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B95F0E" w14:textId="77777777" w:rsidR="0010544C" w:rsidRPr="00AA58CB" w:rsidRDefault="0010544C">
      <w:pPr>
        <w:rPr>
          <w:rFonts w:ascii="Arial" w:hAnsi="Arial" w:cs="Arial"/>
        </w:rPr>
      </w:pPr>
      <w:bookmarkStart w:id="0" w:name="_GoBack"/>
      <w:bookmarkEnd w:id="0"/>
    </w:p>
    <w:p w14:paraId="620AEEE6" w14:textId="77777777" w:rsidR="00EF1D91" w:rsidRPr="00AA58CB" w:rsidRDefault="00EF1D91" w:rsidP="00E43088">
      <w:pPr>
        <w:rPr>
          <w:rFonts w:ascii="Arial" w:hAnsi="Arial" w:cs="Arial"/>
          <w:b/>
        </w:rPr>
      </w:pPr>
    </w:p>
    <w:p w14:paraId="587BDE2C" w14:textId="30848809" w:rsidR="00EF1D91" w:rsidRPr="00AA58CB" w:rsidRDefault="00EF1D91" w:rsidP="00EF1D91">
      <w:pPr>
        <w:tabs>
          <w:tab w:val="left" w:pos="7755"/>
        </w:tabs>
        <w:rPr>
          <w:rFonts w:ascii="Arial" w:hAnsi="Arial" w:cs="Arial"/>
          <w:b/>
        </w:rPr>
      </w:pPr>
      <w:r w:rsidRPr="00AA58CB">
        <w:rPr>
          <w:rFonts w:ascii="Arial" w:hAnsi="Arial" w:cs="Arial"/>
          <w:b/>
        </w:rPr>
        <w:tab/>
        <w:t xml:space="preserve">        N</w:t>
      </w:r>
      <w:r w:rsidR="00840925" w:rsidRPr="00AA58CB">
        <w:rPr>
          <w:rFonts w:ascii="Arial" w:hAnsi="Arial" w:cs="Arial"/>
          <w:b/>
        </w:rPr>
        <w:t xml:space="preserve"> </w:t>
      </w:r>
      <w:r w:rsidRPr="00AA58CB">
        <w:rPr>
          <w:rFonts w:ascii="Arial" w:hAnsi="Arial" w:cs="Arial"/>
          <w:b/>
        </w:rPr>
        <w:t>A</w:t>
      </w:r>
      <w:r w:rsidR="00840925" w:rsidRPr="00AA58CB">
        <w:rPr>
          <w:rFonts w:ascii="Arial" w:hAnsi="Arial" w:cs="Arial"/>
          <w:b/>
        </w:rPr>
        <w:t xml:space="preserve"> </w:t>
      </w:r>
      <w:r w:rsidRPr="00AA58CB">
        <w:rPr>
          <w:rFonts w:ascii="Arial" w:hAnsi="Arial" w:cs="Arial"/>
          <w:b/>
        </w:rPr>
        <w:t>C</w:t>
      </w:r>
      <w:r w:rsidR="00840925" w:rsidRPr="00AA58CB">
        <w:rPr>
          <w:rFonts w:ascii="Arial" w:hAnsi="Arial" w:cs="Arial"/>
          <w:b/>
        </w:rPr>
        <w:t xml:space="preserve"> </w:t>
      </w:r>
      <w:r w:rsidRPr="00AA58CB">
        <w:rPr>
          <w:rFonts w:ascii="Arial" w:hAnsi="Arial" w:cs="Arial"/>
          <w:b/>
        </w:rPr>
        <w:t>R</w:t>
      </w:r>
      <w:r w:rsidR="00840925" w:rsidRPr="00AA58CB">
        <w:rPr>
          <w:rFonts w:ascii="Arial" w:hAnsi="Arial" w:cs="Arial"/>
          <w:b/>
        </w:rPr>
        <w:t xml:space="preserve"> </w:t>
      </w:r>
      <w:r w:rsidRPr="00AA58CB">
        <w:rPr>
          <w:rFonts w:ascii="Arial" w:hAnsi="Arial" w:cs="Arial"/>
          <w:b/>
        </w:rPr>
        <w:t>T</w:t>
      </w:r>
    </w:p>
    <w:p w14:paraId="783C11DB" w14:textId="77777777" w:rsidR="00442DF8" w:rsidRPr="00442DF8" w:rsidRDefault="00442DF8" w:rsidP="00442DF8">
      <w:pPr>
        <w:pStyle w:val="Default"/>
        <w:ind w:left="720"/>
        <w:rPr>
          <w:rFonts w:ascii="Arial" w:hAnsi="Arial" w:cs="Arial"/>
          <w:color w:val="000000" w:themeColor="text1"/>
          <w:sz w:val="22"/>
          <w:szCs w:val="22"/>
        </w:rPr>
      </w:pPr>
    </w:p>
    <w:p w14:paraId="25A9925C" w14:textId="17A99684" w:rsidR="00FA5072" w:rsidRDefault="00976890" w:rsidP="00442DF8">
      <w:pPr>
        <w:pStyle w:val="Default"/>
        <w:ind w:left="720"/>
        <w:jc w:val="center"/>
        <w:rPr>
          <w:rFonts w:ascii="Arial" w:hAnsi="Arial" w:cs="Arial"/>
          <w:b/>
          <w:bCs/>
          <w:sz w:val="22"/>
          <w:szCs w:val="22"/>
        </w:rPr>
      </w:pPr>
      <w:r w:rsidRPr="00AA58CB">
        <w:rPr>
          <w:rFonts w:ascii="Arial" w:hAnsi="Arial" w:cs="Arial"/>
          <w:b/>
          <w:color w:val="000000" w:themeColor="text1"/>
          <w:sz w:val="22"/>
          <w:szCs w:val="22"/>
        </w:rPr>
        <w:t xml:space="preserve">ZAKON O </w:t>
      </w:r>
      <w:r w:rsidR="009A5C53" w:rsidRPr="00AA58CB">
        <w:rPr>
          <w:rFonts w:ascii="Arial" w:hAnsi="Arial" w:cs="Arial"/>
          <w:b/>
          <w:color w:val="000000" w:themeColor="text1"/>
          <w:sz w:val="22"/>
          <w:szCs w:val="22"/>
        </w:rPr>
        <w:t xml:space="preserve">STRANIM I </w:t>
      </w:r>
      <w:r w:rsidRPr="00AA58CB">
        <w:rPr>
          <w:rFonts w:ascii="Arial" w:hAnsi="Arial" w:cs="Arial"/>
          <w:b/>
          <w:color w:val="000000" w:themeColor="text1"/>
          <w:sz w:val="22"/>
          <w:szCs w:val="22"/>
        </w:rPr>
        <w:t xml:space="preserve">INVAZIVNIM </w:t>
      </w:r>
      <w:r w:rsidR="00040F67" w:rsidRPr="00AA58CB">
        <w:rPr>
          <w:rFonts w:ascii="Arial" w:hAnsi="Arial" w:cs="Arial"/>
          <w:b/>
          <w:color w:val="000000" w:themeColor="text1"/>
          <w:sz w:val="22"/>
          <w:szCs w:val="22"/>
        </w:rPr>
        <w:t xml:space="preserve">STRANIM </w:t>
      </w:r>
      <w:r w:rsidRPr="00AA58CB">
        <w:rPr>
          <w:rFonts w:ascii="Arial" w:hAnsi="Arial" w:cs="Arial"/>
          <w:b/>
          <w:color w:val="000000" w:themeColor="text1"/>
          <w:sz w:val="22"/>
          <w:szCs w:val="22"/>
        </w:rPr>
        <w:t>VRSTAMA</w:t>
      </w:r>
      <w:r w:rsidR="00E67984">
        <w:rPr>
          <w:rFonts w:ascii="Cambria Math" w:hAnsi="Cambria Math" w:cs="Cambria Math"/>
        </w:rPr>
        <w:t>∗</w:t>
      </w:r>
    </w:p>
    <w:p w14:paraId="75608F5D" w14:textId="77777777" w:rsidR="00FA5072" w:rsidRDefault="00FA5072" w:rsidP="00E43088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1B4AE449" w14:textId="77777777" w:rsidR="00442DF8" w:rsidRPr="00AA58CB" w:rsidRDefault="00442DF8" w:rsidP="00E43088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627A59A1" w14:textId="77777777" w:rsidR="00E43088" w:rsidRPr="00AA58CB" w:rsidRDefault="00E43088" w:rsidP="00E43088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AA58CB">
        <w:rPr>
          <w:rFonts w:ascii="Arial" w:hAnsi="Arial" w:cs="Arial"/>
          <w:b/>
          <w:bCs/>
          <w:sz w:val="22"/>
          <w:szCs w:val="22"/>
        </w:rPr>
        <w:t>Predmet</w:t>
      </w:r>
    </w:p>
    <w:p w14:paraId="0ACD5361" w14:textId="77777777" w:rsidR="00E43088" w:rsidRPr="0056378B" w:rsidRDefault="00E43088" w:rsidP="00E43088">
      <w:pPr>
        <w:jc w:val="center"/>
        <w:rPr>
          <w:rFonts w:ascii="Arial" w:hAnsi="Arial" w:cs="Arial"/>
          <w:b/>
        </w:rPr>
      </w:pPr>
      <w:r w:rsidRPr="0056378B">
        <w:rPr>
          <w:rFonts w:ascii="Arial" w:hAnsi="Arial" w:cs="Arial"/>
          <w:b/>
        </w:rPr>
        <w:t>Član 1</w:t>
      </w:r>
    </w:p>
    <w:p w14:paraId="02045435" w14:textId="3882AC2B" w:rsidR="00E43088" w:rsidRPr="00AA58CB" w:rsidRDefault="00E43088" w:rsidP="00997AD9">
      <w:pPr>
        <w:ind w:firstLine="720"/>
        <w:jc w:val="both"/>
        <w:rPr>
          <w:rFonts w:ascii="Arial" w:hAnsi="Arial" w:cs="Arial"/>
        </w:rPr>
      </w:pPr>
      <w:r w:rsidRPr="00AA58CB">
        <w:rPr>
          <w:rFonts w:ascii="Arial" w:hAnsi="Arial" w:cs="Arial"/>
        </w:rPr>
        <w:t>Ovim zakonom uređuje se</w:t>
      </w:r>
      <w:r w:rsidR="00254EEE" w:rsidRPr="00254EEE">
        <w:t xml:space="preserve"> </w:t>
      </w:r>
      <w:r w:rsidR="00254EEE" w:rsidRPr="00254EEE">
        <w:rPr>
          <w:rFonts w:ascii="Arial" w:hAnsi="Arial" w:cs="Arial"/>
        </w:rPr>
        <w:t>sprječavanje unošenja i šire</w:t>
      </w:r>
      <w:r w:rsidR="00254EEE">
        <w:rPr>
          <w:rFonts w:ascii="Arial" w:hAnsi="Arial" w:cs="Arial"/>
        </w:rPr>
        <w:t>nja, kao i upravljanje stranim i</w:t>
      </w:r>
      <w:r w:rsidR="00254EEE" w:rsidRPr="00254EEE">
        <w:rPr>
          <w:rFonts w:ascii="Arial" w:hAnsi="Arial" w:cs="Arial"/>
        </w:rPr>
        <w:t xml:space="preserve">  invazivnim stranim vrstama</w:t>
      </w:r>
      <w:r w:rsidRPr="00AA58CB">
        <w:rPr>
          <w:rFonts w:ascii="Arial" w:hAnsi="Arial" w:cs="Arial"/>
        </w:rPr>
        <w:t xml:space="preserve"> </w:t>
      </w:r>
      <w:r w:rsidR="00257718" w:rsidRPr="00AA58CB">
        <w:rPr>
          <w:rFonts w:ascii="Arial" w:hAnsi="Arial" w:cs="Arial"/>
        </w:rPr>
        <w:t>biljaka životinja i gljiva</w:t>
      </w:r>
      <w:r w:rsidRPr="00AA58CB">
        <w:rPr>
          <w:rFonts w:ascii="Arial" w:hAnsi="Arial" w:cs="Arial"/>
        </w:rPr>
        <w:t>, kako bi se spriječio, ublažio i sveo na najmanju moguću mjeru štetan uticaj</w:t>
      </w:r>
      <w:r w:rsidR="00257718" w:rsidRPr="00AA58CB">
        <w:rPr>
          <w:rFonts w:ascii="Arial" w:hAnsi="Arial" w:cs="Arial"/>
        </w:rPr>
        <w:t>,</w:t>
      </w:r>
      <w:r w:rsidRPr="00AA58CB">
        <w:rPr>
          <w:rFonts w:ascii="Arial" w:hAnsi="Arial" w:cs="Arial"/>
        </w:rPr>
        <w:t xml:space="preserve"> njihovog namjernog</w:t>
      </w:r>
      <w:r w:rsidR="00257718" w:rsidRPr="00AA58CB">
        <w:rPr>
          <w:rFonts w:ascii="Arial" w:hAnsi="Arial" w:cs="Arial"/>
        </w:rPr>
        <w:t xml:space="preserve"> i </w:t>
      </w:r>
      <w:r w:rsidRPr="00AA58CB">
        <w:rPr>
          <w:rFonts w:ascii="Arial" w:hAnsi="Arial" w:cs="Arial"/>
        </w:rPr>
        <w:t>nenamjernog unošenja i širenja</w:t>
      </w:r>
      <w:r w:rsidR="00257718" w:rsidRPr="00AA58CB">
        <w:rPr>
          <w:rFonts w:ascii="Arial" w:hAnsi="Arial" w:cs="Arial"/>
        </w:rPr>
        <w:t>,</w:t>
      </w:r>
      <w:r w:rsidRPr="00AA58CB">
        <w:rPr>
          <w:rFonts w:ascii="Arial" w:hAnsi="Arial" w:cs="Arial"/>
        </w:rPr>
        <w:t xml:space="preserve"> na biodiverzitet, usluge ekosistema i/ili zdravlje ljudi.</w:t>
      </w:r>
    </w:p>
    <w:p w14:paraId="7B1F2FEB" w14:textId="77777777" w:rsidR="00E43088" w:rsidRPr="00AA58CB" w:rsidRDefault="00E43088" w:rsidP="00E43088">
      <w:pPr>
        <w:jc w:val="both"/>
        <w:rPr>
          <w:rFonts w:ascii="Arial" w:hAnsi="Arial" w:cs="Arial"/>
          <w:color w:val="FF0000"/>
        </w:rPr>
      </w:pPr>
    </w:p>
    <w:p w14:paraId="767E5331" w14:textId="77777777" w:rsidR="00E43088" w:rsidRPr="00AA58CB" w:rsidRDefault="00E43088" w:rsidP="00E43088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AA58CB">
        <w:rPr>
          <w:rFonts w:ascii="Arial" w:hAnsi="Arial" w:cs="Arial"/>
          <w:b/>
          <w:bCs/>
          <w:sz w:val="22"/>
          <w:szCs w:val="22"/>
        </w:rPr>
        <w:t>Primjena zakona</w:t>
      </w:r>
    </w:p>
    <w:p w14:paraId="674A6347" w14:textId="77777777" w:rsidR="00E43088" w:rsidRPr="0056378B" w:rsidRDefault="00E43088" w:rsidP="00E43088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56378B">
        <w:rPr>
          <w:rFonts w:ascii="Arial" w:hAnsi="Arial" w:cs="Arial"/>
          <w:b/>
          <w:sz w:val="22"/>
          <w:szCs w:val="22"/>
        </w:rPr>
        <w:t>Član 2</w:t>
      </w:r>
    </w:p>
    <w:p w14:paraId="7594D8ED" w14:textId="77777777" w:rsidR="009F56B9" w:rsidRPr="0056378B" w:rsidRDefault="009F56B9" w:rsidP="009F56B9">
      <w:pPr>
        <w:jc w:val="both"/>
        <w:rPr>
          <w:rFonts w:ascii="Arial" w:hAnsi="Arial" w:cs="Arial"/>
          <w:b/>
        </w:rPr>
      </w:pPr>
    </w:p>
    <w:p w14:paraId="6A52EA3D" w14:textId="77777777" w:rsidR="009F56B9" w:rsidRPr="00AA58CB" w:rsidRDefault="009F56B9" w:rsidP="0056378B">
      <w:pPr>
        <w:spacing w:after="0"/>
        <w:ind w:firstLine="360"/>
        <w:jc w:val="both"/>
        <w:rPr>
          <w:rFonts w:ascii="Arial" w:hAnsi="Arial" w:cs="Arial"/>
        </w:rPr>
      </w:pPr>
      <w:r w:rsidRPr="00AA58CB">
        <w:rPr>
          <w:rFonts w:ascii="Arial" w:hAnsi="Arial" w:cs="Arial"/>
        </w:rPr>
        <w:t xml:space="preserve">Ovaj zakon ne primjenjuje se </w:t>
      </w:r>
      <w:proofErr w:type="gramStart"/>
      <w:r w:rsidRPr="00AA58CB">
        <w:rPr>
          <w:rFonts w:ascii="Arial" w:hAnsi="Arial" w:cs="Arial"/>
        </w:rPr>
        <w:t>na</w:t>
      </w:r>
      <w:proofErr w:type="gramEnd"/>
      <w:r w:rsidRPr="00AA58CB">
        <w:rPr>
          <w:rFonts w:ascii="Arial" w:hAnsi="Arial" w:cs="Arial"/>
        </w:rPr>
        <w:t xml:space="preserve">: </w:t>
      </w:r>
    </w:p>
    <w:p w14:paraId="09F126F7" w14:textId="75DFBD6C" w:rsidR="009F56B9" w:rsidRPr="009F56B9" w:rsidRDefault="009F56B9" w:rsidP="0056378B">
      <w:pPr>
        <w:pStyle w:val="ListParagraph"/>
        <w:numPr>
          <w:ilvl w:val="0"/>
          <w:numId w:val="4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Pr="00AA58CB">
        <w:rPr>
          <w:rFonts w:ascii="Arial" w:hAnsi="Arial" w:cs="Arial"/>
        </w:rPr>
        <w:t>rste bilja</w:t>
      </w:r>
      <w:r>
        <w:rPr>
          <w:rFonts w:ascii="Arial" w:hAnsi="Arial" w:cs="Arial"/>
        </w:rPr>
        <w:t>ka</w:t>
      </w:r>
      <w:r w:rsidRPr="00AA58CB">
        <w:rPr>
          <w:rFonts w:ascii="Arial" w:hAnsi="Arial" w:cs="Arial"/>
        </w:rPr>
        <w:t xml:space="preserve">, </w:t>
      </w:r>
      <w:r w:rsidRPr="009F56B9">
        <w:rPr>
          <w:rFonts w:ascii="Arial" w:hAnsi="Arial" w:cs="Arial"/>
        </w:rPr>
        <w:t>životinja i gljiva koje mijenjaju svoje prirodno područje rasprostranjenosti bez  ljudske intervencije, zbog  promjena u ekološkim uslovima i uslovima izazvanim klimatskim promjenama;</w:t>
      </w:r>
    </w:p>
    <w:p w14:paraId="03708E6D" w14:textId="77777777" w:rsidR="009F56B9" w:rsidRPr="009F56B9" w:rsidRDefault="009F56B9" w:rsidP="0056378B">
      <w:pPr>
        <w:pStyle w:val="ListParagraph"/>
        <w:numPr>
          <w:ilvl w:val="0"/>
          <w:numId w:val="43"/>
        </w:numPr>
        <w:jc w:val="both"/>
        <w:rPr>
          <w:rFonts w:ascii="Arial" w:hAnsi="Arial" w:cs="Arial"/>
        </w:rPr>
      </w:pPr>
      <w:r w:rsidRPr="009F56B9">
        <w:rPr>
          <w:rFonts w:ascii="Arial" w:hAnsi="Arial" w:cs="Arial"/>
        </w:rPr>
        <w:t>genetski modifikovane organizme u skladu sa posebnim propisom koji uređuje genetski modifikovane organizme;</w:t>
      </w:r>
    </w:p>
    <w:p w14:paraId="1014A406" w14:textId="2372C076" w:rsidR="009F56B9" w:rsidRPr="009F56B9" w:rsidRDefault="009F56B9" w:rsidP="0056378B">
      <w:pPr>
        <w:pStyle w:val="ListParagraph"/>
        <w:numPr>
          <w:ilvl w:val="0"/>
          <w:numId w:val="43"/>
        </w:numPr>
        <w:jc w:val="both"/>
        <w:rPr>
          <w:rFonts w:ascii="Arial" w:hAnsi="Arial" w:cs="Arial"/>
        </w:rPr>
      </w:pPr>
      <w:r w:rsidRPr="009F56B9">
        <w:rPr>
          <w:rFonts w:ascii="Arial" w:hAnsi="Arial" w:cs="Arial"/>
        </w:rPr>
        <w:t>patogene organizme koji izazivaju bolesti životinja kroz pojavu infekcija i zaraza kod životinja, uzrokovanih jednim ili više patogenim organizmom koji su prenosivi na životinje ili ljude;</w:t>
      </w:r>
      <w:r w:rsidRPr="009F56B9">
        <w:t xml:space="preserve"> </w:t>
      </w:r>
    </w:p>
    <w:p w14:paraId="02E5250B" w14:textId="128B3CAB" w:rsidR="009F56B9" w:rsidRPr="009F56B9" w:rsidRDefault="009F56B9" w:rsidP="0056378B">
      <w:pPr>
        <w:pStyle w:val="ListParagraph"/>
        <w:numPr>
          <w:ilvl w:val="0"/>
          <w:numId w:val="43"/>
        </w:numPr>
        <w:jc w:val="both"/>
        <w:rPr>
          <w:rFonts w:ascii="Arial" w:hAnsi="Arial" w:cs="Arial"/>
        </w:rPr>
      </w:pPr>
      <w:r w:rsidRPr="009F56B9">
        <w:rPr>
          <w:rFonts w:ascii="Arial" w:hAnsi="Arial" w:cs="Arial"/>
        </w:rPr>
        <w:t>štetne organizme bilja ili biljnih proizvoda i objekata pod nadzorom  u skladu sa posebnim propisom koji uređuje liste štetnih organizama i posebnim propisima koji uređuju hitne fitne fitosanitarne mjere;</w:t>
      </w:r>
    </w:p>
    <w:p w14:paraId="2BCAC694" w14:textId="395E50FD" w:rsidR="009F56B9" w:rsidRPr="00830D69" w:rsidRDefault="00530467" w:rsidP="0056378B">
      <w:pPr>
        <w:pStyle w:val="ListParagraph"/>
        <w:numPr>
          <w:ilvl w:val="0"/>
          <w:numId w:val="43"/>
        </w:numPr>
        <w:jc w:val="both"/>
        <w:rPr>
          <w:rFonts w:ascii="Arial" w:hAnsi="Arial" w:cs="Arial"/>
        </w:rPr>
      </w:pPr>
      <w:r w:rsidRPr="00830D69">
        <w:rPr>
          <w:rFonts w:ascii="Arial" w:hAnsi="Arial" w:cs="Arial"/>
        </w:rPr>
        <w:t xml:space="preserve">strane </w:t>
      </w:r>
      <w:r w:rsidR="005F2D36" w:rsidRPr="00830D69">
        <w:rPr>
          <w:rFonts w:ascii="Arial" w:hAnsi="Arial" w:cs="Arial"/>
        </w:rPr>
        <w:t>vrste riba i drugih vodenih organizama</w:t>
      </w:r>
      <w:r w:rsidR="00CC1B0F">
        <w:rPr>
          <w:rFonts w:ascii="Arial" w:hAnsi="Arial" w:cs="Arial"/>
        </w:rPr>
        <w:t xml:space="preserve"> koje se koriste u akvakulturi,</w:t>
      </w:r>
      <w:r w:rsidR="00830D69" w:rsidRPr="00830D69">
        <w:rPr>
          <w:rFonts w:ascii="Arial" w:hAnsi="Arial" w:cs="Arial"/>
        </w:rPr>
        <w:t xml:space="preserve"> a nalaze se na listi stranih i lokalno neprisutnih vrsta riba i drugih vodenih organizama</w:t>
      </w:r>
      <w:r w:rsidR="00CC1B0F">
        <w:rPr>
          <w:rFonts w:ascii="Arial" w:hAnsi="Arial" w:cs="Arial"/>
        </w:rPr>
        <w:t>,</w:t>
      </w:r>
      <w:r w:rsidR="00830D69" w:rsidRPr="00830D69">
        <w:rPr>
          <w:rFonts w:ascii="Arial" w:hAnsi="Arial" w:cs="Arial"/>
        </w:rPr>
        <w:t xml:space="preserve"> u skladu sa posebnim</w:t>
      </w:r>
      <w:r w:rsidR="009F56B9" w:rsidRPr="00830D69">
        <w:rPr>
          <w:rFonts w:ascii="Arial" w:hAnsi="Arial" w:cs="Arial"/>
        </w:rPr>
        <w:t xml:space="preserve"> </w:t>
      </w:r>
      <w:r w:rsidRPr="00830D69">
        <w:rPr>
          <w:rFonts w:ascii="Arial" w:hAnsi="Arial" w:cs="Arial"/>
        </w:rPr>
        <w:t>propisom</w:t>
      </w:r>
      <w:r w:rsidR="009F56B9" w:rsidRPr="00830D69">
        <w:rPr>
          <w:rFonts w:ascii="Arial" w:hAnsi="Arial" w:cs="Arial"/>
        </w:rPr>
        <w:t>;</w:t>
      </w:r>
      <w:r w:rsidR="00830D69" w:rsidRPr="00830D69">
        <w:rPr>
          <w:rFonts w:ascii="Arial" w:hAnsi="Arial" w:cs="Arial"/>
        </w:rPr>
        <w:t xml:space="preserve"> </w:t>
      </w:r>
    </w:p>
    <w:p w14:paraId="1D30DC5C" w14:textId="466B2C42" w:rsidR="009F56B9" w:rsidRPr="009F56B9" w:rsidRDefault="009F56B9" w:rsidP="0056378B">
      <w:pPr>
        <w:pStyle w:val="ListParagraph"/>
        <w:numPr>
          <w:ilvl w:val="0"/>
          <w:numId w:val="43"/>
        </w:numPr>
        <w:jc w:val="both"/>
        <w:rPr>
          <w:rFonts w:ascii="Arial" w:hAnsi="Arial" w:cs="Arial"/>
        </w:rPr>
      </w:pPr>
      <w:r w:rsidRPr="009F56B9">
        <w:rPr>
          <w:rFonts w:ascii="Arial" w:hAnsi="Arial" w:cs="Arial"/>
        </w:rPr>
        <w:t>mikroorganizme koji se proizvode ili uvoze radi upotrebe u sredstvima za zaštitu bilja koja su odobrena u skladu sa posebnim propisom koji uređuje sredstva za zaštitu bilja i</w:t>
      </w:r>
    </w:p>
    <w:p w14:paraId="76826F90" w14:textId="33B51ECB" w:rsidR="009F56B9" w:rsidRPr="009F56B9" w:rsidRDefault="009F56B9" w:rsidP="0056378B">
      <w:pPr>
        <w:pStyle w:val="ListParagraph"/>
        <w:numPr>
          <w:ilvl w:val="0"/>
          <w:numId w:val="43"/>
        </w:numPr>
        <w:jc w:val="both"/>
        <w:rPr>
          <w:rFonts w:ascii="Arial" w:hAnsi="Arial" w:cs="Arial"/>
        </w:rPr>
      </w:pPr>
      <w:proofErr w:type="gramStart"/>
      <w:r w:rsidRPr="009F56B9">
        <w:rPr>
          <w:rFonts w:ascii="Arial" w:hAnsi="Arial" w:cs="Arial"/>
        </w:rPr>
        <w:t>mikroorganizme</w:t>
      </w:r>
      <w:proofErr w:type="gramEnd"/>
      <w:r w:rsidRPr="009F56B9">
        <w:rPr>
          <w:rFonts w:ascii="Arial" w:hAnsi="Arial" w:cs="Arial"/>
        </w:rPr>
        <w:t xml:space="preserve"> koji se proizvode ili uvoze za primjenu u biocidnim proizvodima koji su već odobreni shodno posebnim zakonima.</w:t>
      </w:r>
    </w:p>
    <w:p w14:paraId="04FEE5B8" w14:textId="77777777" w:rsidR="009F56B9" w:rsidRPr="009F56B9" w:rsidRDefault="009F56B9" w:rsidP="009F56B9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69DB539F" w14:textId="77777777" w:rsidR="00E43088" w:rsidRPr="00AA58CB" w:rsidRDefault="00E43088" w:rsidP="00E43088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098B4D35" w14:textId="77777777" w:rsidR="00E43088" w:rsidRDefault="00E43088" w:rsidP="00161FAB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0308F05E" w14:textId="77777777" w:rsidR="00E43088" w:rsidRPr="00AA58CB" w:rsidRDefault="00E43088" w:rsidP="00FA3F64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08F9F821" w14:textId="77777777" w:rsidR="00E43088" w:rsidRPr="00AA58CB" w:rsidRDefault="00E43088" w:rsidP="00E43088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AA58CB">
        <w:rPr>
          <w:rFonts w:ascii="Arial" w:hAnsi="Arial" w:cs="Arial"/>
          <w:b/>
          <w:bCs/>
          <w:sz w:val="22"/>
          <w:szCs w:val="22"/>
        </w:rPr>
        <w:lastRenderedPageBreak/>
        <w:t>Značenje pojedinih izraza</w:t>
      </w:r>
    </w:p>
    <w:p w14:paraId="78B0C362" w14:textId="77777777" w:rsidR="00E43088" w:rsidRPr="00D0016E" w:rsidRDefault="00E43088" w:rsidP="00E43088">
      <w:pPr>
        <w:jc w:val="center"/>
        <w:rPr>
          <w:rFonts w:ascii="Arial" w:hAnsi="Arial" w:cs="Arial"/>
          <w:b/>
        </w:rPr>
      </w:pPr>
      <w:r w:rsidRPr="00D0016E">
        <w:rPr>
          <w:rFonts w:ascii="Arial" w:hAnsi="Arial" w:cs="Arial"/>
          <w:b/>
        </w:rPr>
        <w:t>Član 3</w:t>
      </w:r>
    </w:p>
    <w:p w14:paraId="30447CAE" w14:textId="77777777" w:rsidR="00E43088" w:rsidRPr="00AA58CB" w:rsidRDefault="00E43088" w:rsidP="00406302">
      <w:pPr>
        <w:spacing w:after="0"/>
        <w:ind w:firstLine="360"/>
        <w:rPr>
          <w:rFonts w:ascii="Arial" w:hAnsi="Arial" w:cs="Arial"/>
        </w:rPr>
      </w:pPr>
      <w:r w:rsidRPr="00AA58CB">
        <w:rPr>
          <w:rFonts w:ascii="Arial" w:hAnsi="Arial" w:cs="Arial"/>
        </w:rPr>
        <w:t>Izrazi upotrijebljeni u ovom zakonu imaju sljedeća značenja:</w:t>
      </w:r>
    </w:p>
    <w:p w14:paraId="44AC9197" w14:textId="77777777" w:rsidR="00F65CB3" w:rsidRDefault="00B15F7B" w:rsidP="00406302">
      <w:pPr>
        <w:pStyle w:val="NoSpacing"/>
        <w:numPr>
          <w:ilvl w:val="0"/>
          <w:numId w:val="40"/>
        </w:numPr>
        <w:jc w:val="both"/>
        <w:rPr>
          <w:rFonts w:ascii="Arial" w:hAnsi="Arial" w:cs="Arial"/>
        </w:rPr>
      </w:pPr>
      <w:r w:rsidRPr="00AA58CB">
        <w:rPr>
          <w:rFonts w:ascii="Arial" w:hAnsi="Arial" w:cs="Arial"/>
          <w:b/>
        </w:rPr>
        <w:t xml:space="preserve">držanje u zatvorenom </w:t>
      </w:r>
      <w:r>
        <w:rPr>
          <w:rFonts w:ascii="Arial" w:hAnsi="Arial" w:cs="Arial"/>
          <w:b/>
        </w:rPr>
        <w:t>sistemu</w:t>
      </w:r>
      <w:r w:rsidRPr="00AA58CB">
        <w:rPr>
          <w:rFonts w:ascii="Arial" w:hAnsi="Arial" w:cs="Arial"/>
        </w:rPr>
        <w:t xml:space="preserve"> je držanje organizama u zatvorenim objektima iz kojih ne mogu pobjeći ili se raširiti</w:t>
      </w:r>
      <w:r>
        <w:rPr>
          <w:rFonts w:ascii="Arial" w:hAnsi="Arial" w:cs="Arial"/>
        </w:rPr>
        <w:t>;</w:t>
      </w:r>
      <w:r w:rsidR="00F65CB3" w:rsidRPr="00F65CB3">
        <w:rPr>
          <w:rFonts w:ascii="Arial" w:hAnsi="Arial" w:cs="Arial"/>
        </w:rPr>
        <w:t xml:space="preserve"> </w:t>
      </w:r>
    </w:p>
    <w:p w14:paraId="63EB9479" w14:textId="02CFADB4" w:rsidR="00B15F7B" w:rsidRPr="00F65CB3" w:rsidRDefault="00F65CB3" w:rsidP="00F65CB3">
      <w:pPr>
        <w:pStyle w:val="NoSpacing"/>
        <w:numPr>
          <w:ilvl w:val="0"/>
          <w:numId w:val="40"/>
        </w:numPr>
        <w:jc w:val="both"/>
        <w:rPr>
          <w:rFonts w:ascii="Arial" w:hAnsi="Arial" w:cs="Arial"/>
        </w:rPr>
      </w:pPr>
      <w:r w:rsidRPr="00AA58CB">
        <w:rPr>
          <w:rFonts w:ascii="Arial" w:hAnsi="Arial" w:cs="Arial"/>
        </w:rPr>
        <w:t>„</w:t>
      </w:r>
      <w:r w:rsidRPr="00AA58CB">
        <w:rPr>
          <w:rFonts w:ascii="Arial" w:hAnsi="Arial" w:cs="Arial"/>
          <w:b/>
        </w:rPr>
        <w:t>ex-</w:t>
      </w:r>
      <w:r>
        <w:rPr>
          <w:rFonts w:ascii="Arial" w:hAnsi="Arial" w:cs="Arial"/>
          <w:b/>
        </w:rPr>
        <w:t>s</w:t>
      </w:r>
      <w:r w:rsidRPr="00AA58CB">
        <w:rPr>
          <w:rFonts w:ascii="Arial" w:hAnsi="Arial" w:cs="Arial"/>
          <w:b/>
        </w:rPr>
        <w:t>it</w:t>
      </w:r>
      <w:r>
        <w:rPr>
          <w:rFonts w:ascii="Arial" w:hAnsi="Arial" w:cs="Arial"/>
          <w:b/>
        </w:rPr>
        <w:t>u</w:t>
      </w:r>
      <w:r w:rsidRPr="00F65CB3">
        <w:rPr>
          <w:rFonts w:ascii="Arial" w:hAnsi="Arial" w:cs="Arial"/>
          <w:b/>
        </w:rPr>
        <w:t xml:space="preserve"> </w:t>
      </w:r>
      <w:r w:rsidRPr="00AA58CB">
        <w:rPr>
          <w:rFonts w:ascii="Arial" w:hAnsi="Arial" w:cs="Arial"/>
          <w:b/>
        </w:rPr>
        <w:t>očuvanje”</w:t>
      </w:r>
      <w:r w:rsidRPr="00AA58CB">
        <w:rPr>
          <w:rFonts w:ascii="Arial" w:hAnsi="Arial" w:cs="Arial"/>
        </w:rPr>
        <w:t xml:space="preserve"> je očuvanje komponenti biodiverziteta izvan njihovih prirodnih staništa;</w:t>
      </w:r>
    </w:p>
    <w:p w14:paraId="37F481EE" w14:textId="426EC55F" w:rsidR="00E43088" w:rsidRPr="00AA58CB" w:rsidRDefault="00E43088" w:rsidP="007B6D34">
      <w:pPr>
        <w:pStyle w:val="NoSpacing"/>
        <w:numPr>
          <w:ilvl w:val="0"/>
          <w:numId w:val="40"/>
        </w:numPr>
        <w:jc w:val="both"/>
        <w:rPr>
          <w:rFonts w:ascii="Arial" w:hAnsi="Arial" w:cs="Arial"/>
        </w:rPr>
      </w:pPr>
      <w:r w:rsidRPr="00AA58CB">
        <w:rPr>
          <w:rFonts w:ascii="Arial" w:hAnsi="Arial" w:cs="Arial"/>
          <w:b/>
        </w:rPr>
        <w:t>invazivna strana vrsta</w:t>
      </w:r>
      <w:r w:rsidRPr="00AA58CB">
        <w:rPr>
          <w:rFonts w:ascii="Arial" w:hAnsi="Arial" w:cs="Arial"/>
        </w:rPr>
        <w:t xml:space="preserve"> je strana vrsta za koju je utvrđeno da njeno unošenje ili širenje ugrožava ili štetno utiče na biodiverzitet i povezane usluge ekosistema;</w:t>
      </w:r>
    </w:p>
    <w:p w14:paraId="3A29644C" w14:textId="7B577523" w:rsidR="008711C1" w:rsidRPr="00AA58CB" w:rsidRDefault="00E43088" w:rsidP="009205E1">
      <w:pPr>
        <w:pStyle w:val="NoSpacing"/>
        <w:numPr>
          <w:ilvl w:val="0"/>
          <w:numId w:val="40"/>
        </w:numPr>
        <w:jc w:val="both"/>
        <w:rPr>
          <w:rFonts w:ascii="Arial" w:hAnsi="Arial" w:cs="Arial"/>
          <w:color w:val="000000" w:themeColor="text1"/>
        </w:rPr>
      </w:pPr>
      <w:r w:rsidRPr="00AA58CB">
        <w:rPr>
          <w:rFonts w:ascii="Arial" w:hAnsi="Arial" w:cs="Arial"/>
          <w:b/>
          <w:color w:val="000000" w:themeColor="text1"/>
        </w:rPr>
        <w:t>invazivna strana</w:t>
      </w:r>
      <w:r w:rsidR="00E62C8A" w:rsidRPr="00AA58CB">
        <w:rPr>
          <w:rFonts w:ascii="Arial" w:hAnsi="Arial" w:cs="Arial"/>
          <w:b/>
          <w:color w:val="000000" w:themeColor="text1"/>
        </w:rPr>
        <w:t xml:space="preserve"> vrsta koja izaziva zabrinutost </w:t>
      </w:r>
      <w:r w:rsidR="00256579" w:rsidRPr="00AA58CB">
        <w:rPr>
          <w:rFonts w:ascii="Arial" w:hAnsi="Arial" w:cs="Arial"/>
          <w:b/>
          <w:color w:val="000000" w:themeColor="text1"/>
        </w:rPr>
        <w:t xml:space="preserve">u Evropskoj Uniji </w:t>
      </w:r>
      <w:r w:rsidRPr="00AA58CB">
        <w:rPr>
          <w:rFonts w:ascii="Arial" w:hAnsi="Arial" w:cs="Arial"/>
          <w:color w:val="000000" w:themeColor="text1"/>
        </w:rPr>
        <w:t xml:space="preserve">je invazivna strana vrsta za koju se smatra da ima takav štetan uticaj da je potrebno usklađeno djelovanje na nivou Evropske </w:t>
      </w:r>
      <w:r w:rsidR="00256579" w:rsidRPr="00AA58CB">
        <w:rPr>
          <w:rFonts w:ascii="Arial" w:hAnsi="Arial" w:cs="Arial"/>
          <w:color w:val="000000" w:themeColor="text1"/>
        </w:rPr>
        <w:t>Unije;</w:t>
      </w:r>
    </w:p>
    <w:p w14:paraId="60F99378" w14:textId="58DFCC70" w:rsidR="00E43088" w:rsidRPr="00AA58CB" w:rsidRDefault="00E43088" w:rsidP="009205E1">
      <w:pPr>
        <w:pStyle w:val="NoSpacing"/>
        <w:numPr>
          <w:ilvl w:val="0"/>
          <w:numId w:val="40"/>
        </w:numPr>
        <w:jc w:val="both"/>
        <w:rPr>
          <w:rFonts w:ascii="Arial" w:hAnsi="Arial" w:cs="Arial"/>
          <w:color w:val="000000" w:themeColor="text1"/>
        </w:rPr>
      </w:pPr>
      <w:r w:rsidRPr="00AA58CB">
        <w:rPr>
          <w:rFonts w:ascii="Arial" w:hAnsi="Arial" w:cs="Arial"/>
          <w:b/>
          <w:color w:val="000000" w:themeColor="text1"/>
        </w:rPr>
        <w:t>invazivna strana vrsta koja izaziva zabrinutost u Crnoj Gori</w:t>
      </w:r>
      <w:r w:rsidRPr="00AA58CB">
        <w:rPr>
          <w:rFonts w:ascii="Arial" w:hAnsi="Arial" w:cs="Arial"/>
          <w:color w:val="000000" w:themeColor="text1"/>
        </w:rPr>
        <w:t xml:space="preserve"> je invazivna strana vrsta za koju se</w:t>
      </w:r>
      <w:r w:rsidR="00256579" w:rsidRPr="00AA58CB">
        <w:rPr>
          <w:rFonts w:ascii="Arial" w:hAnsi="Arial" w:cs="Arial"/>
          <w:color w:val="000000" w:themeColor="text1"/>
        </w:rPr>
        <w:t>,</w:t>
      </w:r>
      <w:r w:rsidRPr="00AA58CB">
        <w:rPr>
          <w:rFonts w:ascii="Arial" w:hAnsi="Arial" w:cs="Arial"/>
          <w:color w:val="000000" w:themeColor="text1"/>
        </w:rPr>
        <w:t xml:space="preserve"> </w:t>
      </w:r>
      <w:r w:rsidR="00256579" w:rsidRPr="00AA58CB">
        <w:rPr>
          <w:rFonts w:ascii="Arial" w:hAnsi="Arial" w:cs="Arial"/>
          <w:color w:val="000000" w:themeColor="text1"/>
        </w:rPr>
        <w:t>na osnovu nau</w:t>
      </w:r>
      <w:r w:rsidR="00256579" w:rsidRPr="00AA58CB">
        <w:rPr>
          <w:rFonts w:ascii="Arial" w:hAnsi="Arial" w:cs="Arial"/>
          <w:color w:val="000000" w:themeColor="text1"/>
          <w:lang w:val="sr-Latn-ME"/>
        </w:rPr>
        <w:t>č</w:t>
      </w:r>
      <w:r w:rsidR="00256579" w:rsidRPr="00AA58CB">
        <w:rPr>
          <w:rFonts w:ascii="Arial" w:hAnsi="Arial" w:cs="Arial"/>
          <w:color w:val="000000" w:themeColor="text1"/>
        </w:rPr>
        <w:t xml:space="preserve">nih dokaza, </w:t>
      </w:r>
      <w:r w:rsidRPr="00AA58CB">
        <w:rPr>
          <w:rFonts w:ascii="Arial" w:hAnsi="Arial" w:cs="Arial"/>
          <w:color w:val="000000" w:themeColor="text1"/>
        </w:rPr>
        <w:t xml:space="preserve">smatra da </w:t>
      </w:r>
      <w:r w:rsidR="00256579" w:rsidRPr="00AA58CB">
        <w:rPr>
          <w:rFonts w:ascii="Arial" w:hAnsi="Arial" w:cs="Arial"/>
          <w:color w:val="000000" w:themeColor="text1"/>
        </w:rPr>
        <w:t xml:space="preserve"> ima </w:t>
      </w:r>
      <w:r w:rsidRPr="00AA58CB">
        <w:rPr>
          <w:rFonts w:ascii="Arial" w:hAnsi="Arial" w:cs="Arial"/>
          <w:color w:val="000000" w:themeColor="text1"/>
        </w:rPr>
        <w:t xml:space="preserve">štetan uticaj  </w:t>
      </w:r>
      <w:r w:rsidR="00256579" w:rsidRPr="00AA58CB">
        <w:rPr>
          <w:rFonts w:ascii="Arial" w:hAnsi="Arial" w:cs="Arial"/>
          <w:color w:val="000000" w:themeColor="text1"/>
        </w:rPr>
        <w:t xml:space="preserve">od </w:t>
      </w:r>
      <w:r w:rsidRPr="00AA58CB">
        <w:rPr>
          <w:rFonts w:ascii="Arial" w:hAnsi="Arial" w:cs="Arial"/>
          <w:color w:val="000000" w:themeColor="text1"/>
        </w:rPr>
        <w:t xml:space="preserve">njenog puštanja i  širenja  </w:t>
      </w:r>
      <w:r w:rsidR="00256579" w:rsidRPr="00AA58CB">
        <w:rPr>
          <w:rFonts w:ascii="Arial" w:hAnsi="Arial" w:cs="Arial"/>
          <w:color w:val="000000" w:themeColor="text1"/>
        </w:rPr>
        <w:t>na teritoriji</w:t>
      </w:r>
      <w:r w:rsidRPr="00AA58CB">
        <w:rPr>
          <w:rFonts w:ascii="Arial" w:hAnsi="Arial" w:cs="Arial"/>
          <w:color w:val="000000" w:themeColor="text1"/>
        </w:rPr>
        <w:t xml:space="preserve"> Crn</w:t>
      </w:r>
      <w:r w:rsidR="00256579" w:rsidRPr="00AA58CB">
        <w:rPr>
          <w:rFonts w:ascii="Arial" w:hAnsi="Arial" w:cs="Arial"/>
          <w:color w:val="000000" w:themeColor="text1"/>
        </w:rPr>
        <w:t>e</w:t>
      </w:r>
      <w:r w:rsidRPr="00AA58CB">
        <w:rPr>
          <w:rFonts w:ascii="Arial" w:hAnsi="Arial" w:cs="Arial"/>
          <w:color w:val="000000" w:themeColor="text1"/>
        </w:rPr>
        <w:t xml:space="preserve"> Gor</w:t>
      </w:r>
      <w:r w:rsidR="00256579" w:rsidRPr="00AA58CB">
        <w:rPr>
          <w:rFonts w:ascii="Arial" w:hAnsi="Arial" w:cs="Arial"/>
          <w:color w:val="000000" w:themeColor="text1"/>
        </w:rPr>
        <w:t>e</w:t>
      </w:r>
      <w:r w:rsidRPr="00AA58CB">
        <w:rPr>
          <w:rFonts w:ascii="Arial" w:hAnsi="Arial" w:cs="Arial"/>
          <w:color w:val="000000" w:themeColor="text1"/>
        </w:rPr>
        <w:t xml:space="preserve"> ili di</w:t>
      </w:r>
      <w:r w:rsidR="00256579" w:rsidRPr="00AA58CB">
        <w:rPr>
          <w:rFonts w:ascii="Arial" w:hAnsi="Arial" w:cs="Arial"/>
          <w:color w:val="000000" w:themeColor="text1"/>
        </w:rPr>
        <w:t>jelu</w:t>
      </w:r>
      <w:r w:rsidRPr="00AA58CB">
        <w:rPr>
          <w:rFonts w:ascii="Arial" w:hAnsi="Arial" w:cs="Arial"/>
          <w:color w:val="000000" w:themeColor="text1"/>
        </w:rPr>
        <w:t xml:space="preserve"> teritorije;</w:t>
      </w:r>
    </w:p>
    <w:p w14:paraId="0490F979" w14:textId="77777777" w:rsidR="00B15F7B" w:rsidRPr="00AA58CB" w:rsidRDefault="00B15F7B" w:rsidP="009205E1">
      <w:pPr>
        <w:pStyle w:val="NoSpacing"/>
        <w:numPr>
          <w:ilvl w:val="0"/>
          <w:numId w:val="40"/>
        </w:numPr>
        <w:jc w:val="both"/>
        <w:rPr>
          <w:rFonts w:ascii="Arial" w:hAnsi="Arial" w:cs="Arial"/>
        </w:rPr>
      </w:pPr>
      <w:r w:rsidRPr="00AA58CB">
        <w:rPr>
          <w:rFonts w:ascii="Arial" w:hAnsi="Arial" w:cs="Arial"/>
          <w:b/>
        </w:rPr>
        <w:t>iskorjenjivanje invazivne strane vrste</w:t>
      </w:r>
      <w:r w:rsidRPr="00AA58CB">
        <w:rPr>
          <w:rFonts w:ascii="Arial" w:hAnsi="Arial" w:cs="Arial"/>
        </w:rPr>
        <w:t xml:space="preserve"> je potpuno i trajno uklanjanje populacije invazivne strane vrste smrtonosnim ili nesmrtonosnim sredstvima;</w:t>
      </w:r>
    </w:p>
    <w:p w14:paraId="1870098D" w14:textId="7C2CE79C" w:rsidR="00E43088" w:rsidRPr="00AA58CB" w:rsidRDefault="00E43088" w:rsidP="009205E1">
      <w:pPr>
        <w:pStyle w:val="NoSpacing"/>
        <w:numPr>
          <w:ilvl w:val="0"/>
          <w:numId w:val="40"/>
        </w:numPr>
        <w:jc w:val="both"/>
        <w:rPr>
          <w:rFonts w:ascii="Arial" w:hAnsi="Arial" w:cs="Arial"/>
        </w:rPr>
      </w:pPr>
      <w:r w:rsidRPr="009205E1">
        <w:rPr>
          <w:rFonts w:ascii="Arial" w:hAnsi="Arial" w:cs="Arial"/>
          <w:b/>
        </w:rPr>
        <w:t>istraživanje</w:t>
      </w:r>
      <w:r w:rsidRPr="00AA58CB">
        <w:rPr>
          <w:rFonts w:ascii="Arial" w:hAnsi="Arial" w:cs="Arial"/>
        </w:rPr>
        <w:t xml:space="preserve"> je teorijski ili eksperimentalan rad koji se sprovodi u </w:t>
      </w:r>
      <w:r w:rsidR="00140B4E">
        <w:rPr>
          <w:rFonts w:ascii="Arial" w:hAnsi="Arial" w:cs="Arial"/>
        </w:rPr>
        <w:t>zatvorenom sistemu</w:t>
      </w:r>
      <w:r w:rsidRPr="00AA58CB">
        <w:rPr>
          <w:rFonts w:ascii="Arial" w:hAnsi="Arial" w:cs="Arial"/>
        </w:rPr>
        <w:t xml:space="preserve"> kako bi se dobili novi naučni rezultati ili razvili novi proizvodi, uključujući početne faze identifikacije, karakterizacije i izolacije genetskih karakteristika invazivnih stranih vrsta, osim onih karakteristika koja te vrste čine invazivn</w:t>
      </w:r>
      <w:r w:rsidR="00E961A1" w:rsidRPr="00AA58CB">
        <w:rPr>
          <w:rFonts w:ascii="Arial" w:hAnsi="Arial" w:cs="Arial"/>
        </w:rPr>
        <w:t>o</w:t>
      </w:r>
      <w:r w:rsidRPr="00AA58CB">
        <w:rPr>
          <w:rFonts w:ascii="Arial" w:hAnsi="Arial" w:cs="Arial"/>
        </w:rPr>
        <w:t>m</w:t>
      </w:r>
      <w:r w:rsidR="00E961A1" w:rsidRPr="00AA58CB">
        <w:rPr>
          <w:rFonts w:ascii="Arial" w:hAnsi="Arial" w:cs="Arial"/>
        </w:rPr>
        <w:t xml:space="preserve"> vrstom</w:t>
      </w:r>
      <w:r w:rsidR="00E9566A" w:rsidRPr="00AA58CB">
        <w:rPr>
          <w:rFonts w:ascii="Arial" w:hAnsi="Arial" w:cs="Arial"/>
        </w:rPr>
        <w:t xml:space="preserve"> u </w:t>
      </w:r>
      <w:r w:rsidRPr="00AA58CB">
        <w:rPr>
          <w:rFonts w:ascii="Arial" w:hAnsi="Arial" w:cs="Arial"/>
        </w:rPr>
        <w:t>mjeri koja omogućava da se te karakteristike prenesu na neinvazivne vrste;</w:t>
      </w:r>
    </w:p>
    <w:p w14:paraId="1CF545DC" w14:textId="1F8F0B16" w:rsidR="00B15F7B" w:rsidRDefault="00B15F7B" w:rsidP="009205E1">
      <w:pPr>
        <w:pStyle w:val="ListParagraph"/>
        <w:numPr>
          <w:ilvl w:val="0"/>
          <w:numId w:val="40"/>
        </w:numPr>
        <w:spacing w:after="0"/>
        <w:jc w:val="both"/>
        <w:rPr>
          <w:rFonts w:ascii="Arial" w:hAnsi="Arial" w:cs="Arial"/>
        </w:rPr>
      </w:pPr>
      <w:r w:rsidRPr="00AA58CB">
        <w:rPr>
          <w:rFonts w:ascii="Arial" w:hAnsi="Arial" w:cs="Arial"/>
          <w:b/>
        </w:rPr>
        <w:t>kontrola populacije invazivne strane vrste</w:t>
      </w:r>
      <w:r w:rsidRPr="00AA58CB">
        <w:rPr>
          <w:rFonts w:ascii="Arial" w:hAnsi="Arial" w:cs="Arial"/>
        </w:rPr>
        <w:t xml:space="preserve"> je svaka mjera koja se primjenjuje na populaciju invazivne strane vrste, </w:t>
      </w:r>
      <w:r>
        <w:rPr>
          <w:rFonts w:ascii="Arial" w:hAnsi="Arial" w:cs="Arial"/>
        </w:rPr>
        <w:t xml:space="preserve">koju je nemoguće iskorijeniti, </w:t>
      </w:r>
      <w:r w:rsidRPr="00AA58CB">
        <w:rPr>
          <w:rFonts w:ascii="Arial" w:hAnsi="Arial" w:cs="Arial"/>
        </w:rPr>
        <w:t>kako bi se</w:t>
      </w:r>
      <w:r>
        <w:rPr>
          <w:rFonts w:ascii="Arial" w:hAnsi="Arial" w:cs="Arial"/>
        </w:rPr>
        <w:t xml:space="preserve"> </w:t>
      </w:r>
      <w:r w:rsidRPr="00254EEE">
        <w:rPr>
          <w:rFonts w:ascii="Arial" w:hAnsi="Arial" w:cs="Arial"/>
        </w:rPr>
        <w:t>njena</w:t>
      </w:r>
      <w:r>
        <w:rPr>
          <w:rFonts w:ascii="Arial" w:hAnsi="Arial" w:cs="Arial"/>
        </w:rPr>
        <w:t xml:space="preserve"> brojnost,</w:t>
      </w:r>
      <w:r w:rsidRPr="00254EEE">
        <w:rPr>
          <w:rFonts w:ascii="Arial" w:hAnsi="Arial" w:cs="Arial"/>
        </w:rPr>
        <w:t xml:space="preserve"> invazivna sposobnost i štetni uticaj na biodiverzitet</w:t>
      </w:r>
      <w:r>
        <w:rPr>
          <w:rFonts w:ascii="Arial" w:hAnsi="Arial" w:cs="Arial"/>
        </w:rPr>
        <w:t>,</w:t>
      </w:r>
      <w:r w:rsidRPr="00A47134">
        <w:t xml:space="preserve"> </w:t>
      </w:r>
      <w:r>
        <w:rPr>
          <w:rFonts w:ascii="Arial" w:hAnsi="Arial" w:cs="Arial"/>
        </w:rPr>
        <w:t>povezane usluge ekosistema,</w:t>
      </w:r>
      <w:r w:rsidRPr="00A47134">
        <w:rPr>
          <w:rFonts w:ascii="Arial" w:hAnsi="Arial" w:cs="Arial"/>
        </w:rPr>
        <w:t xml:space="preserve"> zdravlje ljudi ili životnu sredinu</w:t>
      </w:r>
      <w:r w:rsidRPr="00AA58C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sveo</w:t>
      </w:r>
      <w:r w:rsidR="009205E1">
        <w:rPr>
          <w:rFonts w:ascii="Arial" w:hAnsi="Arial" w:cs="Arial"/>
        </w:rPr>
        <w:t xml:space="preserve"> </w:t>
      </w:r>
      <w:r w:rsidRPr="00AA58CB">
        <w:rPr>
          <w:rFonts w:ascii="Arial" w:hAnsi="Arial" w:cs="Arial"/>
        </w:rPr>
        <w:t>na najmanj</w:t>
      </w:r>
      <w:r>
        <w:rPr>
          <w:rFonts w:ascii="Arial" w:hAnsi="Arial" w:cs="Arial"/>
        </w:rPr>
        <w:t>i</w:t>
      </w:r>
      <w:r w:rsidRPr="00AA58CB">
        <w:rPr>
          <w:rFonts w:ascii="Arial" w:hAnsi="Arial" w:cs="Arial"/>
        </w:rPr>
        <w:t xml:space="preserve"> moguć</w:t>
      </w:r>
      <w:r>
        <w:rPr>
          <w:rFonts w:ascii="Arial" w:hAnsi="Arial" w:cs="Arial"/>
        </w:rPr>
        <w:t>i</w:t>
      </w:r>
      <w:r w:rsidRPr="00AA58CB">
        <w:rPr>
          <w:rFonts w:ascii="Arial" w:hAnsi="Arial" w:cs="Arial"/>
        </w:rPr>
        <w:t xml:space="preserve"> nivo, istovremeno vodeći </w:t>
      </w:r>
      <w:r>
        <w:rPr>
          <w:rFonts w:ascii="Arial" w:hAnsi="Arial" w:cs="Arial"/>
        </w:rPr>
        <w:t xml:space="preserve">računa da se </w:t>
      </w:r>
      <w:r w:rsidRPr="00AA58CB">
        <w:rPr>
          <w:rFonts w:ascii="Arial" w:hAnsi="Arial" w:cs="Arial"/>
        </w:rPr>
        <w:t>na najmanju moguću mjeru</w:t>
      </w:r>
      <w:r>
        <w:rPr>
          <w:rFonts w:ascii="Arial" w:hAnsi="Arial" w:cs="Arial"/>
        </w:rPr>
        <w:t xml:space="preserve"> svede i</w:t>
      </w:r>
      <w:r w:rsidRPr="00AA58CB">
        <w:rPr>
          <w:rFonts w:ascii="Arial" w:hAnsi="Arial" w:cs="Arial"/>
        </w:rPr>
        <w:t xml:space="preserve"> uticaj</w:t>
      </w:r>
      <w:r>
        <w:rPr>
          <w:rFonts w:ascii="Arial" w:hAnsi="Arial" w:cs="Arial"/>
        </w:rPr>
        <w:t xml:space="preserve"> tih mjera</w:t>
      </w:r>
      <w:r w:rsidRPr="00AA58CB">
        <w:rPr>
          <w:rFonts w:ascii="Arial" w:hAnsi="Arial" w:cs="Arial"/>
        </w:rPr>
        <w:t xml:space="preserve"> na  neciljne vrste i njihova staništa;</w:t>
      </w:r>
    </w:p>
    <w:p w14:paraId="733A89A4" w14:textId="0D45FE52" w:rsidR="00B15F7B" w:rsidRPr="007B6D34" w:rsidRDefault="00B15F7B" w:rsidP="009205E1">
      <w:pPr>
        <w:pStyle w:val="ListParagraph"/>
        <w:keepNext/>
        <w:numPr>
          <w:ilvl w:val="0"/>
          <w:numId w:val="40"/>
        </w:numPr>
        <w:spacing w:after="0" w:line="240" w:lineRule="auto"/>
        <w:jc w:val="both"/>
        <w:outlineLvl w:val="2"/>
        <w:rPr>
          <w:rFonts w:ascii="Arial" w:hAnsi="Arial" w:cs="Arial"/>
        </w:rPr>
      </w:pPr>
      <w:r w:rsidRPr="00AA58CB">
        <w:rPr>
          <w:rFonts w:ascii="Arial" w:hAnsi="Arial" w:cs="Arial"/>
          <w:b/>
        </w:rPr>
        <w:t xml:space="preserve">komercijalne </w:t>
      </w:r>
      <w:r w:rsidR="00C27577">
        <w:rPr>
          <w:rFonts w:ascii="Arial" w:hAnsi="Arial" w:cs="Arial"/>
          <w:b/>
        </w:rPr>
        <w:t xml:space="preserve">zalihe </w:t>
      </w:r>
      <w:r w:rsidRPr="00AA58CB">
        <w:rPr>
          <w:rFonts w:ascii="Arial" w:hAnsi="Arial" w:cs="Arial"/>
          <w:b/>
        </w:rPr>
        <w:t>invazivn</w:t>
      </w:r>
      <w:r w:rsidR="00C27577">
        <w:rPr>
          <w:rFonts w:ascii="Arial" w:hAnsi="Arial" w:cs="Arial"/>
          <w:b/>
        </w:rPr>
        <w:t>ih</w:t>
      </w:r>
      <w:r w:rsidRPr="00AA58CB">
        <w:rPr>
          <w:rFonts w:ascii="Arial" w:hAnsi="Arial" w:cs="Arial"/>
          <w:b/>
        </w:rPr>
        <w:t xml:space="preserve"> stran</w:t>
      </w:r>
      <w:r w:rsidR="00C27577">
        <w:rPr>
          <w:rFonts w:ascii="Arial" w:hAnsi="Arial" w:cs="Arial"/>
          <w:b/>
        </w:rPr>
        <w:t>ih</w:t>
      </w:r>
      <w:r w:rsidRPr="00AA58CB">
        <w:rPr>
          <w:rFonts w:ascii="Arial" w:hAnsi="Arial" w:cs="Arial"/>
          <w:b/>
        </w:rPr>
        <w:t xml:space="preserve"> vrst</w:t>
      </w:r>
      <w:r w:rsidR="00C27577">
        <w:rPr>
          <w:rFonts w:ascii="Arial" w:hAnsi="Arial" w:cs="Arial"/>
          <w:b/>
        </w:rPr>
        <w:t>a</w:t>
      </w:r>
      <w:r w:rsidRPr="00AA58CB">
        <w:rPr>
          <w:rFonts w:ascii="Arial" w:hAnsi="Arial" w:cs="Arial"/>
          <w:b/>
        </w:rPr>
        <w:t xml:space="preserve"> </w:t>
      </w:r>
      <w:r w:rsidRPr="00AA58CB">
        <w:rPr>
          <w:rFonts w:ascii="Arial" w:hAnsi="Arial" w:cs="Arial"/>
        </w:rPr>
        <w:t>su vrste koje se koriste u</w:t>
      </w:r>
      <w:r w:rsidRPr="00AA58CB">
        <w:rPr>
          <w:rFonts w:ascii="Arial" w:hAnsi="Arial" w:cs="Arial"/>
          <w:b/>
        </w:rPr>
        <w:t xml:space="preserve"> </w:t>
      </w:r>
      <w:r w:rsidRPr="00AA58CB">
        <w:rPr>
          <w:rFonts w:ascii="Arial" w:hAnsi="Arial" w:cs="Arial"/>
        </w:rPr>
        <w:t>istraživačkim ustanovama ili ustanovama za  ex-situ očuvanje kao i za potrebe medicinskih aktivnosti;</w:t>
      </w:r>
    </w:p>
    <w:p w14:paraId="6172D5C3" w14:textId="6F1EA649" w:rsidR="00E43088" w:rsidRDefault="00E43088" w:rsidP="009205E1">
      <w:pPr>
        <w:pStyle w:val="NoSpacing"/>
        <w:numPr>
          <w:ilvl w:val="0"/>
          <w:numId w:val="40"/>
        </w:numPr>
        <w:jc w:val="both"/>
        <w:rPr>
          <w:rFonts w:ascii="Arial" w:hAnsi="Arial" w:cs="Arial"/>
        </w:rPr>
      </w:pPr>
      <w:r w:rsidRPr="00AA58CB">
        <w:rPr>
          <w:rFonts w:ascii="Arial" w:hAnsi="Arial" w:cs="Arial"/>
          <w:b/>
        </w:rPr>
        <w:t>putevi unošenja i širenja invazivnih stranih vrsta</w:t>
      </w:r>
      <w:r w:rsidRPr="00AA58CB">
        <w:rPr>
          <w:rFonts w:ascii="Arial" w:hAnsi="Arial" w:cs="Arial"/>
        </w:rPr>
        <w:t xml:space="preserve"> su </w:t>
      </w:r>
      <w:r w:rsidR="00E961A1" w:rsidRPr="00AA58CB">
        <w:rPr>
          <w:rFonts w:ascii="Arial" w:hAnsi="Arial" w:cs="Arial"/>
        </w:rPr>
        <w:t xml:space="preserve"> </w:t>
      </w:r>
      <w:r w:rsidRPr="00AA58CB">
        <w:rPr>
          <w:rFonts w:ascii="Arial" w:hAnsi="Arial" w:cs="Arial"/>
        </w:rPr>
        <w:t>mehanizmi unošenja i širenja invazivnih stranih vrsta;</w:t>
      </w:r>
    </w:p>
    <w:p w14:paraId="320A856B" w14:textId="136F0DA7" w:rsidR="00B15F7B" w:rsidRPr="007B6D34" w:rsidRDefault="00B15F7B" w:rsidP="009205E1">
      <w:pPr>
        <w:pStyle w:val="ListParagraph"/>
        <w:numPr>
          <w:ilvl w:val="0"/>
          <w:numId w:val="40"/>
        </w:numPr>
        <w:spacing w:after="0"/>
        <w:jc w:val="both"/>
        <w:rPr>
          <w:rFonts w:ascii="Arial" w:hAnsi="Arial" w:cs="Arial"/>
          <w:b/>
        </w:rPr>
      </w:pPr>
      <w:r w:rsidRPr="00AA58CB">
        <w:rPr>
          <w:rFonts w:ascii="Arial" w:hAnsi="Arial" w:cs="Arial"/>
          <w:b/>
        </w:rPr>
        <w:t xml:space="preserve">prevoz je </w:t>
      </w:r>
      <w:r w:rsidRPr="00AA58CB">
        <w:rPr>
          <w:rFonts w:ascii="Arial" w:hAnsi="Arial" w:cs="Arial"/>
        </w:rPr>
        <w:t xml:space="preserve">transport jedinki </w:t>
      </w:r>
      <w:r>
        <w:rPr>
          <w:rFonts w:ascii="Arial" w:hAnsi="Arial" w:cs="Arial"/>
        </w:rPr>
        <w:t xml:space="preserve">stranih </w:t>
      </w:r>
      <w:r w:rsidR="00A231EB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invazivnih stranih vrsta</w:t>
      </w:r>
      <w:r w:rsidRPr="00AA58CB">
        <w:rPr>
          <w:rFonts w:ascii="Arial" w:hAnsi="Arial" w:cs="Arial"/>
        </w:rPr>
        <w:t xml:space="preserve"> unutar teritorije Crne Gore</w:t>
      </w:r>
      <w:r w:rsidR="007B6D34">
        <w:rPr>
          <w:rFonts w:ascii="Arial" w:hAnsi="Arial" w:cs="Arial"/>
        </w:rPr>
        <w:t>;</w:t>
      </w:r>
    </w:p>
    <w:p w14:paraId="0D7F824B" w14:textId="3C97A080" w:rsidR="00E43088" w:rsidRPr="00AA58CB" w:rsidRDefault="00E43088" w:rsidP="009205E1">
      <w:pPr>
        <w:pStyle w:val="NoSpacing"/>
        <w:numPr>
          <w:ilvl w:val="0"/>
          <w:numId w:val="40"/>
        </w:numPr>
        <w:jc w:val="both"/>
        <w:rPr>
          <w:rFonts w:ascii="Arial" w:hAnsi="Arial" w:cs="Arial"/>
        </w:rPr>
      </w:pPr>
      <w:r w:rsidRPr="00AA58CB">
        <w:rPr>
          <w:rFonts w:ascii="Arial" w:hAnsi="Arial" w:cs="Arial"/>
          <w:b/>
        </w:rPr>
        <w:t>rano otkrivanje invazivne strane vrste</w:t>
      </w:r>
      <w:r w:rsidRPr="00AA58CB">
        <w:rPr>
          <w:rFonts w:ascii="Arial" w:hAnsi="Arial" w:cs="Arial"/>
        </w:rPr>
        <w:t xml:space="preserve"> je potvrda prisutnosti jedinke ili jedinki invazivne strane vrste u životnoj sredini prije nego što data vrsta postane široko rasprostranjena;</w:t>
      </w:r>
    </w:p>
    <w:p w14:paraId="52E5B6E4" w14:textId="2A09ABB6" w:rsidR="007B6D34" w:rsidRDefault="00B15F7B" w:rsidP="009205E1">
      <w:pPr>
        <w:pStyle w:val="NoSpacing"/>
        <w:numPr>
          <w:ilvl w:val="0"/>
          <w:numId w:val="40"/>
        </w:numPr>
        <w:jc w:val="both"/>
        <w:rPr>
          <w:rFonts w:ascii="Arial" w:hAnsi="Arial" w:cs="Arial"/>
        </w:rPr>
      </w:pPr>
      <w:r w:rsidRPr="007B6D34">
        <w:rPr>
          <w:rFonts w:ascii="Arial" w:hAnsi="Arial" w:cs="Arial"/>
          <w:b/>
        </w:rPr>
        <w:t>strana</w:t>
      </w:r>
      <w:r w:rsidR="009205E1">
        <w:rPr>
          <w:rFonts w:ascii="Arial" w:hAnsi="Arial" w:cs="Arial"/>
          <w:b/>
        </w:rPr>
        <w:t xml:space="preserve"> </w:t>
      </w:r>
      <w:r w:rsidRPr="007B6D34">
        <w:rPr>
          <w:rFonts w:ascii="Arial" w:hAnsi="Arial" w:cs="Arial"/>
          <w:b/>
        </w:rPr>
        <w:t xml:space="preserve">vrsta (alohtona vrsta)  </w:t>
      </w:r>
      <w:r w:rsidRPr="007B6D34">
        <w:rPr>
          <w:rFonts w:ascii="Arial" w:hAnsi="Arial" w:cs="Arial"/>
        </w:rPr>
        <w:t xml:space="preserve"> je svaka  živa  jedinka  vrste, podvrste ili niže taksonomske grupe  životinja, biljaka,  gljiva ili mikroorganizama koja je unesena izvan svog prirodnog područja rasprostranjenosti i koja uključuje sve dijelove, </w:t>
      </w:r>
      <w:r w:rsidRPr="007B6D34">
        <w:rPr>
          <w:rFonts w:ascii="Arial" w:hAnsi="Arial" w:cs="Arial"/>
          <w:color w:val="000000" w:themeColor="text1"/>
        </w:rPr>
        <w:t xml:space="preserve">gamete, sjeme, jajašca ili propagule tih </w:t>
      </w:r>
      <w:r w:rsidRPr="007B6D34">
        <w:rPr>
          <w:rFonts w:ascii="Arial" w:hAnsi="Arial" w:cs="Arial"/>
        </w:rPr>
        <w:t>vrsta, kao i sve hibride, sorte ili pasmine koji su sposobni preživjeti i dalje se razmnožavati;</w:t>
      </w:r>
    </w:p>
    <w:p w14:paraId="52D7EADE" w14:textId="51A61D32" w:rsidR="00B15F7B" w:rsidRPr="00035778" w:rsidRDefault="00E43088" w:rsidP="007B6D34">
      <w:pPr>
        <w:pStyle w:val="NoSpacing"/>
        <w:numPr>
          <w:ilvl w:val="0"/>
          <w:numId w:val="40"/>
        </w:numPr>
        <w:jc w:val="both"/>
        <w:rPr>
          <w:rFonts w:ascii="Arial" w:hAnsi="Arial" w:cs="Arial"/>
        </w:rPr>
      </w:pPr>
      <w:r w:rsidRPr="007B6D34">
        <w:rPr>
          <w:rFonts w:ascii="Arial" w:hAnsi="Arial" w:cs="Arial"/>
          <w:b/>
        </w:rPr>
        <w:t>sprječavanje širenja populacije invazivne strane vrste</w:t>
      </w:r>
      <w:r w:rsidRPr="007B6D34">
        <w:rPr>
          <w:rFonts w:ascii="Arial" w:hAnsi="Arial" w:cs="Arial"/>
        </w:rPr>
        <w:t xml:space="preserve"> je svaka mjera </w:t>
      </w:r>
      <w:r w:rsidR="002B40D1" w:rsidRPr="007B6D34">
        <w:rPr>
          <w:rFonts w:ascii="Arial" w:hAnsi="Arial" w:cs="Arial"/>
        </w:rPr>
        <w:t xml:space="preserve">koja se preduzima u cilju </w:t>
      </w:r>
      <w:r w:rsidRPr="007B6D34">
        <w:rPr>
          <w:rFonts w:ascii="Arial" w:hAnsi="Arial" w:cs="Arial"/>
        </w:rPr>
        <w:t>smanj</w:t>
      </w:r>
      <w:r w:rsidR="002B40D1" w:rsidRPr="007B6D34">
        <w:rPr>
          <w:rFonts w:ascii="Arial" w:hAnsi="Arial" w:cs="Arial"/>
        </w:rPr>
        <w:t>enja</w:t>
      </w:r>
      <w:r w:rsidRPr="007B6D34">
        <w:rPr>
          <w:rFonts w:ascii="Arial" w:hAnsi="Arial" w:cs="Arial"/>
        </w:rPr>
        <w:t xml:space="preserve"> na najmanju moguću mjeru rizik</w:t>
      </w:r>
      <w:r w:rsidR="002B40D1" w:rsidRPr="007B6D34">
        <w:rPr>
          <w:rFonts w:ascii="Arial" w:hAnsi="Arial" w:cs="Arial"/>
        </w:rPr>
        <w:t>a</w:t>
      </w:r>
      <w:r w:rsidRPr="007B6D34">
        <w:rPr>
          <w:rFonts w:ascii="Arial" w:hAnsi="Arial" w:cs="Arial"/>
        </w:rPr>
        <w:t xml:space="preserve"> od rasprostranjenja i širenja populacije invazivne strane vrste izvan područja invazije;</w:t>
      </w:r>
      <w:r w:rsidR="00B15F7B" w:rsidRPr="007B6D34">
        <w:rPr>
          <w:rFonts w:ascii="Arial" w:hAnsi="Arial" w:cs="Arial"/>
          <w:b/>
        </w:rPr>
        <w:t xml:space="preserve"> </w:t>
      </w:r>
    </w:p>
    <w:p w14:paraId="680B6BDD" w14:textId="2BCB3705" w:rsidR="00035778" w:rsidRPr="007B6D34" w:rsidRDefault="00035778" w:rsidP="00035778">
      <w:pPr>
        <w:pStyle w:val="NoSpacing"/>
        <w:numPr>
          <w:ilvl w:val="0"/>
          <w:numId w:val="40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stavljanje na tržište </w:t>
      </w:r>
      <w:r w:rsidRPr="00035778">
        <w:rPr>
          <w:rFonts w:ascii="Arial" w:hAnsi="Arial" w:cs="Arial"/>
        </w:rPr>
        <w:t>je prva isporuka strane ili invazivne strane vrste na tržište;</w:t>
      </w:r>
    </w:p>
    <w:p w14:paraId="72A9409D" w14:textId="3357ED35" w:rsidR="00B15F7B" w:rsidRDefault="00B15F7B" w:rsidP="00406302">
      <w:pPr>
        <w:pStyle w:val="ListParagraph"/>
        <w:keepNext/>
        <w:numPr>
          <w:ilvl w:val="0"/>
          <w:numId w:val="40"/>
        </w:numPr>
        <w:spacing w:after="0" w:line="360" w:lineRule="auto"/>
        <w:jc w:val="both"/>
        <w:outlineLvl w:val="2"/>
        <w:rPr>
          <w:rFonts w:ascii="Arial" w:hAnsi="Arial" w:cs="Arial"/>
          <w:b/>
          <w:color w:val="000000" w:themeColor="text1"/>
        </w:rPr>
      </w:pPr>
      <w:r w:rsidRPr="00AA58CB">
        <w:rPr>
          <w:rFonts w:ascii="Arial" w:hAnsi="Arial" w:cs="Arial"/>
          <w:b/>
        </w:rPr>
        <w:lastRenderedPageBreak/>
        <w:t>tranzit j</w:t>
      </w:r>
      <w:r w:rsidRPr="00AA58CB">
        <w:rPr>
          <w:rFonts w:ascii="Arial" w:hAnsi="Arial" w:cs="Arial"/>
        </w:rPr>
        <w:t>e transport jedinki</w:t>
      </w:r>
      <w:r>
        <w:rPr>
          <w:rFonts w:ascii="Arial" w:hAnsi="Arial" w:cs="Arial"/>
        </w:rPr>
        <w:t xml:space="preserve"> stranih </w:t>
      </w:r>
      <w:r w:rsidR="00A231EB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invazivnih stranih vrsta</w:t>
      </w:r>
      <w:r w:rsidRPr="00AA58CB">
        <w:rPr>
          <w:rFonts w:ascii="Arial" w:hAnsi="Arial" w:cs="Arial"/>
        </w:rPr>
        <w:t xml:space="preserve"> preko teritorije Crne Gore, koje se dopremaju poznatom primaocu van teritorije Crne Gore;</w:t>
      </w:r>
      <w:r w:rsidRPr="00B15F7B">
        <w:rPr>
          <w:rFonts w:ascii="Arial" w:hAnsi="Arial" w:cs="Arial"/>
          <w:b/>
          <w:color w:val="000000" w:themeColor="text1"/>
        </w:rPr>
        <w:t xml:space="preserve"> </w:t>
      </w:r>
    </w:p>
    <w:p w14:paraId="2F95858A" w14:textId="314CBD6A" w:rsidR="00E43088" w:rsidRPr="007B6D34" w:rsidRDefault="00B15F7B" w:rsidP="00406302">
      <w:pPr>
        <w:pStyle w:val="ListParagraph"/>
        <w:keepNext/>
        <w:numPr>
          <w:ilvl w:val="0"/>
          <w:numId w:val="40"/>
        </w:numPr>
        <w:spacing w:after="0" w:line="360" w:lineRule="auto"/>
        <w:outlineLvl w:val="2"/>
        <w:rPr>
          <w:rFonts w:ascii="Arial" w:hAnsi="Arial" w:cs="Arial"/>
          <w:b/>
          <w:color w:val="000000" w:themeColor="text1"/>
        </w:rPr>
      </w:pPr>
      <w:r w:rsidRPr="00AA58CB">
        <w:rPr>
          <w:rFonts w:ascii="Arial" w:hAnsi="Arial" w:cs="Arial"/>
          <w:b/>
          <w:color w:val="000000" w:themeColor="text1"/>
        </w:rPr>
        <w:t xml:space="preserve">taksonomska pripadnost </w:t>
      </w:r>
      <w:r w:rsidRPr="00AA58CB">
        <w:rPr>
          <w:rFonts w:ascii="Arial" w:hAnsi="Arial" w:cs="Arial"/>
          <w:color w:val="000000" w:themeColor="text1"/>
        </w:rPr>
        <w:t>je biološka klasifikacija organizama</w:t>
      </w:r>
      <w:r w:rsidR="00035778">
        <w:rPr>
          <w:rFonts w:ascii="Arial" w:hAnsi="Arial" w:cs="Arial"/>
          <w:b/>
          <w:color w:val="000000" w:themeColor="text1"/>
        </w:rPr>
        <w:t>;</w:t>
      </w:r>
    </w:p>
    <w:p w14:paraId="16605DE4" w14:textId="77777777" w:rsidR="00B15F7B" w:rsidRPr="009205E1" w:rsidRDefault="00E43088" w:rsidP="00406302">
      <w:pPr>
        <w:pStyle w:val="NoSpacing"/>
        <w:numPr>
          <w:ilvl w:val="0"/>
          <w:numId w:val="40"/>
        </w:numPr>
        <w:jc w:val="both"/>
        <w:rPr>
          <w:rFonts w:ascii="Arial" w:hAnsi="Arial" w:cs="Arial"/>
        </w:rPr>
      </w:pPr>
      <w:r w:rsidRPr="00AA58CB">
        <w:rPr>
          <w:rFonts w:ascii="Arial" w:hAnsi="Arial" w:cs="Arial"/>
          <w:b/>
        </w:rPr>
        <w:t>upravljanje</w:t>
      </w:r>
      <w:r w:rsidRPr="00AA58CB">
        <w:rPr>
          <w:rFonts w:ascii="Arial" w:hAnsi="Arial" w:cs="Arial"/>
        </w:rPr>
        <w:t xml:space="preserve"> je </w:t>
      </w:r>
      <w:r w:rsidR="008D3DB8" w:rsidRPr="00AA58CB">
        <w:rPr>
          <w:rFonts w:ascii="Arial" w:hAnsi="Arial" w:cs="Arial"/>
        </w:rPr>
        <w:t>preduzimanje</w:t>
      </w:r>
      <w:r w:rsidRPr="00AA58CB">
        <w:rPr>
          <w:rFonts w:ascii="Arial" w:hAnsi="Arial" w:cs="Arial"/>
        </w:rPr>
        <w:t xml:space="preserve"> mjera </w:t>
      </w:r>
      <w:r w:rsidR="008D3DB8" w:rsidRPr="00AA58CB">
        <w:rPr>
          <w:rFonts w:ascii="Arial" w:hAnsi="Arial" w:cs="Arial"/>
        </w:rPr>
        <w:t>koje imaju</w:t>
      </w:r>
      <w:r w:rsidRPr="00AA58CB">
        <w:rPr>
          <w:rFonts w:ascii="Arial" w:hAnsi="Arial" w:cs="Arial"/>
        </w:rPr>
        <w:t xml:space="preserve"> cilj iskorjenjivanje, suzbijanje populacije ili sprječavanje širenja populacije invazivne strane vrste, istovremeno svodeći na najmanju moguću mjeru uticaj na vrste i njihova staništa koje nisu ciljna grupa</w:t>
      </w:r>
      <w:r w:rsidR="002B40D1" w:rsidRPr="00AA58CB">
        <w:rPr>
          <w:rFonts w:ascii="Arial" w:hAnsi="Arial" w:cs="Arial"/>
        </w:rPr>
        <w:t>;</w:t>
      </w:r>
      <w:r w:rsidR="00B15F7B" w:rsidRPr="00B15F7B">
        <w:rPr>
          <w:rFonts w:ascii="Arial" w:hAnsi="Arial" w:cs="Arial"/>
          <w:b/>
        </w:rPr>
        <w:t xml:space="preserve"> </w:t>
      </w:r>
    </w:p>
    <w:p w14:paraId="4AC1706A" w14:textId="18372002" w:rsidR="009205E1" w:rsidRDefault="009205E1" w:rsidP="00406302">
      <w:pPr>
        <w:pStyle w:val="NoSpacing"/>
        <w:numPr>
          <w:ilvl w:val="0"/>
          <w:numId w:val="40"/>
        </w:numPr>
        <w:jc w:val="both"/>
        <w:rPr>
          <w:rFonts w:ascii="Arial" w:hAnsi="Arial" w:cs="Arial"/>
        </w:rPr>
      </w:pPr>
      <w:r w:rsidRPr="00AA58CB">
        <w:rPr>
          <w:rFonts w:ascii="Arial" w:hAnsi="Arial" w:cs="Arial"/>
          <w:b/>
        </w:rPr>
        <w:t>unošenje vrste</w:t>
      </w:r>
      <w:r w:rsidRPr="00AA58CB">
        <w:rPr>
          <w:rFonts w:ascii="Arial" w:hAnsi="Arial" w:cs="Arial"/>
        </w:rPr>
        <w:t xml:space="preserve"> je</w:t>
      </w:r>
      <w:r w:rsidR="008F223F">
        <w:rPr>
          <w:rFonts w:ascii="Arial" w:hAnsi="Arial" w:cs="Arial"/>
        </w:rPr>
        <w:t xml:space="preserve"> </w:t>
      </w:r>
      <w:r w:rsidR="00E07640">
        <w:rPr>
          <w:rFonts w:ascii="Arial" w:hAnsi="Arial" w:cs="Arial"/>
        </w:rPr>
        <w:t>unos</w:t>
      </w:r>
      <w:r w:rsidR="00C13DF8">
        <w:rPr>
          <w:rFonts w:ascii="Arial" w:hAnsi="Arial" w:cs="Arial"/>
        </w:rPr>
        <w:t>/</w:t>
      </w:r>
      <w:r w:rsidR="00115928">
        <w:rPr>
          <w:rFonts w:ascii="Arial" w:hAnsi="Arial" w:cs="Arial"/>
        </w:rPr>
        <w:t>uvoz</w:t>
      </w:r>
      <w:r w:rsidR="00804FEB">
        <w:rPr>
          <w:rFonts w:ascii="Arial" w:hAnsi="Arial" w:cs="Arial"/>
        </w:rPr>
        <w:t xml:space="preserve"> </w:t>
      </w:r>
      <w:r w:rsidR="00115928">
        <w:rPr>
          <w:rFonts w:ascii="Arial" w:hAnsi="Arial" w:cs="Arial"/>
        </w:rPr>
        <w:t>na teritoriju</w:t>
      </w:r>
      <w:r w:rsidR="008F223F">
        <w:rPr>
          <w:rFonts w:ascii="Arial" w:hAnsi="Arial" w:cs="Arial"/>
        </w:rPr>
        <w:t xml:space="preserve"> Crn</w:t>
      </w:r>
      <w:r w:rsidR="00115928">
        <w:rPr>
          <w:rFonts w:ascii="Arial" w:hAnsi="Arial" w:cs="Arial"/>
        </w:rPr>
        <w:t>e</w:t>
      </w:r>
      <w:r w:rsidR="008F223F">
        <w:rPr>
          <w:rFonts w:ascii="Arial" w:hAnsi="Arial" w:cs="Arial"/>
        </w:rPr>
        <w:t xml:space="preserve"> Gor</w:t>
      </w:r>
      <w:r w:rsidR="00115928">
        <w:rPr>
          <w:rFonts w:ascii="Arial" w:hAnsi="Arial" w:cs="Arial"/>
        </w:rPr>
        <w:t>e</w:t>
      </w:r>
      <w:r w:rsidR="008F223F">
        <w:rPr>
          <w:rFonts w:ascii="Arial" w:hAnsi="Arial" w:cs="Arial"/>
        </w:rPr>
        <w:t xml:space="preserve"> strane </w:t>
      </w:r>
      <w:r w:rsidR="00D91810">
        <w:rPr>
          <w:rFonts w:ascii="Arial" w:hAnsi="Arial" w:cs="Arial"/>
        </w:rPr>
        <w:t>ili</w:t>
      </w:r>
      <w:r w:rsidR="008F223F">
        <w:rPr>
          <w:rFonts w:ascii="Arial" w:hAnsi="Arial" w:cs="Arial"/>
        </w:rPr>
        <w:t xml:space="preserve"> invazivne strane vrste </w:t>
      </w:r>
      <w:r w:rsidRPr="00AA58CB">
        <w:rPr>
          <w:rFonts w:ascii="Arial" w:hAnsi="Arial" w:cs="Arial"/>
        </w:rPr>
        <w:t xml:space="preserve"> biljaka, životinja i gljiva, </w:t>
      </w:r>
      <w:r w:rsidR="00D91810">
        <w:rPr>
          <w:rFonts w:ascii="Arial" w:hAnsi="Arial" w:cs="Arial"/>
        </w:rPr>
        <w:t>odnosno premještanje vrste</w:t>
      </w:r>
      <w:r w:rsidR="00D91810" w:rsidRPr="00AA58CB">
        <w:rPr>
          <w:rFonts w:ascii="Arial" w:hAnsi="Arial" w:cs="Arial"/>
        </w:rPr>
        <w:t xml:space="preserve"> </w:t>
      </w:r>
      <w:r w:rsidRPr="00AA58CB">
        <w:rPr>
          <w:rFonts w:ascii="Arial" w:hAnsi="Arial" w:cs="Arial"/>
        </w:rPr>
        <w:t>izvan njenog područja prirodne rasprostranjenosti</w:t>
      </w:r>
      <w:r w:rsidR="00D91810">
        <w:rPr>
          <w:rFonts w:ascii="Arial" w:hAnsi="Arial" w:cs="Arial"/>
        </w:rPr>
        <w:t>,</w:t>
      </w:r>
      <w:r w:rsidR="00D91810" w:rsidRPr="00D91810">
        <w:rPr>
          <w:rFonts w:ascii="Arial" w:hAnsi="Arial" w:cs="Arial"/>
        </w:rPr>
        <w:t xml:space="preserve"> </w:t>
      </w:r>
      <w:r w:rsidR="00D91810" w:rsidRPr="00AA58CB">
        <w:rPr>
          <w:rFonts w:ascii="Arial" w:hAnsi="Arial" w:cs="Arial"/>
        </w:rPr>
        <w:t>kao posljedica ljudske aktivnosti</w:t>
      </w:r>
      <w:r w:rsidR="00D91810">
        <w:rPr>
          <w:rFonts w:ascii="Arial" w:hAnsi="Arial" w:cs="Arial"/>
        </w:rPr>
        <w:t>;</w:t>
      </w:r>
    </w:p>
    <w:p w14:paraId="4E035B5E" w14:textId="76414763" w:rsidR="00B15F7B" w:rsidRPr="00AA58CB" w:rsidRDefault="00B15F7B" w:rsidP="009205E1">
      <w:pPr>
        <w:pStyle w:val="NoSpacing"/>
        <w:numPr>
          <w:ilvl w:val="0"/>
          <w:numId w:val="40"/>
        </w:numPr>
        <w:jc w:val="both"/>
        <w:rPr>
          <w:rFonts w:ascii="Arial" w:hAnsi="Arial" w:cs="Arial"/>
        </w:rPr>
      </w:pPr>
      <w:proofErr w:type="gramStart"/>
      <w:r w:rsidRPr="00AA58CB">
        <w:rPr>
          <w:rFonts w:ascii="Arial" w:hAnsi="Arial" w:cs="Arial"/>
          <w:b/>
        </w:rPr>
        <w:t>široko</w:t>
      </w:r>
      <w:proofErr w:type="gramEnd"/>
      <w:r w:rsidRPr="00AA58CB">
        <w:rPr>
          <w:rFonts w:ascii="Arial" w:hAnsi="Arial" w:cs="Arial"/>
          <w:b/>
        </w:rPr>
        <w:t xml:space="preserve"> rasprostranjena invazivna strana vrsta</w:t>
      </w:r>
      <w:r w:rsidRPr="00AA58CB">
        <w:rPr>
          <w:rFonts w:ascii="Arial" w:hAnsi="Arial" w:cs="Arial"/>
        </w:rPr>
        <w:t xml:space="preserve"> je invazivna strana vrsta čija je populacija prošla fazu </w:t>
      </w:r>
      <w:r w:rsidR="009205E1">
        <w:rPr>
          <w:rFonts w:ascii="Arial" w:hAnsi="Arial" w:cs="Arial"/>
        </w:rPr>
        <w:t xml:space="preserve">prirodnog prilagođavanja </w:t>
      </w:r>
      <w:r w:rsidRPr="00AA58CB">
        <w:rPr>
          <w:rFonts w:ascii="Arial" w:hAnsi="Arial" w:cs="Arial"/>
        </w:rPr>
        <w:t>i koja je samoodrživa, pri čemu se rasprostranila i naselila veliki dio potencijalnog područja rasprostranjenosti, u kojem može preživjeti i razmnožavati</w:t>
      </w:r>
      <w:r w:rsidR="009205E1">
        <w:rPr>
          <w:rFonts w:ascii="Arial" w:hAnsi="Arial" w:cs="Arial"/>
        </w:rPr>
        <w:t>.</w:t>
      </w:r>
    </w:p>
    <w:p w14:paraId="6976CBD8" w14:textId="0151DBF9" w:rsidR="00E43088" w:rsidRPr="00AA58CB" w:rsidRDefault="00E43088" w:rsidP="009205E1">
      <w:pPr>
        <w:pStyle w:val="NoSpacing"/>
        <w:jc w:val="both"/>
        <w:rPr>
          <w:rFonts w:ascii="Arial" w:hAnsi="Arial" w:cs="Arial"/>
        </w:rPr>
      </w:pPr>
    </w:p>
    <w:p w14:paraId="7E7DE5C2" w14:textId="77777777" w:rsidR="000D7A4C" w:rsidRPr="00AA58CB" w:rsidRDefault="000D7A4C" w:rsidP="000335E7">
      <w:pPr>
        <w:spacing w:beforeLines="30" w:before="72" w:afterLines="30" w:after="72" w:line="240" w:lineRule="auto"/>
        <w:textAlignment w:val="baseline"/>
        <w:rPr>
          <w:rFonts w:ascii="Arial" w:eastAsia="Times New Roman" w:hAnsi="Arial" w:cs="Arial"/>
          <w:iCs/>
          <w:color w:val="231F20"/>
          <w:lang w:val="hr-HR" w:eastAsia="hr-HR"/>
        </w:rPr>
      </w:pPr>
    </w:p>
    <w:p w14:paraId="4D0E5F6E" w14:textId="2D039BD4" w:rsidR="00902EFB" w:rsidRPr="00AA58CB" w:rsidRDefault="000D7A4C" w:rsidP="00902EFB">
      <w:pPr>
        <w:spacing w:beforeLines="30" w:before="72" w:afterLines="30" w:after="72" w:line="240" w:lineRule="auto"/>
        <w:jc w:val="center"/>
        <w:textAlignment w:val="baseline"/>
        <w:rPr>
          <w:rFonts w:ascii="Arial" w:eastAsia="Times New Roman" w:hAnsi="Arial" w:cs="Arial"/>
          <w:b/>
          <w:iCs/>
          <w:color w:val="231F20"/>
          <w:lang w:val="hr-HR" w:eastAsia="hr-HR"/>
        </w:rPr>
      </w:pPr>
      <w:r w:rsidRPr="00AA58CB">
        <w:rPr>
          <w:rFonts w:ascii="Arial" w:eastAsia="Times New Roman" w:hAnsi="Arial" w:cs="Arial"/>
          <w:b/>
          <w:iCs/>
          <w:color w:val="231F20"/>
          <w:lang w:val="hr-HR" w:eastAsia="hr-HR"/>
        </w:rPr>
        <w:t>Postupanje sa stranim vrstama</w:t>
      </w:r>
    </w:p>
    <w:p w14:paraId="3B6FE158" w14:textId="3EE44A33" w:rsidR="00902EFB" w:rsidRPr="00AA58CB" w:rsidRDefault="00902EFB" w:rsidP="00902EFB">
      <w:pPr>
        <w:spacing w:beforeLines="30" w:before="72" w:afterLines="30" w:after="72" w:line="240" w:lineRule="auto"/>
        <w:jc w:val="center"/>
        <w:textAlignment w:val="baseline"/>
        <w:rPr>
          <w:rFonts w:ascii="Arial" w:eastAsia="Times New Roman" w:hAnsi="Arial" w:cs="Arial"/>
          <w:b/>
          <w:color w:val="231F20"/>
          <w:lang w:val="hr-HR" w:eastAsia="hr-HR"/>
        </w:rPr>
      </w:pPr>
      <w:r w:rsidRPr="00AA58CB">
        <w:rPr>
          <w:rFonts w:ascii="Arial" w:eastAsia="Times New Roman" w:hAnsi="Arial" w:cs="Arial"/>
          <w:b/>
          <w:color w:val="231F20"/>
          <w:lang w:val="hr-HR" w:eastAsia="hr-HR"/>
        </w:rPr>
        <w:t>Član 4</w:t>
      </w:r>
    </w:p>
    <w:p w14:paraId="0A46C366" w14:textId="77777777" w:rsidR="00A20164" w:rsidRPr="00AA58CB" w:rsidRDefault="00A20164" w:rsidP="00005F82">
      <w:pPr>
        <w:spacing w:beforeLines="30" w:before="72" w:afterLines="30" w:after="72" w:line="240" w:lineRule="auto"/>
        <w:jc w:val="both"/>
        <w:textAlignment w:val="baseline"/>
        <w:rPr>
          <w:rFonts w:ascii="Arial" w:eastAsia="Calibri" w:hAnsi="Arial" w:cs="Arial"/>
          <w:color w:val="1A171C"/>
          <w:spacing w:val="-1"/>
        </w:rPr>
      </w:pPr>
    </w:p>
    <w:p w14:paraId="72632FE6" w14:textId="1D9C9370" w:rsidR="004914C2" w:rsidRPr="00AA58CB" w:rsidRDefault="00005F82" w:rsidP="0056378B">
      <w:pPr>
        <w:spacing w:beforeLines="30" w:before="72" w:afterLines="30" w:after="72" w:line="240" w:lineRule="auto"/>
        <w:ind w:firstLine="720"/>
        <w:jc w:val="both"/>
        <w:textAlignment w:val="baseline"/>
        <w:rPr>
          <w:rFonts w:ascii="Arial" w:eastAsia="Calibri" w:hAnsi="Arial" w:cs="Arial"/>
          <w:color w:val="1A171C"/>
          <w:spacing w:val="-1"/>
        </w:rPr>
      </w:pPr>
      <w:r w:rsidRPr="00AA58CB">
        <w:rPr>
          <w:rFonts w:ascii="Arial" w:eastAsia="Calibri" w:hAnsi="Arial" w:cs="Arial"/>
          <w:color w:val="1A171C"/>
          <w:spacing w:val="-1"/>
        </w:rPr>
        <w:t xml:space="preserve">Zabranjeno je unošenje, uzgoj i stavljanje </w:t>
      </w:r>
      <w:proofErr w:type="gramStart"/>
      <w:r w:rsidRPr="00AA58CB">
        <w:rPr>
          <w:rFonts w:ascii="Arial" w:eastAsia="Calibri" w:hAnsi="Arial" w:cs="Arial"/>
          <w:color w:val="1A171C"/>
          <w:spacing w:val="-1"/>
        </w:rPr>
        <w:t>na</w:t>
      </w:r>
      <w:proofErr w:type="gramEnd"/>
      <w:r w:rsidRPr="00AA58CB">
        <w:rPr>
          <w:rFonts w:ascii="Arial" w:eastAsia="Calibri" w:hAnsi="Arial" w:cs="Arial"/>
          <w:color w:val="1A171C"/>
          <w:spacing w:val="-1"/>
        </w:rPr>
        <w:t xml:space="preserve"> tržište stranih </w:t>
      </w:r>
      <w:r w:rsidRPr="00AA58CB">
        <w:rPr>
          <w:rFonts w:ascii="Arial" w:eastAsia="Calibri" w:hAnsi="Arial" w:cs="Arial"/>
          <w:spacing w:val="-1"/>
        </w:rPr>
        <w:t>vrsta biljaka, životinja i gljiva</w:t>
      </w:r>
      <w:r w:rsidR="00F84863" w:rsidRPr="00AA58CB">
        <w:rPr>
          <w:rFonts w:ascii="Arial" w:eastAsia="Calibri" w:hAnsi="Arial" w:cs="Arial"/>
          <w:spacing w:val="-1"/>
        </w:rPr>
        <w:t xml:space="preserve"> </w:t>
      </w:r>
      <w:r w:rsidRPr="00AA58CB">
        <w:rPr>
          <w:rFonts w:ascii="Arial" w:eastAsia="Calibri" w:hAnsi="Arial" w:cs="Arial"/>
          <w:spacing w:val="-1"/>
        </w:rPr>
        <w:t xml:space="preserve">i njihovih </w:t>
      </w:r>
      <w:r w:rsidRPr="00AA58CB">
        <w:rPr>
          <w:rFonts w:ascii="Arial" w:eastAsia="Calibri" w:hAnsi="Arial" w:cs="Arial"/>
          <w:color w:val="1A171C"/>
          <w:spacing w:val="-1"/>
        </w:rPr>
        <w:t>uzgojnih primjeraka</w:t>
      </w:r>
      <w:r w:rsidR="00F84863" w:rsidRPr="00AA58CB">
        <w:rPr>
          <w:rFonts w:ascii="Arial" w:eastAsia="Calibri" w:hAnsi="Arial" w:cs="Arial"/>
          <w:color w:val="1A171C"/>
          <w:spacing w:val="-1"/>
        </w:rPr>
        <w:t xml:space="preserve"> </w:t>
      </w:r>
      <w:r w:rsidR="00F84863" w:rsidRPr="00AA58CB">
        <w:rPr>
          <w:rFonts w:ascii="Arial" w:eastAsia="Calibri" w:hAnsi="Arial" w:cs="Arial"/>
          <w:spacing w:val="-1"/>
        </w:rPr>
        <w:t xml:space="preserve">(u daljem tekstu: strane vrste) </w:t>
      </w:r>
      <w:r w:rsidRPr="00AA58CB">
        <w:rPr>
          <w:rFonts w:ascii="Arial" w:eastAsia="Calibri" w:hAnsi="Arial" w:cs="Arial"/>
          <w:color w:val="1A171C"/>
          <w:spacing w:val="-1"/>
        </w:rPr>
        <w:t>u prirodu i/ili ekosisteme u kojima prirodno nijesu nastanjene.</w:t>
      </w:r>
    </w:p>
    <w:p w14:paraId="58D5C188" w14:textId="1AD0F7C5" w:rsidR="004914C2" w:rsidRPr="0056378B" w:rsidRDefault="008D3DB8" w:rsidP="0056378B">
      <w:pPr>
        <w:spacing w:beforeLines="30" w:before="72" w:afterLines="30" w:after="72" w:line="240" w:lineRule="auto"/>
        <w:ind w:firstLine="720"/>
        <w:jc w:val="both"/>
        <w:textAlignment w:val="baseline"/>
        <w:rPr>
          <w:rFonts w:ascii="Arial" w:eastAsia="Calibri" w:hAnsi="Arial" w:cs="Arial"/>
          <w:color w:val="1A171C"/>
          <w:spacing w:val="-1"/>
        </w:rPr>
      </w:pPr>
      <w:r w:rsidRPr="00AA58CB">
        <w:rPr>
          <w:rFonts w:ascii="Arial" w:eastAsia="Calibri" w:hAnsi="Arial" w:cs="Arial"/>
          <w:color w:val="1A171C"/>
          <w:spacing w:val="-1"/>
        </w:rPr>
        <w:t xml:space="preserve">Izuzetno </w:t>
      </w:r>
      <w:proofErr w:type="gramStart"/>
      <w:r w:rsidRPr="00AA58CB">
        <w:rPr>
          <w:rFonts w:ascii="Arial" w:eastAsia="Calibri" w:hAnsi="Arial" w:cs="Arial"/>
          <w:color w:val="1A171C"/>
          <w:spacing w:val="-1"/>
        </w:rPr>
        <w:t>od</w:t>
      </w:r>
      <w:proofErr w:type="gramEnd"/>
      <w:r w:rsidRPr="00AA58CB">
        <w:rPr>
          <w:rFonts w:ascii="Arial" w:eastAsia="Calibri" w:hAnsi="Arial" w:cs="Arial"/>
          <w:color w:val="1A171C"/>
          <w:spacing w:val="-1"/>
        </w:rPr>
        <w:t xml:space="preserve"> stava 1 ovog člana, unošenje</w:t>
      </w:r>
      <w:r w:rsidR="00A20164" w:rsidRPr="00AA58CB">
        <w:rPr>
          <w:rFonts w:ascii="Arial" w:eastAsia="Calibri" w:hAnsi="Arial" w:cs="Arial"/>
          <w:color w:val="1A171C"/>
          <w:spacing w:val="-1"/>
        </w:rPr>
        <w:t>,</w:t>
      </w:r>
      <w:r w:rsidRPr="00AA58CB">
        <w:rPr>
          <w:rFonts w:ascii="Arial" w:hAnsi="Arial" w:cs="Arial"/>
        </w:rPr>
        <w:t xml:space="preserve"> </w:t>
      </w:r>
      <w:r w:rsidRPr="00AA58CB">
        <w:rPr>
          <w:rFonts w:ascii="Arial" w:eastAsia="Calibri" w:hAnsi="Arial" w:cs="Arial"/>
          <w:color w:val="1A171C"/>
          <w:spacing w:val="-1"/>
        </w:rPr>
        <w:t>uzgoj i stavljanje na tržište Crne Gore</w:t>
      </w:r>
      <w:r w:rsidRPr="00AA58CB">
        <w:rPr>
          <w:rFonts w:ascii="Arial" w:hAnsi="Arial" w:cs="Arial"/>
        </w:rPr>
        <w:t xml:space="preserve"> </w:t>
      </w:r>
      <w:r w:rsidR="00A20164" w:rsidRPr="00AA58CB">
        <w:rPr>
          <w:rFonts w:ascii="Arial" w:eastAsia="Calibri" w:hAnsi="Arial" w:cs="Arial"/>
          <w:color w:val="1A171C"/>
          <w:spacing w:val="-1"/>
        </w:rPr>
        <w:t>stranih</w:t>
      </w:r>
      <w:r w:rsidRPr="00AA58CB">
        <w:rPr>
          <w:rFonts w:ascii="Arial" w:eastAsia="Calibri" w:hAnsi="Arial" w:cs="Arial"/>
          <w:color w:val="1A171C"/>
          <w:spacing w:val="-1"/>
        </w:rPr>
        <w:t xml:space="preserve"> vrsta u prirodu i/ili ekosisteme u kojima prirodno nijesu nastanjene</w:t>
      </w:r>
      <w:r w:rsidRPr="00AA58CB">
        <w:rPr>
          <w:rFonts w:ascii="Arial" w:hAnsi="Arial" w:cs="Arial"/>
        </w:rPr>
        <w:t xml:space="preserve"> </w:t>
      </w:r>
      <w:r w:rsidR="00C039C6" w:rsidRPr="00AA58CB">
        <w:rPr>
          <w:rFonts w:ascii="Arial" w:hAnsi="Arial" w:cs="Arial"/>
        </w:rPr>
        <w:t>može se vršiti sho</w:t>
      </w:r>
      <w:r w:rsidR="00CD5B57" w:rsidRPr="00AA58CB">
        <w:rPr>
          <w:rFonts w:ascii="Arial" w:hAnsi="Arial" w:cs="Arial"/>
        </w:rPr>
        <w:t>d</w:t>
      </w:r>
      <w:r w:rsidR="00C039C6" w:rsidRPr="00AA58CB">
        <w:rPr>
          <w:rFonts w:ascii="Arial" w:hAnsi="Arial" w:cs="Arial"/>
        </w:rPr>
        <w:t xml:space="preserve">no </w:t>
      </w:r>
      <w:r w:rsidR="00C039C6" w:rsidRPr="00AA58CB">
        <w:rPr>
          <w:rFonts w:ascii="Arial" w:hAnsi="Arial" w:cs="Arial"/>
          <w:color w:val="000000" w:themeColor="text1"/>
        </w:rPr>
        <w:t>dozvo</w:t>
      </w:r>
      <w:r w:rsidR="00A20164" w:rsidRPr="00AA58CB">
        <w:rPr>
          <w:rFonts w:ascii="Arial" w:hAnsi="Arial" w:cs="Arial"/>
          <w:color w:val="000000" w:themeColor="text1"/>
        </w:rPr>
        <w:t>lama</w:t>
      </w:r>
      <w:r w:rsidR="00C039C6" w:rsidRPr="00AA58CB">
        <w:rPr>
          <w:rFonts w:ascii="Arial" w:hAnsi="Arial" w:cs="Arial"/>
          <w:color w:val="000000" w:themeColor="text1"/>
        </w:rPr>
        <w:t xml:space="preserve"> </w:t>
      </w:r>
      <w:r w:rsidR="00A20164" w:rsidRPr="00AA58CB">
        <w:rPr>
          <w:rFonts w:ascii="Arial" w:hAnsi="Arial" w:cs="Arial"/>
          <w:color w:val="000000" w:themeColor="text1"/>
        </w:rPr>
        <w:t xml:space="preserve">iz čl. </w:t>
      </w:r>
      <w:r w:rsidR="00D064E2">
        <w:rPr>
          <w:rFonts w:ascii="Arial" w:hAnsi="Arial" w:cs="Arial"/>
          <w:color w:val="000000" w:themeColor="text1"/>
        </w:rPr>
        <w:t>9,</w:t>
      </w:r>
      <w:r w:rsidR="00A20164" w:rsidRPr="00AA58CB">
        <w:rPr>
          <w:rFonts w:ascii="Arial" w:hAnsi="Arial" w:cs="Arial"/>
          <w:color w:val="000000" w:themeColor="text1"/>
        </w:rPr>
        <w:t xml:space="preserve"> </w:t>
      </w:r>
      <w:r w:rsidR="00D064E2">
        <w:rPr>
          <w:rFonts w:ascii="Arial" w:hAnsi="Arial" w:cs="Arial"/>
          <w:color w:val="000000" w:themeColor="text1"/>
        </w:rPr>
        <w:t xml:space="preserve">10 </w:t>
      </w:r>
      <w:r w:rsidR="00A20164" w:rsidRPr="00AA58CB">
        <w:rPr>
          <w:rFonts w:ascii="Arial" w:hAnsi="Arial" w:cs="Arial"/>
          <w:color w:val="000000" w:themeColor="text1"/>
        </w:rPr>
        <w:t xml:space="preserve">i </w:t>
      </w:r>
      <w:r w:rsidR="00D064E2">
        <w:rPr>
          <w:rFonts w:ascii="Arial" w:hAnsi="Arial" w:cs="Arial"/>
          <w:color w:val="000000" w:themeColor="text1"/>
        </w:rPr>
        <w:t>11</w:t>
      </w:r>
      <w:r w:rsidR="00D064E2" w:rsidRPr="00AA58CB">
        <w:rPr>
          <w:rFonts w:ascii="Arial" w:hAnsi="Arial" w:cs="Arial"/>
          <w:color w:val="000000" w:themeColor="text1"/>
        </w:rPr>
        <w:t xml:space="preserve"> </w:t>
      </w:r>
      <w:r w:rsidR="00A20164" w:rsidRPr="00AA58CB">
        <w:rPr>
          <w:rFonts w:ascii="Arial" w:hAnsi="Arial" w:cs="Arial"/>
          <w:color w:val="000000" w:themeColor="text1"/>
        </w:rPr>
        <w:t>ovog zakona,</w:t>
      </w:r>
      <w:r w:rsidR="00C039C6" w:rsidRPr="00AA58CB">
        <w:rPr>
          <w:rFonts w:ascii="Arial" w:hAnsi="Arial" w:cs="Arial"/>
        </w:rPr>
        <w:t xml:space="preserve"> </w:t>
      </w:r>
      <w:r w:rsidRPr="00AA58CB">
        <w:rPr>
          <w:rFonts w:ascii="Arial" w:eastAsia="Calibri" w:hAnsi="Arial" w:cs="Arial"/>
          <w:spacing w:val="-1"/>
        </w:rPr>
        <w:t xml:space="preserve">ako ne predstavljaju opasnost </w:t>
      </w:r>
      <w:r w:rsidRPr="00AA58CB">
        <w:rPr>
          <w:rFonts w:ascii="Arial" w:eastAsia="Calibri" w:hAnsi="Arial" w:cs="Arial"/>
          <w:color w:val="1A171C"/>
          <w:spacing w:val="-1"/>
        </w:rPr>
        <w:t>za biodiverzitet, usluge ekosistema i/ili zdravlje ljudi, uzimajući u obzir i mogući štetni ut</w:t>
      </w:r>
      <w:r w:rsidR="006E5CF2" w:rsidRPr="00AA58CB">
        <w:rPr>
          <w:rFonts w:ascii="Arial" w:eastAsia="Calibri" w:hAnsi="Arial" w:cs="Arial"/>
          <w:color w:val="1A171C"/>
          <w:spacing w:val="-1"/>
        </w:rPr>
        <w:t>i</w:t>
      </w:r>
      <w:r w:rsidRPr="00AA58CB">
        <w:rPr>
          <w:rFonts w:ascii="Arial" w:eastAsia="Calibri" w:hAnsi="Arial" w:cs="Arial"/>
          <w:color w:val="1A171C"/>
          <w:spacing w:val="-1"/>
        </w:rPr>
        <w:t xml:space="preserve">caj </w:t>
      </w:r>
      <w:proofErr w:type="gramStart"/>
      <w:r w:rsidRPr="00AA58CB">
        <w:rPr>
          <w:rFonts w:ascii="Arial" w:eastAsia="Calibri" w:hAnsi="Arial" w:cs="Arial"/>
          <w:color w:val="1A171C"/>
          <w:spacing w:val="-1"/>
        </w:rPr>
        <w:t>na</w:t>
      </w:r>
      <w:proofErr w:type="gramEnd"/>
      <w:r w:rsidRPr="00AA58CB">
        <w:rPr>
          <w:rFonts w:ascii="Arial" w:eastAsia="Calibri" w:hAnsi="Arial" w:cs="Arial"/>
          <w:color w:val="1A171C"/>
          <w:spacing w:val="-1"/>
        </w:rPr>
        <w:t xml:space="preserve"> životnu sredinu kao zna</w:t>
      </w:r>
      <w:r w:rsidRPr="00AA58CB">
        <w:rPr>
          <w:rFonts w:ascii="Arial" w:eastAsia="Calibri" w:hAnsi="Arial" w:cs="Arial"/>
          <w:color w:val="1A171C"/>
          <w:spacing w:val="-1"/>
          <w:lang w:val="sr-Latn-ME"/>
        </w:rPr>
        <w:t xml:space="preserve">čajan </w:t>
      </w:r>
      <w:r w:rsidRPr="00AA58CB">
        <w:rPr>
          <w:rFonts w:ascii="Arial" w:eastAsia="Calibri" w:hAnsi="Arial" w:cs="Arial"/>
          <w:color w:val="1A171C"/>
          <w:spacing w:val="-1"/>
        </w:rPr>
        <w:t xml:space="preserve">pogoršavajući </w:t>
      </w:r>
      <w:r w:rsidR="00C039C6" w:rsidRPr="00AA58CB">
        <w:rPr>
          <w:rFonts w:ascii="Arial" w:eastAsia="Calibri" w:hAnsi="Arial" w:cs="Arial"/>
          <w:color w:val="1A171C"/>
          <w:spacing w:val="-1"/>
        </w:rPr>
        <w:t xml:space="preserve">faktor. </w:t>
      </w:r>
    </w:p>
    <w:p w14:paraId="3282A3E1" w14:textId="5DBE105D" w:rsidR="004914C2" w:rsidRPr="00AA58CB" w:rsidRDefault="00F84863" w:rsidP="0056378B">
      <w:pPr>
        <w:spacing w:beforeLines="30" w:before="72" w:afterLines="30" w:after="72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231F20"/>
          <w:lang w:val="hr-HR" w:eastAsia="hr-HR"/>
        </w:rPr>
      </w:pPr>
      <w:r w:rsidRPr="00AA58CB">
        <w:rPr>
          <w:rFonts w:ascii="Arial" w:eastAsia="Times New Roman" w:hAnsi="Arial" w:cs="Arial"/>
          <w:color w:val="231F20"/>
          <w:lang w:val="hr-HR" w:eastAsia="hr-HR"/>
        </w:rPr>
        <w:t>Z</w:t>
      </w:r>
      <w:r w:rsidR="008D3DB8" w:rsidRPr="00AA58CB">
        <w:rPr>
          <w:rFonts w:ascii="Arial" w:eastAsia="Times New Roman" w:hAnsi="Arial" w:cs="Arial"/>
          <w:color w:val="231F20"/>
          <w:lang w:val="hr-HR" w:eastAsia="hr-HR"/>
        </w:rPr>
        <w:t>a unošenje</w:t>
      </w:r>
      <w:r w:rsidR="002B08E0" w:rsidRPr="00AA58CB">
        <w:rPr>
          <w:rFonts w:ascii="Arial" w:eastAsia="Times New Roman" w:hAnsi="Arial" w:cs="Arial"/>
          <w:color w:val="231F20"/>
          <w:lang w:val="hr-HR" w:eastAsia="hr-HR"/>
        </w:rPr>
        <w:t>,</w:t>
      </w:r>
      <w:r w:rsidR="008D3DB8" w:rsidRPr="00AA58CB">
        <w:rPr>
          <w:rFonts w:ascii="Arial" w:eastAsia="Times New Roman" w:hAnsi="Arial" w:cs="Arial"/>
          <w:color w:val="231F20"/>
          <w:lang w:val="hr-HR" w:eastAsia="hr-HR"/>
        </w:rPr>
        <w:t xml:space="preserve"> stavljanje</w:t>
      </w:r>
      <w:r w:rsidR="008D3DB8" w:rsidRPr="00AA58CB">
        <w:rPr>
          <w:rFonts w:ascii="Arial" w:hAnsi="Arial" w:cs="Arial"/>
        </w:rPr>
        <w:t xml:space="preserve"> </w:t>
      </w:r>
      <w:r w:rsidR="008D3DB8" w:rsidRPr="00AA58CB">
        <w:rPr>
          <w:rFonts w:ascii="Arial" w:eastAsia="Times New Roman" w:hAnsi="Arial" w:cs="Arial"/>
          <w:color w:val="231F20"/>
          <w:lang w:val="hr-HR" w:eastAsia="hr-HR"/>
        </w:rPr>
        <w:t xml:space="preserve">strane vrste na tržište Crne Gore i/ili uzgoj u </w:t>
      </w:r>
      <w:r w:rsidR="00140B4E">
        <w:rPr>
          <w:rFonts w:ascii="Arial" w:eastAsia="Times New Roman" w:hAnsi="Arial" w:cs="Arial"/>
          <w:color w:val="231F20"/>
          <w:lang w:val="hr-HR" w:eastAsia="hr-HR"/>
        </w:rPr>
        <w:t>zatvorenom sistemu</w:t>
      </w:r>
      <w:r w:rsidR="00CD5B57" w:rsidRPr="00AA58CB">
        <w:rPr>
          <w:rFonts w:ascii="Arial" w:eastAsia="Times New Roman" w:hAnsi="Arial" w:cs="Arial"/>
          <w:color w:val="231F20"/>
          <w:lang w:val="hr-HR" w:eastAsia="hr-HR"/>
        </w:rPr>
        <w:t>,</w:t>
      </w:r>
      <w:r w:rsidR="008D3DB8" w:rsidRPr="00AA58CB">
        <w:rPr>
          <w:rFonts w:ascii="Arial" w:eastAsia="Times New Roman" w:hAnsi="Arial" w:cs="Arial"/>
          <w:color w:val="231F20"/>
          <w:lang w:val="hr-HR" w:eastAsia="hr-HR"/>
        </w:rPr>
        <w:t xml:space="preserve"> </w:t>
      </w:r>
      <w:r w:rsidRPr="00AA58CB">
        <w:rPr>
          <w:rFonts w:ascii="Arial" w:eastAsia="Times New Roman" w:hAnsi="Arial" w:cs="Arial"/>
          <w:color w:val="231F20"/>
          <w:lang w:val="hr-HR" w:eastAsia="hr-HR"/>
        </w:rPr>
        <w:t>koja se nalazi</w:t>
      </w:r>
      <w:r w:rsidR="008D3DB8" w:rsidRPr="00AA58CB">
        <w:rPr>
          <w:rFonts w:ascii="Arial" w:eastAsia="Times New Roman" w:hAnsi="Arial" w:cs="Arial"/>
          <w:color w:val="231F20"/>
          <w:lang w:val="hr-HR" w:eastAsia="hr-HR"/>
        </w:rPr>
        <w:t xml:space="preserve"> na listi dozvoljenih </w:t>
      </w:r>
      <w:r w:rsidR="00FD1998" w:rsidRPr="00AA58CB">
        <w:rPr>
          <w:rFonts w:ascii="Arial" w:eastAsia="Times New Roman" w:hAnsi="Arial" w:cs="Arial"/>
          <w:color w:val="231F20"/>
          <w:lang w:val="hr-HR" w:eastAsia="hr-HR"/>
        </w:rPr>
        <w:t xml:space="preserve">stranih </w:t>
      </w:r>
      <w:r w:rsidR="008D3DB8" w:rsidRPr="00AA58CB">
        <w:rPr>
          <w:rFonts w:ascii="Arial" w:eastAsia="Times New Roman" w:hAnsi="Arial" w:cs="Arial"/>
          <w:color w:val="231F20"/>
          <w:lang w:val="hr-HR" w:eastAsia="hr-HR"/>
        </w:rPr>
        <w:t>vrsta</w:t>
      </w:r>
      <w:r w:rsidR="00A4214D" w:rsidRPr="00AA58CB">
        <w:rPr>
          <w:rFonts w:ascii="Arial" w:eastAsia="Calibri" w:hAnsi="Arial" w:cs="Arial"/>
          <w:color w:val="1A171C"/>
          <w:spacing w:val="-1"/>
        </w:rPr>
        <w:t>,</w:t>
      </w:r>
      <w:r w:rsidR="00A4214D" w:rsidRPr="00AA58CB">
        <w:rPr>
          <w:rFonts w:ascii="Arial" w:hAnsi="Arial" w:cs="Arial"/>
        </w:rPr>
        <w:t xml:space="preserve"> </w:t>
      </w:r>
      <w:r w:rsidR="008D3DB8" w:rsidRPr="00AA58CB">
        <w:rPr>
          <w:rFonts w:ascii="Arial" w:eastAsia="Times New Roman" w:hAnsi="Arial" w:cs="Arial"/>
          <w:color w:val="231F20"/>
          <w:lang w:val="hr-HR" w:eastAsia="hr-HR"/>
        </w:rPr>
        <w:t xml:space="preserve">nije potrebno </w:t>
      </w:r>
      <w:r w:rsidR="00CD5B57" w:rsidRPr="00AA58CB">
        <w:rPr>
          <w:rFonts w:ascii="Arial" w:eastAsia="Times New Roman" w:hAnsi="Arial" w:cs="Arial"/>
          <w:color w:val="231F20"/>
          <w:lang w:val="hr-HR" w:eastAsia="hr-HR"/>
        </w:rPr>
        <w:t xml:space="preserve">pribavljanje </w:t>
      </w:r>
      <w:r w:rsidR="008D3DB8" w:rsidRPr="00AA58CB">
        <w:rPr>
          <w:rFonts w:ascii="Arial" w:eastAsia="Times New Roman" w:hAnsi="Arial" w:cs="Arial"/>
          <w:color w:val="231F20"/>
          <w:lang w:val="hr-HR" w:eastAsia="hr-HR"/>
        </w:rPr>
        <w:t>dozvol</w:t>
      </w:r>
      <w:r w:rsidR="00CD5B57" w:rsidRPr="00AA58CB">
        <w:rPr>
          <w:rFonts w:ascii="Arial" w:eastAsia="Times New Roman" w:hAnsi="Arial" w:cs="Arial"/>
          <w:color w:val="231F20"/>
          <w:lang w:val="hr-HR" w:eastAsia="hr-HR"/>
        </w:rPr>
        <w:t>e</w:t>
      </w:r>
      <w:r w:rsidR="00A20164" w:rsidRPr="00AA58CB">
        <w:rPr>
          <w:rFonts w:ascii="Arial" w:eastAsia="Times New Roman" w:hAnsi="Arial" w:cs="Arial"/>
          <w:color w:val="231F20"/>
          <w:lang w:val="hr-HR" w:eastAsia="hr-HR"/>
        </w:rPr>
        <w:t xml:space="preserve"> iz</w:t>
      </w:r>
      <w:r w:rsidR="00CD5B57" w:rsidRPr="00AA58CB">
        <w:rPr>
          <w:rFonts w:ascii="Arial" w:hAnsi="Arial" w:cs="Arial"/>
          <w:color w:val="FF0000"/>
        </w:rPr>
        <w:t xml:space="preserve"> </w:t>
      </w:r>
      <w:r w:rsidR="00A20164" w:rsidRPr="00AA58CB">
        <w:rPr>
          <w:rFonts w:ascii="Arial" w:hAnsi="Arial" w:cs="Arial"/>
          <w:color w:val="000000" w:themeColor="text1"/>
        </w:rPr>
        <w:t xml:space="preserve">čl. </w:t>
      </w:r>
      <w:r w:rsidR="00D064E2">
        <w:rPr>
          <w:rFonts w:ascii="Arial" w:hAnsi="Arial" w:cs="Arial"/>
          <w:color w:val="000000" w:themeColor="text1"/>
        </w:rPr>
        <w:t>9</w:t>
      </w:r>
      <w:r w:rsidR="00A20164" w:rsidRPr="00AA58CB">
        <w:rPr>
          <w:rFonts w:ascii="Arial" w:hAnsi="Arial" w:cs="Arial"/>
          <w:color w:val="000000" w:themeColor="text1"/>
        </w:rPr>
        <w:t xml:space="preserve">, </w:t>
      </w:r>
      <w:proofErr w:type="gramStart"/>
      <w:r w:rsidR="00D064E2">
        <w:rPr>
          <w:rFonts w:ascii="Arial" w:hAnsi="Arial" w:cs="Arial"/>
          <w:color w:val="000000" w:themeColor="text1"/>
        </w:rPr>
        <w:t xml:space="preserve">10  </w:t>
      </w:r>
      <w:r w:rsidR="00ED2E73">
        <w:rPr>
          <w:rFonts w:ascii="Arial" w:hAnsi="Arial" w:cs="Arial"/>
          <w:color w:val="000000" w:themeColor="text1"/>
        </w:rPr>
        <w:t>i</w:t>
      </w:r>
      <w:proofErr w:type="gramEnd"/>
      <w:r w:rsidR="00ED2E73">
        <w:rPr>
          <w:rFonts w:ascii="Arial" w:hAnsi="Arial" w:cs="Arial"/>
          <w:color w:val="000000" w:themeColor="text1"/>
        </w:rPr>
        <w:t xml:space="preserve"> </w:t>
      </w:r>
      <w:r w:rsidR="00D064E2">
        <w:rPr>
          <w:rFonts w:ascii="Arial" w:hAnsi="Arial" w:cs="Arial"/>
          <w:color w:val="000000" w:themeColor="text1"/>
        </w:rPr>
        <w:t>11</w:t>
      </w:r>
      <w:r w:rsidR="00A20164" w:rsidRPr="00AA58CB">
        <w:rPr>
          <w:rFonts w:ascii="Arial" w:hAnsi="Arial" w:cs="Arial"/>
          <w:color w:val="000000" w:themeColor="text1"/>
        </w:rPr>
        <w:t xml:space="preserve"> ovog zakona</w:t>
      </w:r>
      <w:r w:rsidR="00CD5B57" w:rsidRPr="00AA58CB">
        <w:rPr>
          <w:rFonts w:ascii="Arial" w:eastAsia="Times New Roman" w:hAnsi="Arial" w:cs="Arial"/>
          <w:color w:val="231F20"/>
          <w:lang w:val="hr-HR" w:eastAsia="hr-HR"/>
        </w:rPr>
        <w:t>.</w:t>
      </w:r>
    </w:p>
    <w:p w14:paraId="2A0B647A" w14:textId="5F86AAC8" w:rsidR="00F71DC2" w:rsidRPr="00AA58CB" w:rsidRDefault="007C5219" w:rsidP="0056378B">
      <w:pPr>
        <w:spacing w:beforeLines="30" w:before="72" w:afterLines="30" w:after="72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231F20"/>
          <w:lang w:val="hr-HR" w:eastAsia="hr-HR"/>
        </w:rPr>
      </w:pPr>
      <w:r w:rsidRPr="00AA58CB">
        <w:rPr>
          <w:rFonts w:ascii="Arial" w:eastAsia="Times New Roman" w:hAnsi="Arial" w:cs="Arial"/>
          <w:color w:val="231F20"/>
          <w:lang w:val="hr-HR" w:eastAsia="hr-HR"/>
        </w:rPr>
        <w:t>Vlasnik strane vrste dužan je</w:t>
      </w:r>
      <w:r w:rsidR="006D7E7A">
        <w:rPr>
          <w:rFonts w:ascii="Arial" w:eastAsia="Times New Roman" w:hAnsi="Arial" w:cs="Arial"/>
          <w:color w:val="231F20"/>
          <w:lang w:val="hr-HR" w:eastAsia="hr-HR"/>
        </w:rPr>
        <w:t xml:space="preserve"> obezbijediti strogo kontrolisane uslove </w:t>
      </w:r>
      <w:r w:rsidR="00F3266B">
        <w:rPr>
          <w:rFonts w:ascii="Arial" w:eastAsia="Times New Roman" w:hAnsi="Arial" w:cs="Arial"/>
          <w:color w:val="231F20"/>
          <w:lang w:val="hr-HR" w:eastAsia="hr-HR"/>
        </w:rPr>
        <w:t>kojima će se</w:t>
      </w:r>
      <w:r w:rsidRPr="00AA58CB">
        <w:rPr>
          <w:rFonts w:ascii="Arial" w:eastAsia="Times New Roman" w:hAnsi="Arial" w:cs="Arial"/>
          <w:color w:val="231F20"/>
          <w:lang w:val="hr-HR" w:eastAsia="hr-HR"/>
        </w:rPr>
        <w:t xml:space="preserve"> spriječiti bijeg i/ili svako neovlaš</w:t>
      </w:r>
      <w:r w:rsidR="00F84863" w:rsidRPr="00AA58CB">
        <w:rPr>
          <w:rFonts w:ascii="Arial" w:eastAsia="Times New Roman" w:hAnsi="Arial" w:cs="Arial"/>
          <w:color w:val="231F20"/>
          <w:lang w:val="hr-HR" w:eastAsia="hr-HR"/>
        </w:rPr>
        <w:t>ć</w:t>
      </w:r>
      <w:r w:rsidRPr="00AA58CB">
        <w:rPr>
          <w:rFonts w:ascii="Arial" w:eastAsia="Times New Roman" w:hAnsi="Arial" w:cs="Arial"/>
          <w:color w:val="231F20"/>
          <w:lang w:val="hr-HR" w:eastAsia="hr-HR"/>
        </w:rPr>
        <w:t>eno unošenje strane vrste u prirodu i odgovoran je za štetu koju prouzrokuje ako do toga dođe, kao i za troškove njenog uklanjanja iz prirode i troškove obnove utvrđene štete</w:t>
      </w:r>
      <w:r w:rsidR="00E41838" w:rsidRPr="00AA58CB">
        <w:rPr>
          <w:rFonts w:ascii="Arial" w:eastAsia="Times New Roman" w:hAnsi="Arial" w:cs="Arial"/>
          <w:color w:val="000000" w:themeColor="text1"/>
          <w:lang w:val="hr-HR" w:eastAsia="hr-HR"/>
        </w:rPr>
        <w:t>.</w:t>
      </w:r>
    </w:p>
    <w:p w14:paraId="5F991CED" w14:textId="3CCC0E58" w:rsidR="00F71DC2" w:rsidRDefault="00F71DC2" w:rsidP="00997AD9">
      <w:pPr>
        <w:spacing w:beforeLines="30" w:before="72" w:afterLines="30" w:after="72" w:line="240" w:lineRule="auto"/>
        <w:ind w:firstLine="720"/>
        <w:jc w:val="both"/>
        <w:textAlignment w:val="baseline"/>
        <w:rPr>
          <w:rFonts w:ascii="Arial" w:hAnsi="Arial" w:cs="Arial"/>
        </w:rPr>
      </w:pPr>
      <w:r w:rsidRPr="00AA58CB">
        <w:rPr>
          <w:rFonts w:ascii="Arial" w:eastAsia="Times New Roman" w:hAnsi="Arial" w:cs="Arial"/>
          <w:color w:val="231F20"/>
          <w:lang w:val="hr-HR" w:eastAsia="hr-HR"/>
        </w:rPr>
        <w:t xml:space="preserve">Lista dozvoljenih </w:t>
      </w:r>
      <w:r w:rsidR="00FD1998" w:rsidRPr="00AA58CB">
        <w:rPr>
          <w:rFonts w:ascii="Arial" w:eastAsia="Times New Roman" w:hAnsi="Arial" w:cs="Arial"/>
          <w:color w:val="231F20"/>
          <w:lang w:val="hr-HR" w:eastAsia="hr-HR"/>
        </w:rPr>
        <w:t xml:space="preserve">stranih </w:t>
      </w:r>
      <w:r w:rsidRPr="00AA58CB">
        <w:rPr>
          <w:rFonts w:ascii="Arial" w:eastAsia="Times New Roman" w:hAnsi="Arial" w:cs="Arial"/>
          <w:color w:val="231F20"/>
          <w:lang w:val="hr-HR" w:eastAsia="hr-HR"/>
        </w:rPr>
        <w:t>vrsta iz stava 3 ovog člana, način sprovođenja revizije i ažuriranja list</w:t>
      </w:r>
      <w:r w:rsidR="00FD1998" w:rsidRPr="00AA58CB">
        <w:rPr>
          <w:rFonts w:ascii="Arial" w:eastAsia="Times New Roman" w:hAnsi="Arial" w:cs="Arial"/>
          <w:color w:val="231F20"/>
          <w:lang w:val="hr-HR" w:eastAsia="hr-HR"/>
        </w:rPr>
        <w:t>e</w:t>
      </w:r>
      <w:r w:rsidRPr="00AA58CB">
        <w:rPr>
          <w:rFonts w:ascii="Arial" w:eastAsia="Times New Roman" w:hAnsi="Arial" w:cs="Arial"/>
          <w:color w:val="231F20"/>
          <w:lang w:val="hr-HR" w:eastAsia="hr-HR"/>
        </w:rPr>
        <w:t xml:space="preserve">, utvrđuje </w:t>
      </w:r>
      <w:r w:rsidR="00052FB3" w:rsidRPr="00AA58CB">
        <w:rPr>
          <w:rFonts w:ascii="Arial" w:eastAsia="Times New Roman" w:hAnsi="Arial" w:cs="Arial"/>
          <w:color w:val="231F20"/>
          <w:lang w:val="hr-HR" w:eastAsia="hr-HR"/>
        </w:rPr>
        <w:t xml:space="preserve">organ državne uprave nadležan za poslove zaštite životne sredine (u daljem tekstu: </w:t>
      </w:r>
      <w:r w:rsidRPr="00AA58CB">
        <w:rPr>
          <w:rFonts w:ascii="Arial" w:eastAsia="Times New Roman" w:hAnsi="Arial" w:cs="Arial"/>
          <w:color w:val="231F20"/>
          <w:lang w:val="hr-HR" w:eastAsia="hr-HR"/>
        </w:rPr>
        <w:t>Ministarstvo</w:t>
      </w:r>
      <w:r w:rsidR="00052FB3" w:rsidRPr="00AA58CB">
        <w:rPr>
          <w:rFonts w:ascii="Arial" w:eastAsia="Times New Roman" w:hAnsi="Arial" w:cs="Arial"/>
          <w:color w:val="231F20"/>
          <w:lang w:val="hr-HR" w:eastAsia="hr-HR"/>
        </w:rPr>
        <w:t>)</w:t>
      </w:r>
      <w:r w:rsidRPr="00AA58CB">
        <w:rPr>
          <w:rFonts w:ascii="Arial" w:eastAsia="Times New Roman" w:hAnsi="Arial" w:cs="Arial"/>
          <w:color w:val="231F20"/>
          <w:lang w:val="hr-HR" w:eastAsia="hr-HR"/>
        </w:rPr>
        <w:t xml:space="preserve"> uz pre</w:t>
      </w:r>
      <w:r w:rsidR="00F84863" w:rsidRPr="00AA58CB">
        <w:rPr>
          <w:rFonts w:ascii="Arial" w:eastAsia="Times New Roman" w:hAnsi="Arial" w:cs="Arial"/>
          <w:color w:val="231F20"/>
          <w:lang w:val="hr-HR" w:eastAsia="hr-HR"/>
        </w:rPr>
        <w:t>t</w:t>
      </w:r>
      <w:r w:rsidRPr="00AA58CB">
        <w:rPr>
          <w:rFonts w:ascii="Arial" w:eastAsia="Times New Roman" w:hAnsi="Arial" w:cs="Arial"/>
          <w:color w:val="231F20"/>
          <w:lang w:val="hr-HR" w:eastAsia="hr-HR"/>
        </w:rPr>
        <w:t xml:space="preserve">hodnu </w:t>
      </w:r>
      <w:r w:rsidRPr="009F56B9">
        <w:rPr>
          <w:rFonts w:ascii="Arial" w:eastAsia="Times New Roman" w:hAnsi="Arial" w:cs="Arial"/>
          <w:color w:val="231F20"/>
          <w:lang w:val="hr-HR" w:eastAsia="hr-HR"/>
        </w:rPr>
        <w:t>saglasnost organa državne uprave nadležn</w:t>
      </w:r>
      <w:r w:rsidR="001A5C27">
        <w:rPr>
          <w:rFonts w:ascii="Arial" w:eastAsia="Times New Roman" w:hAnsi="Arial" w:cs="Arial"/>
          <w:color w:val="231F20"/>
          <w:lang w:val="hr-HR" w:eastAsia="hr-HR"/>
        </w:rPr>
        <w:t>og</w:t>
      </w:r>
      <w:r w:rsidRPr="009F56B9">
        <w:rPr>
          <w:rFonts w:ascii="Arial" w:eastAsia="Times New Roman" w:hAnsi="Arial" w:cs="Arial"/>
          <w:color w:val="231F20"/>
          <w:lang w:val="hr-HR" w:eastAsia="hr-HR"/>
        </w:rPr>
        <w:t xml:space="preserve"> za poslove poljoprivrede, šumarstva, lovstva</w:t>
      </w:r>
      <w:r w:rsidR="009F56B9">
        <w:rPr>
          <w:rFonts w:ascii="Arial" w:eastAsia="Times New Roman" w:hAnsi="Arial" w:cs="Arial"/>
          <w:color w:val="231F20"/>
          <w:lang w:val="hr-HR" w:eastAsia="hr-HR"/>
        </w:rPr>
        <w:t>,</w:t>
      </w:r>
      <w:r w:rsidRPr="009F56B9">
        <w:rPr>
          <w:rFonts w:ascii="Arial" w:eastAsia="Times New Roman" w:hAnsi="Arial" w:cs="Arial"/>
          <w:color w:val="231F20"/>
          <w:lang w:val="hr-HR" w:eastAsia="hr-HR"/>
        </w:rPr>
        <w:t xml:space="preserve"> ribarstva</w:t>
      </w:r>
      <w:r w:rsidR="007B37F7">
        <w:rPr>
          <w:rFonts w:ascii="Arial" w:eastAsia="Times New Roman" w:hAnsi="Arial" w:cs="Arial"/>
          <w:color w:val="231F20"/>
          <w:lang w:val="hr-HR" w:eastAsia="hr-HR"/>
        </w:rPr>
        <w:t>,</w:t>
      </w:r>
      <w:r w:rsidRPr="009F56B9">
        <w:rPr>
          <w:rFonts w:ascii="Arial" w:eastAsia="Times New Roman" w:hAnsi="Arial" w:cs="Arial"/>
          <w:color w:val="231F20"/>
          <w:lang w:val="hr-HR" w:eastAsia="hr-HR"/>
        </w:rPr>
        <w:t xml:space="preserve"> </w:t>
      </w:r>
      <w:r w:rsidR="009F56B9" w:rsidRPr="009F56B9">
        <w:rPr>
          <w:rFonts w:ascii="Arial" w:hAnsi="Arial" w:cs="Arial"/>
        </w:rPr>
        <w:t xml:space="preserve">zdravstvene zaštite bilja, veterinarstva, sjemena </w:t>
      </w:r>
      <w:r w:rsidR="007B37F7">
        <w:rPr>
          <w:rFonts w:ascii="Arial" w:hAnsi="Arial" w:cs="Arial"/>
        </w:rPr>
        <w:t>i</w:t>
      </w:r>
      <w:r w:rsidR="009F56B9" w:rsidRPr="009F56B9">
        <w:rPr>
          <w:rFonts w:ascii="Arial" w:hAnsi="Arial" w:cs="Arial"/>
        </w:rPr>
        <w:t xml:space="preserve"> sadnog materijala</w:t>
      </w:r>
      <w:r w:rsidR="007B37F7">
        <w:rPr>
          <w:rFonts w:ascii="Arial" w:hAnsi="Arial" w:cs="Arial"/>
        </w:rPr>
        <w:t>.</w:t>
      </w:r>
    </w:p>
    <w:p w14:paraId="2304536F" w14:textId="77777777" w:rsidR="004914C2" w:rsidRPr="00AA58CB" w:rsidRDefault="004914C2" w:rsidP="007C5219">
      <w:pPr>
        <w:spacing w:beforeLines="30" w:before="72" w:afterLines="30" w:after="72" w:line="240" w:lineRule="auto"/>
        <w:jc w:val="both"/>
        <w:textAlignment w:val="baseline"/>
        <w:rPr>
          <w:rFonts w:ascii="Arial" w:eastAsia="Times New Roman" w:hAnsi="Arial" w:cs="Arial"/>
          <w:color w:val="231F20"/>
          <w:lang w:val="hr-HR" w:eastAsia="hr-HR"/>
        </w:rPr>
      </w:pPr>
    </w:p>
    <w:p w14:paraId="64E3B554" w14:textId="58ACA5D8" w:rsidR="00E9045D" w:rsidRPr="00AA58CB" w:rsidRDefault="004914C2" w:rsidP="007C5219">
      <w:pPr>
        <w:widowControl w:val="0"/>
        <w:tabs>
          <w:tab w:val="left" w:pos="915"/>
        </w:tabs>
        <w:spacing w:before="6" w:after="0" w:line="240" w:lineRule="auto"/>
        <w:jc w:val="center"/>
        <w:rPr>
          <w:rFonts w:ascii="Arial" w:eastAsia="Calibri" w:hAnsi="Arial" w:cs="Arial"/>
          <w:b/>
        </w:rPr>
      </w:pPr>
      <w:r w:rsidRPr="00AA58CB">
        <w:rPr>
          <w:rFonts w:ascii="Arial" w:eastAsia="Calibri" w:hAnsi="Arial" w:cs="Arial"/>
          <w:b/>
        </w:rPr>
        <w:t>Invazivne strane vrste</w:t>
      </w:r>
    </w:p>
    <w:p w14:paraId="0EB04510" w14:textId="77777777" w:rsidR="009E732E" w:rsidRPr="00AA58CB" w:rsidRDefault="009E732E" w:rsidP="007C5219">
      <w:pPr>
        <w:widowControl w:val="0"/>
        <w:tabs>
          <w:tab w:val="left" w:pos="915"/>
        </w:tabs>
        <w:spacing w:before="6" w:after="0" w:line="240" w:lineRule="auto"/>
        <w:jc w:val="center"/>
        <w:rPr>
          <w:rFonts w:ascii="Arial" w:eastAsia="Calibri" w:hAnsi="Arial" w:cs="Arial"/>
          <w:b/>
        </w:rPr>
      </w:pPr>
      <w:r w:rsidRPr="00AA58CB">
        <w:rPr>
          <w:rFonts w:ascii="Arial" w:eastAsia="Calibri" w:hAnsi="Arial" w:cs="Arial"/>
          <w:b/>
        </w:rPr>
        <w:t>Član 5</w:t>
      </w:r>
    </w:p>
    <w:p w14:paraId="72D9848B" w14:textId="77777777" w:rsidR="008E15DE" w:rsidRPr="00AA58CB" w:rsidRDefault="008E15DE" w:rsidP="008E15DE">
      <w:pPr>
        <w:widowControl w:val="0"/>
        <w:tabs>
          <w:tab w:val="left" w:pos="915"/>
        </w:tabs>
        <w:spacing w:before="6" w:after="0" w:line="240" w:lineRule="auto"/>
        <w:rPr>
          <w:rFonts w:ascii="Arial" w:hAnsi="Arial" w:cs="Arial"/>
        </w:rPr>
      </w:pPr>
    </w:p>
    <w:p w14:paraId="15BF6A58" w14:textId="5EB9CBD8" w:rsidR="008E15DE" w:rsidRDefault="00997AD9" w:rsidP="00C91D35">
      <w:pPr>
        <w:widowControl w:val="0"/>
        <w:tabs>
          <w:tab w:val="left" w:pos="915"/>
        </w:tabs>
        <w:spacing w:before="6" w:after="0" w:line="240" w:lineRule="auto"/>
        <w:jc w:val="both"/>
        <w:rPr>
          <w:rFonts w:ascii="Arial" w:eastAsia="Calibri" w:hAnsi="Arial" w:cs="Arial"/>
          <w:b/>
        </w:rPr>
      </w:pPr>
      <w:r>
        <w:rPr>
          <w:rFonts w:ascii="Arial" w:hAnsi="Arial" w:cs="Arial"/>
        </w:rPr>
        <w:tab/>
      </w:r>
      <w:r w:rsidR="008E15DE" w:rsidRPr="00AA58CB">
        <w:rPr>
          <w:rFonts w:ascii="Arial" w:hAnsi="Arial" w:cs="Arial"/>
        </w:rPr>
        <w:t>Strana vrsta</w:t>
      </w:r>
      <w:r w:rsidR="008E15DE" w:rsidRPr="00AA58CB">
        <w:rPr>
          <w:rFonts w:ascii="Arial" w:eastAsia="Calibri" w:hAnsi="Arial" w:cs="Arial"/>
          <w:color w:val="1A171C"/>
          <w:spacing w:val="12"/>
        </w:rPr>
        <w:t xml:space="preserve"> </w:t>
      </w:r>
      <w:r w:rsidR="008E15DE" w:rsidRPr="00AA58CB">
        <w:rPr>
          <w:rFonts w:ascii="Arial" w:hAnsi="Arial" w:cs="Arial"/>
        </w:rPr>
        <w:t xml:space="preserve">za koju je utvrđeno da njeno unošenje </w:t>
      </w:r>
      <w:proofErr w:type="gramStart"/>
      <w:r w:rsidR="008E15DE" w:rsidRPr="00AA58CB">
        <w:rPr>
          <w:rFonts w:ascii="Arial" w:hAnsi="Arial" w:cs="Arial"/>
        </w:rPr>
        <w:t>ili</w:t>
      </w:r>
      <w:proofErr w:type="gramEnd"/>
      <w:r w:rsidR="008E15DE" w:rsidRPr="00AA58CB">
        <w:rPr>
          <w:rFonts w:ascii="Arial" w:hAnsi="Arial" w:cs="Arial"/>
        </w:rPr>
        <w:t xml:space="preserve"> širenje ugrožava ili štetno utiče na biodiverzitet i povezane usluge ekosistema</w:t>
      </w:r>
      <w:r w:rsidR="008E15DE" w:rsidRPr="00AA58CB">
        <w:rPr>
          <w:rFonts w:ascii="Arial" w:hAnsi="Arial" w:cs="Arial"/>
          <w:b/>
        </w:rPr>
        <w:t xml:space="preserve"> </w:t>
      </w:r>
      <w:r w:rsidR="008E15DE" w:rsidRPr="00AA58CB">
        <w:rPr>
          <w:rFonts w:ascii="Arial" w:hAnsi="Arial" w:cs="Arial"/>
        </w:rPr>
        <w:t>smatra se invazivnom stranom vrstom.</w:t>
      </w:r>
    </w:p>
    <w:p w14:paraId="25AC3399" w14:textId="77777777" w:rsidR="00C91D35" w:rsidRPr="00C91D35" w:rsidRDefault="00C91D35" w:rsidP="00C91D35">
      <w:pPr>
        <w:widowControl w:val="0"/>
        <w:tabs>
          <w:tab w:val="left" w:pos="915"/>
        </w:tabs>
        <w:spacing w:before="6" w:after="0" w:line="240" w:lineRule="auto"/>
        <w:jc w:val="both"/>
        <w:rPr>
          <w:rFonts w:ascii="Arial" w:eastAsia="Calibri" w:hAnsi="Arial" w:cs="Arial"/>
          <w:b/>
        </w:rPr>
      </w:pPr>
    </w:p>
    <w:p w14:paraId="09FD97CB" w14:textId="16368CA6" w:rsidR="004914C2" w:rsidRPr="004B2F7B" w:rsidRDefault="004914C2" w:rsidP="0056378B">
      <w:pPr>
        <w:spacing w:beforeLines="30" w:before="72" w:afterLines="30" w:after="72" w:line="240" w:lineRule="auto"/>
        <w:ind w:firstLine="360"/>
        <w:textAlignment w:val="baseline"/>
        <w:rPr>
          <w:rFonts w:ascii="Arial" w:eastAsia="Times New Roman" w:hAnsi="Arial" w:cs="Arial"/>
          <w:lang w:val="hr-HR" w:eastAsia="hr-HR"/>
        </w:rPr>
      </w:pPr>
      <w:r w:rsidRPr="00AA58CB">
        <w:rPr>
          <w:rFonts w:ascii="Arial" w:eastAsia="Calibri" w:hAnsi="Arial" w:cs="Arial"/>
          <w:color w:val="1A171C"/>
          <w:spacing w:val="-1"/>
        </w:rPr>
        <w:lastRenderedPageBreak/>
        <w:t>Invazivne</w:t>
      </w:r>
      <w:r w:rsidRPr="00AA58CB">
        <w:rPr>
          <w:rFonts w:ascii="Arial" w:eastAsia="Calibri" w:hAnsi="Arial" w:cs="Arial"/>
          <w:color w:val="1A171C"/>
          <w:spacing w:val="13"/>
        </w:rPr>
        <w:t xml:space="preserve"> </w:t>
      </w:r>
      <w:r w:rsidRPr="00AA58CB">
        <w:rPr>
          <w:rFonts w:ascii="Arial" w:eastAsia="Calibri" w:hAnsi="Arial" w:cs="Arial"/>
          <w:color w:val="1A171C"/>
          <w:spacing w:val="-2"/>
        </w:rPr>
        <w:t>strane</w:t>
      </w:r>
      <w:r w:rsidRPr="00AA58CB">
        <w:rPr>
          <w:rFonts w:ascii="Arial" w:eastAsia="Calibri" w:hAnsi="Arial" w:cs="Arial"/>
          <w:color w:val="1A171C"/>
          <w:spacing w:val="14"/>
        </w:rPr>
        <w:t xml:space="preserve"> </w:t>
      </w:r>
      <w:r w:rsidRPr="00AA58CB">
        <w:rPr>
          <w:rFonts w:ascii="Arial" w:eastAsia="Calibri" w:hAnsi="Arial" w:cs="Arial"/>
          <w:color w:val="1A171C"/>
        </w:rPr>
        <w:t>vrste</w:t>
      </w:r>
      <w:r w:rsidRPr="00AA58CB">
        <w:rPr>
          <w:rFonts w:ascii="Arial" w:eastAsia="Calibri" w:hAnsi="Arial" w:cs="Arial"/>
          <w:color w:val="1A171C"/>
          <w:spacing w:val="12"/>
        </w:rPr>
        <w:t xml:space="preserve"> </w:t>
      </w:r>
      <w:r w:rsidRPr="00AA58CB">
        <w:rPr>
          <w:rFonts w:ascii="Arial" w:eastAsia="Calibri" w:hAnsi="Arial" w:cs="Arial"/>
          <w:color w:val="1A171C"/>
          <w:spacing w:val="-2"/>
        </w:rPr>
        <w:t>koje</w:t>
      </w:r>
      <w:r w:rsidRPr="00AA58CB">
        <w:rPr>
          <w:rFonts w:ascii="Arial" w:eastAsia="Calibri" w:hAnsi="Arial" w:cs="Arial"/>
          <w:color w:val="1A171C"/>
          <w:spacing w:val="14"/>
        </w:rPr>
        <w:t xml:space="preserve"> </w:t>
      </w:r>
      <w:r w:rsidRPr="00AA58CB">
        <w:rPr>
          <w:rFonts w:ascii="Arial" w:eastAsia="Calibri" w:hAnsi="Arial" w:cs="Arial"/>
          <w:color w:val="1A171C"/>
          <w:spacing w:val="-1"/>
        </w:rPr>
        <w:t>izazivaju</w:t>
      </w:r>
      <w:r w:rsidRPr="00AA58CB">
        <w:rPr>
          <w:rFonts w:ascii="Arial" w:eastAsia="Calibri" w:hAnsi="Arial" w:cs="Arial"/>
          <w:color w:val="1A171C"/>
          <w:spacing w:val="12"/>
        </w:rPr>
        <w:t xml:space="preserve"> </w:t>
      </w:r>
      <w:r w:rsidRPr="00AA58CB">
        <w:rPr>
          <w:rFonts w:ascii="Arial" w:eastAsia="Calibri" w:hAnsi="Arial" w:cs="Arial"/>
          <w:color w:val="1A171C"/>
          <w:spacing w:val="-2"/>
        </w:rPr>
        <w:t>zabrinutost</w:t>
      </w:r>
      <w:r w:rsidRPr="00AA58CB">
        <w:rPr>
          <w:rFonts w:ascii="Arial" w:eastAsia="Calibri" w:hAnsi="Arial" w:cs="Arial"/>
          <w:color w:val="1A171C"/>
          <w:spacing w:val="14"/>
        </w:rPr>
        <w:t xml:space="preserve"> </w:t>
      </w:r>
      <w:r w:rsidRPr="00AA58CB">
        <w:rPr>
          <w:rFonts w:ascii="Arial" w:eastAsia="Calibri" w:hAnsi="Arial" w:cs="Arial"/>
          <w:color w:val="1A171C"/>
        </w:rPr>
        <w:t>u Crnoj Gori i/ili Evropskoj</w:t>
      </w:r>
      <w:r w:rsidRPr="00AA58CB">
        <w:rPr>
          <w:rFonts w:ascii="Arial" w:eastAsia="Calibri" w:hAnsi="Arial" w:cs="Arial"/>
          <w:color w:val="1A171C"/>
          <w:spacing w:val="14"/>
        </w:rPr>
        <w:t xml:space="preserve"> </w:t>
      </w:r>
      <w:r w:rsidRPr="00AA58CB">
        <w:rPr>
          <w:rFonts w:ascii="Arial" w:eastAsia="Calibri" w:hAnsi="Arial" w:cs="Arial"/>
          <w:color w:val="1A171C"/>
          <w:spacing w:val="-1"/>
        </w:rPr>
        <w:t xml:space="preserve">Uniji </w:t>
      </w:r>
      <w:r w:rsidRPr="00AA58CB">
        <w:rPr>
          <w:rFonts w:ascii="Arial" w:eastAsia="Calibri" w:hAnsi="Arial" w:cs="Arial"/>
          <w:color w:val="1A171C"/>
          <w:spacing w:val="-2"/>
        </w:rPr>
        <w:t>ne</w:t>
      </w:r>
      <w:r w:rsidRPr="00AA58CB">
        <w:rPr>
          <w:rFonts w:ascii="Arial" w:eastAsia="Calibri" w:hAnsi="Arial" w:cs="Arial"/>
          <w:color w:val="1A171C"/>
          <w:spacing w:val="15"/>
        </w:rPr>
        <w:t xml:space="preserve"> </w:t>
      </w:r>
      <w:r w:rsidRPr="00AA58CB">
        <w:rPr>
          <w:rFonts w:ascii="Arial" w:eastAsia="Calibri" w:hAnsi="Arial" w:cs="Arial"/>
          <w:color w:val="1A171C"/>
          <w:spacing w:val="-2"/>
        </w:rPr>
        <w:t>smiju</w:t>
      </w:r>
      <w:r w:rsidRPr="00AA58CB">
        <w:rPr>
          <w:rFonts w:ascii="Arial" w:eastAsia="Calibri" w:hAnsi="Arial" w:cs="Arial"/>
          <w:color w:val="1A171C"/>
          <w:spacing w:val="13"/>
        </w:rPr>
        <w:t xml:space="preserve"> </w:t>
      </w:r>
      <w:r w:rsidRPr="00AA58CB">
        <w:rPr>
          <w:rFonts w:ascii="Arial" w:eastAsia="Calibri" w:hAnsi="Arial" w:cs="Arial"/>
          <w:color w:val="1A171C"/>
          <w:spacing w:val="-2"/>
        </w:rPr>
        <w:t>se</w:t>
      </w:r>
      <w:r w:rsidRPr="00AA58CB">
        <w:rPr>
          <w:rFonts w:ascii="Arial" w:eastAsia="Calibri" w:hAnsi="Arial" w:cs="Arial"/>
          <w:color w:val="1A171C"/>
          <w:spacing w:val="13"/>
        </w:rPr>
        <w:t xml:space="preserve"> </w:t>
      </w:r>
      <w:r w:rsidRPr="004B2F7B">
        <w:rPr>
          <w:rFonts w:ascii="Arial" w:eastAsia="Calibri" w:hAnsi="Arial" w:cs="Arial"/>
          <w:spacing w:val="-2"/>
        </w:rPr>
        <w:t>namjerno:</w:t>
      </w:r>
    </w:p>
    <w:p w14:paraId="60B50FE0" w14:textId="17E374C8" w:rsidR="004914C2" w:rsidRPr="004B2F7B" w:rsidRDefault="004914C2" w:rsidP="0056378B">
      <w:pPr>
        <w:pStyle w:val="ListParagraph"/>
        <w:widowControl w:val="0"/>
        <w:numPr>
          <w:ilvl w:val="0"/>
          <w:numId w:val="11"/>
        </w:numPr>
        <w:tabs>
          <w:tab w:val="left" w:pos="915"/>
        </w:tabs>
        <w:spacing w:before="6" w:after="0" w:line="240" w:lineRule="auto"/>
        <w:rPr>
          <w:rFonts w:ascii="Arial" w:eastAsia="Calibri" w:hAnsi="Arial" w:cs="Arial"/>
        </w:rPr>
      </w:pPr>
      <w:r w:rsidRPr="004B2F7B">
        <w:rPr>
          <w:rFonts w:ascii="Arial" w:eastAsia="Calibri" w:hAnsi="Arial" w:cs="Arial"/>
          <w:spacing w:val="-2"/>
        </w:rPr>
        <w:t xml:space="preserve">unositi na </w:t>
      </w:r>
      <w:r w:rsidR="00F3266B" w:rsidRPr="004B2F7B">
        <w:rPr>
          <w:rFonts w:ascii="Arial" w:eastAsia="Calibri" w:hAnsi="Arial" w:cs="Arial"/>
          <w:spacing w:val="-2"/>
        </w:rPr>
        <w:t xml:space="preserve">područje </w:t>
      </w:r>
      <w:r w:rsidRPr="004B2F7B">
        <w:rPr>
          <w:rFonts w:ascii="Arial" w:eastAsia="Calibri" w:hAnsi="Arial" w:cs="Arial"/>
          <w:spacing w:val="-2"/>
        </w:rPr>
        <w:t xml:space="preserve">Crne Gore, </w:t>
      </w:r>
      <w:r w:rsidR="0068544C" w:rsidRPr="004B2F7B">
        <w:rPr>
          <w:rFonts w:ascii="Arial" w:eastAsia="Calibri" w:hAnsi="Arial" w:cs="Arial"/>
          <w:spacing w:val="-2"/>
        </w:rPr>
        <w:t>uključujući</w:t>
      </w:r>
      <w:r w:rsidRPr="004B2F7B">
        <w:rPr>
          <w:rFonts w:ascii="Arial" w:eastAsia="Calibri" w:hAnsi="Arial" w:cs="Arial"/>
          <w:spacing w:val="-2"/>
        </w:rPr>
        <w:t xml:space="preserve"> </w:t>
      </w:r>
      <w:r w:rsidR="00EF6D74" w:rsidRPr="004B2F7B">
        <w:rPr>
          <w:rFonts w:ascii="Arial" w:eastAsia="Calibri" w:hAnsi="Arial" w:cs="Arial"/>
          <w:spacing w:val="-2"/>
        </w:rPr>
        <w:t>tranzit</w:t>
      </w:r>
      <w:r w:rsidR="00E70CB5" w:rsidRPr="004B2F7B">
        <w:rPr>
          <w:rFonts w:ascii="Arial" w:eastAsia="Calibri" w:hAnsi="Arial" w:cs="Arial"/>
          <w:spacing w:val="-2"/>
        </w:rPr>
        <w:t xml:space="preserve"> pod carinskim nadzorom;</w:t>
      </w:r>
    </w:p>
    <w:p w14:paraId="1D2EE902" w14:textId="3E961F35" w:rsidR="004914C2" w:rsidRPr="004B2F7B" w:rsidRDefault="004914C2" w:rsidP="0056378B">
      <w:pPr>
        <w:pStyle w:val="ListParagraph"/>
        <w:widowControl w:val="0"/>
        <w:numPr>
          <w:ilvl w:val="0"/>
          <w:numId w:val="11"/>
        </w:numPr>
        <w:tabs>
          <w:tab w:val="left" w:pos="915"/>
        </w:tabs>
        <w:spacing w:before="6" w:after="0" w:line="240" w:lineRule="auto"/>
        <w:rPr>
          <w:rFonts w:ascii="Arial" w:eastAsia="Calibri" w:hAnsi="Arial" w:cs="Arial"/>
        </w:rPr>
      </w:pPr>
      <w:r w:rsidRPr="004B2F7B">
        <w:rPr>
          <w:rFonts w:ascii="Arial" w:eastAsia="Calibri" w:hAnsi="Arial" w:cs="Arial"/>
        </w:rPr>
        <w:t xml:space="preserve">držati, uključujući i držanje u </w:t>
      </w:r>
      <w:r w:rsidR="00140B4E" w:rsidRPr="004B2F7B">
        <w:rPr>
          <w:rFonts w:ascii="Arial" w:eastAsia="Calibri" w:hAnsi="Arial" w:cs="Arial"/>
        </w:rPr>
        <w:t>zatvorenom sistemu</w:t>
      </w:r>
      <w:r w:rsidR="00E70CB5" w:rsidRPr="004B2F7B">
        <w:rPr>
          <w:rFonts w:ascii="Arial" w:eastAsia="Calibri" w:hAnsi="Arial" w:cs="Arial"/>
        </w:rPr>
        <w:t>;</w:t>
      </w:r>
    </w:p>
    <w:p w14:paraId="2BADA308" w14:textId="20D22848" w:rsidR="004914C2" w:rsidRPr="00AA58CB" w:rsidRDefault="004914C2" w:rsidP="0056378B">
      <w:pPr>
        <w:pStyle w:val="ListParagraph"/>
        <w:widowControl w:val="0"/>
        <w:numPr>
          <w:ilvl w:val="0"/>
          <w:numId w:val="11"/>
        </w:numPr>
        <w:tabs>
          <w:tab w:val="left" w:pos="915"/>
        </w:tabs>
        <w:spacing w:before="6" w:after="0" w:line="240" w:lineRule="auto"/>
        <w:rPr>
          <w:rFonts w:ascii="Arial" w:eastAsia="Calibri" w:hAnsi="Arial" w:cs="Arial"/>
        </w:rPr>
      </w:pPr>
      <w:r w:rsidRPr="00AA58CB">
        <w:rPr>
          <w:rFonts w:ascii="Arial" w:eastAsia="Calibri" w:hAnsi="Arial" w:cs="Arial"/>
        </w:rPr>
        <w:t xml:space="preserve">uzgajati i/ili razmnožavati, uključujući i uzgoj u </w:t>
      </w:r>
      <w:r w:rsidR="00140B4E">
        <w:rPr>
          <w:rFonts w:ascii="Arial" w:eastAsia="Calibri" w:hAnsi="Arial" w:cs="Arial"/>
        </w:rPr>
        <w:t>zatvorenom sistemu</w:t>
      </w:r>
      <w:r w:rsidR="00E70CB5" w:rsidRPr="00AA58CB">
        <w:rPr>
          <w:rFonts w:ascii="Arial" w:eastAsia="Calibri" w:hAnsi="Arial" w:cs="Arial"/>
        </w:rPr>
        <w:t>;</w:t>
      </w:r>
    </w:p>
    <w:p w14:paraId="3F543150" w14:textId="42DD8763" w:rsidR="004914C2" w:rsidRPr="00AA58CB" w:rsidRDefault="004914C2" w:rsidP="0056378B">
      <w:pPr>
        <w:pStyle w:val="ListParagraph"/>
        <w:widowControl w:val="0"/>
        <w:numPr>
          <w:ilvl w:val="0"/>
          <w:numId w:val="11"/>
        </w:numPr>
        <w:tabs>
          <w:tab w:val="left" w:pos="915"/>
        </w:tabs>
        <w:spacing w:before="6" w:after="0" w:line="240" w:lineRule="auto"/>
        <w:rPr>
          <w:rFonts w:ascii="Arial" w:eastAsia="Calibri" w:hAnsi="Arial" w:cs="Arial"/>
        </w:rPr>
      </w:pPr>
      <w:r w:rsidRPr="00AA58CB">
        <w:rPr>
          <w:rFonts w:ascii="Arial" w:eastAsia="Calibri" w:hAnsi="Arial" w:cs="Arial"/>
          <w:color w:val="1A171C"/>
          <w:spacing w:val="-2"/>
        </w:rPr>
        <w:t>stavljati</w:t>
      </w:r>
      <w:r w:rsidRPr="00AA58CB">
        <w:rPr>
          <w:rFonts w:ascii="Arial" w:eastAsia="Calibri" w:hAnsi="Arial" w:cs="Arial"/>
          <w:color w:val="1A171C"/>
          <w:spacing w:val="-3"/>
        </w:rPr>
        <w:t xml:space="preserve"> </w:t>
      </w:r>
      <w:r w:rsidRPr="00AA58CB">
        <w:rPr>
          <w:rFonts w:ascii="Arial" w:eastAsia="Calibri" w:hAnsi="Arial" w:cs="Arial"/>
          <w:color w:val="1A171C"/>
          <w:spacing w:val="-2"/>
        </w:rPr>
        <w:t>na</w:t>
      </w:r>
      <w:r w:rsidRPr="00AA58CB">
        <w:rPr>
          <w:rFonts w:ascii="Arial" w:eastAsia="Calibri" w:hAnsi="Arial" w:cs="Arial"/>
          <w:color w:val="1A171C"/>
        </w:rPr>
        <w:t xml:space="preserve"> </w:t>
      </w:r>
      <w:r w:rsidRPr="00AA58CB">
        <w:rPr>
          <w:rFonts w:ascii="Arial" w:eastAsia="Calibri" w:hAnsi="Arial" w:cs="Arial"/>
          <w:color w:val="1A171C"/>
          <w:spacing w:val="-2"/>
        </w:rPr>
        <w:t>tržište</w:t>
      </w:r>
      <w:r w:rsidRPr="00AA58CB">
        <w:rPr>
          <w:rFonts w:ascii="Arial" w:hAnsi="Arial" w:cs="Arial"/>
        </w:rPr>
        <w:t xml:space="preserve"> </w:t>
      </w:r>
      <w:r w:rsidRPr="00AA58CB">
        <w:rPr>
          <w:rFonts w:ascii="Arial" w:eastAsia="Calibri" w:hAnsi="Arial" w:cs="Arial"/>
          <w:color w:val="1A171C"/>
          <w:spacing w:val="-2"/>
        </w:rPr>
        <w:t>Crne Gore;</w:t>
      </w:r>
    </w:p>
    <w:p w14:paraId="1BF4A7E0" w14:textId="6B5F5F73" w:rsidR="004914C2" w:rsidRPr="00AA58CB" w:rsidRDefault="00B031ED" w:rsidP="0056378B">
      <w:pPr>
        <w:pStyle w:val="ListParagraph"/>
        <w:widowControl w:val="0"/>
        <w:numPr>
          <w:ilvl w:val="0"/>
          <w:numId w:val="11"/>
        </w:numPr>
        <w:tabs>
          <w:tab w:val="left" w:pos="915"/>
        </w:tabs>
        <w:spacing w:before="6" w:after="0" w:line="240" w:lineRule="auto"/>
        <w:rPr>
          <w:rFonts w:ascii="Arial" w:eastAsia="Calibri" w:hAnsi="Arial" w:cs="Arial"/>
        </w:rPr>
      </w:pPr>
      <w:r w:rsidRPr="00AA58CB">
        <w:rPr>
          <w:rFonts w:ascii="Arial" w:eastAsia="Calibri" w:hAnsi="Arial" w:cs="Arial"/>
          <w:spacing w:val="-2"/>
        </w:rPr>
        <w:t xml:space="preserve">prevoziti </w:t>
      </w:r>
      <w:r w:rsidR="004914C2" w:rsidRPr="00AA58CB">
        <w:rPr>
          <w:rFonts w:ascii="Arial" w:eastAsia="Calibri" w:hAnsi="Arial" w:cs="Arial"/>
          <w:spacing w:val="-2"/>
        </w:rPr>
        <w:t>u</w:t>
      </w:r>
      <w:r w:rsidRPr="00AA58CB">
        <w:rPr>
          <w:rFonts w:ascii="Arial" w:eastAsia="Calibri" w:hAnsi="Arial" w:cs="Arial"/>
          <w:spacing w:val="-2"/>
        </w:rPr>
        <w:t>/iz</w:t>
      </w:r>
      <w:r w:rsidR="004914C2" w:rsidRPr="00AA58CB">
        <w:rPr>
          <w:rFonts w:ascii="Arial" w:eastAsia="Calibri" w:hAnsi="Arial" w:cs="Arial"/>
          <w:spacing w:val="-2"/>
        </w:rPr>
        <w:t xml:space="preserve"> Crne Gore osim ako je riječ o </w:t>
      </w:r>
      <w:r w:rsidR="00EF6D74" w:rsidRPr="00AA58CB">
        <w:rPr>
          <w:rFonts w:ascii="Arial" w:eastAsia="Calibri" w:hAnsi="Arial" w:cs="Arial"/>
          <w:spacing w:val="-2"/>
        </w:rPr>
        <w:t>prevozu</w:t>
      </w:r>
      <w:r w:rsidR="004914C2" w:rsidRPr="00AA58CB">
        <w:rPr>
          <w:rFonts w:ascii="Arial" w:eastAsia="Calibri" w:hAnsi="Arial" w:cs="Arial"/>
          <w:spacing w:val="-2"/>
        </w:rPr>
        <w:t xml:space="preserve"> vrste u objekte za iskorjenjivanje</w:t>
      </w:r>
      <w:r w:rsidR="008E15DE" w:rsidRPr="00AA58CB">
        <w:rPr>
          <w:rFonts w:ascii="Arial" w:eastAsia="Calibri" w:hAnsi="Arial" w:cs="Arial"/>
          <w:spacing w:val="-2"/>
        </w:rPr>
        <w:t>;</w:t>
      </w:r>
    </w:p>
    <w:p w14:paraId="13D8FFBD" w14:textId="50F104C3" w:rsidR="004914C2" w:rsidRPr="00AA58CB" w:rsidRDefault="004914C2" w:rsidP="00DC1CEE">
      <w:pPr>
        <w:pStyle w:val="ListParagraph"/>
        <w:widowControl w:val="0"/>
        <w:numPr>
          <w:ilvl w:val="0"/>
          <w:numId w:val="11"/>
        </w:numPr>
        <w:tabs>
          <w:tab w:val="left" w:pos="915"/>
        </w:tabs>
        <w:spacing w:before="6" w:after="0" w:line="240" w:lineRule="auto"/>
        <w:rPr>
          <w:rFonts w:ascii="Arial" w:eastAsia="Calibri" w:hAnsi="Arial" w:cs="Arial"/>
        </w:rPr>
      </w:pPr>
      <w:r w:rsidRPr="00AA58CB">
        <w:rPr>
          <w:rFonts w:ascii="Arial" w:eastAsia="Calibri" w:hAnsi="Arial" w:cs="Arial"/>
          <w:spacing w:val="-2"/>
        </w:rPr>
        <w:t>upotrebljavati</w:t>
      </w:r>
      <w:r w:rsidRPr="00AA58CB">
        <w:rPr>
          <w:rFonts w:ascii="Arial" w:eastAsia="Calibri" w:hAnsi="Arial" w:cs="Arial"/>
          <w:spacing w:val="-7"/>
        </w:rPr>
        <w:t xml:space="preserve"> </w:t>
      </w:r>
      <w:r w:rsidRPr="00AA58CB">
        <w:rPr>
          <w:rFonts w:ascii="Arial" w:eastAsia="Calibri" w:hAnsi="Arial" w:cs="Arial"/>
          <w:spacing w:val="-1"/>
        </w:rPr>
        <w:t>ili</w:t>
      </w:r>
      <w:r w:rsidRPr="00AA58CB">
        <w:rPr>
          <w:rFonts w:ascii="Arial" w:eastAsia="Calibri" w:hAnsi="Arial" w:cs="Arial"/>
          <w:spacing w:val="-5"/>
        </w:rPr>
        <w:t xml:space="preserve"> </w:t>
      </w:r>
      <w:r w:rsidRPr="00AA58CB">
        <w:rPr>
          <w:rFonts w:ascii="Arial" w:eastAsia="Calibri" w:hAnsi="Arial" w:cs="Arial"/>
          <w:spacing w:val="-2"/>
        </w:rPr>
        <w:t>razmjenjivati;</w:t>
      </w:r>
    </w:p>
    <w:p w14:paraId="42371D3A" w14:textId="03E58EC8" w:rsidR="00C90097" w:rsidRPr="0056378B" w:rsidRDefault="00CF2C3E" w:rsidP="0056378B">
      <w:pPr>
        <w:pStyle w:val="ListParagraph"/>
        <w:widowControl w:val="0"/>
        <w:numPr>
          <w:ilvl w:val="0"/>
          <w:numId w:val="11"/>
        </w:numPr>
        <w:tabs>
          <w:tab w:val="left" w:pos="915"/>
        </w:tabs>
        <w:spacing w:after="0" w:line="240" w:lineRule="auto"/>
        <w:rPr>
          <w:rFonts w:ascii="Arial" w:eastAsia="Calibri" w:hAnsi="Arial" w:cs="Arial"/>
        </w:rPr>
      </w:pPr>
      <w:proofErr w:type="gramStart"/>
      <w:r w:rsidRPr="00AA58CB">
        <w:rPr>
          <w:rFonts w:ascii="Arial" w:eastAsia="Calibri" w:hAnsi="Arial" w:cs="Arial"/>
        </w:rPr>
        <w:t>puštati</w:t>
      </w:r>
      <w:proofErr w:type="gramEnd"/>
      <w:r w:rsidR="004914C2" w:rsidRPr="00AA58CB">
        <w:rPr>
          <w:rFonts w:ascii="Arial" w:eastAsia="Calibri" w:hAnsi="Arial" w:cs="Arial"/>
        </w:rPr>
        <w:t xml:space="preserve"> u prirodu.</w:t>
      </w:r>
    </w:p>
    <w:p w14:paraId="6B09CC24" w14:textId="75A016A6" w:rsidR="004914C2" w:rsidRPr="00AA58CB" w:rsidRDefault="004914C2" w:rsidP="00997AD9">
      <w:pPr>
        <w:pStyle w:val="NoSpacing"/>
        <w:ind w:firstLine="360"/>
        <w:jc w:val="both"/>
        <w:rPr>
          <w:rFonts w:ascii="Arial" w:hAnsi="Arial" w:cs="Arial"/>
        </w:rPr>
      </w:pPr>
      <w:r w:rsidRPr="00AA58CB">
        <w:rPr>
          <w:rFonts w:ascii="Arial" w:hAnsi="Arial" w:cs="Arial"/>
        </w:rPr>
        <w:t xml:space="preserve">Izuzetno </w:t>
      </w:r>
      <w:proofErr w:type="gramStart"/>
      <w:r w:rsidRPr="00AA58CB">
        <w:rPr>
          <w:rFonts w:ascii="Arial" w:hAnsi="Arial" w:cs="Arial"/>
        </w:rPr>
        <w:t>od</w:t>
      </w:r>
      <w:proofErr w:type="gramEnd"/>
      <w:r w:rsidRPr="00AA58CB">
        <w:rPr>
          <w:rFonts w:ascii="Arial" w:hAnsi="Arial" w:cs="Arial"/>
        </w:rPr>
        <w:t xml:space="preserve"> stava </w:t>
      </w:r>
      <w:r w:rsidR="008E15DE" w:rsidRPr="00AA58CB">
        <w:rPr>
          <w:rFonts w:ascii="Arial" w:hAnsi="Arial" w:cs="Arial"/>
        </w:rPr>
        <w:t>2</w:t>
      </w:r>
      <w:r w:rsidRPr="00AA58CB">
        <w:rPr>
          <w:rFonts w:ascii="Arial" w:hAnsi="Arial" w:cs="Arial"/>
        </w:rPr>
        <w:t xml:space="preserve"> alineja </w:t>
      </w:r>
      <w:r w:rsidR="00CF2C3E" w:rsidRPr="00AA58CB">
        <w:rPr>
          <w:rFonts w:ascii="Arial" w:hAnsi="Arial" w:cs="Arial"/>
        </w:rPr>
        <w:t>2</w:t>
      </w:r>
      <w:r w:rsidR="008E15DE" w:rsidRPr="00AA58CB">
        <w:rPr>
          <w:rFonts w:ascii="Arial" w:hAnsi="Arial" w:cs="Arial"/>
        </w:rPr>
        <w:t xml:space="preserve"> ovog </w:t>
      </w:r>
      <w:r w:rsidR="008E15DE" w:rsidRPr="00AA58CB">
        <w:rPr>
          <w:rFonts w:ascii="Arial" w:hAnsi="Arial" w:cs="Arial"/>
          <w:lang w:val="sr-Latn-ME"/>
        </w:rPr>
        <w:t>č</w:t>
      </w:r>
      <w:r w:rsidR="008E15DE" w:rsidRPr="00AA58CB">
        <w:rPr>
          <w:rFonts w:ascii="Arial" w:hAnsi="Arial" w:cs="Arial"/>
        </w:rPr>
        <w:t>lana</w:t>
      </w:r>
      <w:r w:rsidRPr="00AA58CB">
        <w:rPr>
          <w:rFonts w:ascii="Arial" w:hAnsi="Arial" w:cs="Arial"/>
        </w:rPr>
        <w:t>, vlasnicima život</w:t>
      </w:r>
      <w:r w:rsidR="00C051A3" w:rsidRPr="00AA58CB">
        <w:rPr>
          <w:rFonts w:ascii="Arial" w:hAnsi="Arial" w:cs="Arial"/>
        </w:rPr>
        <w:t>in</w:t>
      </w:r>
      <w:r w:rsidRPr="00AA58CB">
        <w:rPr>
          <w:rFonts w:ascii="Arial" w:hAnsi="Arial" w:cs="Arial"/>
        </w:rPr>
        <w:t>ja koje se ne drže u komercijalne svrhe</w:t>
      </w:r>
      <w:r w:rsidR="00C051A3" w:rsidRPr="00AA58CB">
        <w:rPr>
          <w:rFonts w:ascii="Arial" w:hAnsi="Arial" w:cs="Arial"/>
        </w:rPr>
        <w:t>,</w:t>
      </w:r>
      <w:r w:rsidRPr="00AA58CB">
        <w:rPr>
          <w:rFonts w:ascii="Arial" w:hAnsi="Arial" w:cs="Arial"/>
        </w:rPr>
        <w:t xml:space="preserve"> a spadaju u invazivne strane vrste koje izazivaju zabrinutost u Crnoj Gori</w:t>
      </w:r>
      <w:r w:rsidR="008943A3" w:rsidRPr="00AA58CB">
        <w:rPr>
          <w:rFonts w:ascii="Arial" w:hAnsi="Arial" w:cs="Arial"/>
        </w:rPr>
        <w:t xml:space="preserve"> i/ili Evropskoj Uniji</w:t>
      </w:r>
      <w:r w:rsidRPr="00AA58CB">
        <w:rPr>
          <w:rFonts w:ascii="Arial" w:hAnsi="Arial" w:cs="Arial"/>
        </w:rPr>
        <w:t>, dozvoljeno je držati pod sljedećim uslovima:</w:t>
      </w:r>
    </w:p>
    <w:p w14:paraId="71E974D7" w14:textId="548E38A2" w:rsidR="004914C2" w:rsidRPr="00AA58CB" w:rsidRDefault="004914C2" w:rsidP="00DC1CEE">
      <w:pPr>
        <w:pStyle w:val="NoSpacing"/>
        <w:numPr>
          <w:ilvl w:val="0"/>
          <w:numId w:val="8"/>
        </w:numPr>
        <w:jc w:val="both"/>
        <w:rPr>
          <w:rFonts w:ascii="Arial" w:hAnsi="Arial" w:cs="Arial"/>
        </w:rPr>
      </w:pPr>
      <w:r w:rsidRPr="00AA58CB">
        <w:rPr>
          <w:rFonts w:ascii="Arial" w:hAnsi="Arial" w:cs="Arial"/>
        </w:rPr>
        <w:t>da su životinje bile kućni ljubimci prije njihov</w:t>
      </w:r>
      <w:r w:rsidR="00C90097" w:rsidRPr="00AA58CB">
        <w:rPr>
          <w:rFonts w:ascii="Arial" w:hAnsi="Arial" w:cs="Arial"/>
        </w:rPr>
        <w:t>og</w:t>
      </w:r>
      <w:r w:rsidRPr="00AA58CB">
        <w:rPr>
          <w:rFonts w:ascii="Arial" w:hAnsi="Arial" w:cs="Arial"/>
        </w:rPr>
        <w:t xml:space="preserve"> uvrštavanja  na listu invazivnih stranih vrsta koje izazivaju zabrinutost u Crnoj Gori</w:t>
      </w:r>
      <w:r w:rsidR="008943A3" w:rsidRPr="00AA58CB">
        <w:rPr>
          <w:rFonts w:ascii="Arial" w:hAnsi="Arial" w:cs="Arial"/>
        </w:rPr>
        <w:t xml:space="preserve"> i/ili Evropskoj Uniji</w:t>
      </w:r>
      <w:r w:rsidR="00800C29" w:rsidRPr="00AA58CB">
        <w:rPr>
          <w:rFonts w:ascii="Arial" w:hAnsi="Arial" w:cs="Arial"/>
        </w:rPr>
        <w:t>;</w:t>
      </w:r>
    </w:p>
    <w:p w14:paraId="05AF6C81" w14:textId="1DB0B49C" w:rsidR="004914C2" w:rsidRPr="0056378B" w:rsidRDefault="004914C2" w:rsidP="004914C2">
      <w:pPr>
        <w:pStyle w:val="NoSpacing"/>
        <w:numPr>
          <w:ilvl w:val="0"/>
          <w:numId w:val="8"/>
        </w:numPr>
        <w:jc w:val="both"/>
        <w:rPr>
          <w:rFonts w:ascii="Arial" w:hAnsi="Arial" w:cs="Arial"/>
        </w:rPr>
      </w:pPr>
      <w:proofErr w:type="gramStart"/>
      <w:r w:rsidRPr="00AA58CB">
        <w:rPr>
          <w:rFonts w:ascii="Arial" w:hAnsi="Arial" w:cs="Arial"/>
        </w:rPr>
        <w:t>da</w:t>
      </w:r>
      <w:proofErr w:type="gramEnd"/>
      <w:r w:rsidRPr="00AA58CB">
        <w:rPr>
          <w:rFonts w:ascii="Arial" w:hAnsi="Arial" w:cs="Arial"/>
        </w:rPr>
        <w:t xml:space="preserve"> se životinje drže u </w:t>
      </w:r>
      <w:r w:rsidR="00140B4E">
        <w:rPr>
          <w:rFonts w:ascii="Arial" w:hAnsi="Arial" w:cs="Arial"/>
        </w:rPr>
        <w:t>zatvorenom sistemu</w:t>
      </w:r>
      <w:r w:rsidR="00CF2C3E" w:rsidRPr="00AA58CB">
        <w:rPr>
          <w:rFonts w:ascii="Arial" w:hAnsi="Arial" w:cs="Arial"/>
        </w:rPr>
        <w:t>, gdje</w:t>
      </w:r>
      <w:r w:rsidRPr="00AA58CB">
        <w:rPr>
          <w:rFonts w:ascii="Arial" w:hAnsi="Arial" w:cs="Arial"/>
        </w:rPr>
        <w:t xml:space="preserve"> su preduzete sve potrebne mjere kako bi se spriječilo njihovo razmnožavanje ili bijeg.</w:t>
      </w:r>
    </w:p>
    <w:p w14:paraId="35E24A1C" w14:textId="0C03E2DE" w:rsidR="004914C2" w:rsidRPr="00AA58CB" w:rsidRDefault="004914C2" w:rsidP="00997AD9">
      <w:pPr>
        <w:pStyle w:val="NoSpacing"/>
        <w:ind w:firstLine="360"/>
        <w:jc w:val="both"/>
        <w:rPr>
          <w:rFonts w:ascii="Arial" w:hAnsi="Arial" w:cs="Arial"/>
        </w:rPr>
      </w:pPr>
      <w:r w:rsidRPr="00AA58CB">
        <w:rPr>
          <w:rFonts w:ascii="Arial" w:hAnsi="Arial" w:cs="Arial"/>
        </w:rPr>
        <w:t>Vlasnicima komercijalnih zaliha primjeraka invazivnih stranih vrsta</w:t>
      </w:r>
      <w:r w:rsidR="008943A3" w:rsidRPr="00AA58CB">
        <w:rPr>
          <w:rFonts w:ascii="Arial" w:hAnsi="Arial" w:cs="Arial"/>
        </w:rPr>
        <w:t>,</w:t>
      </w:r>
      <w:r w:rsidRPr="00AA58CB">
        <w:rPr>
          <w:rFonts w:ascii="Arial" w:hAnsi="Arial" w:cs="Arial"/>
        </w:rPr>
        <w:t xml:space="preserve"> nabavljenih prije njihovog uvrštavanja na listu vrsta koje izazivaju zabrinutost u Crnoj Gori i/ili Evropskoj Uniji</w:t>
      </w:r>
      <w:r w:rsidR="008943A3" w:rsidRPr="00AA58CB">
        <w:rPr>
          <w:rFonts w:ascii="Arial" w:hAnsi="Arial" w:cs="Arial"/>
        </w:rPr>
        <w:t>,</w:t>
      </w:r>
      <w:r w:rsidRPr="00AA58CB">
        <w:rPr>
          <w:rFonts w:ascii="Arial" w:hAnsi="Arial" w:cs="Arial"/>
        </w:rPr>
        <w:t xml:space="preserve"> dopušta se da u period</w:t>
      </w:r>
      <w:r w:rsidR="00C75AA5" w:rsidRPr="00AA58CB">
        <w:rPr>
          <w:rFonts w:ascii="Arial" w:hAnsi="Arial" w:cs="Arial"/>
        </w:rPr>
        <w:t>u</w:t>
      </w:r>
      <w:r w:rsidRPr="00AA58CB">
        <w:rPr>
          <w:rFonts w:ascii="Arial" w:hAnsi="Arial" w:cs="Arial"/>
        </w:rPr>
        <w:t xml:space="preserve"> od dvije godine nakon uvrštavanja vrste na listu</w:t>
      </w:r>
      <w:r w:rsidR="008943A3" w:rsidRPr="00AA58CB">
        <w:rPr>
          <w:rFonts w:ascii="Arial" w:hAnsi="Arial" w:cs="Arial"/>
        </w:rPr>
        <w:t>,</w:t>
      </w:r>
      <w:r w:rsidRPr="00AA58CB">
        <w:rPr>
          <w:rFonts w:ascii="Arial" w:hAnsi="Arial" w:cs="Arial"/>
        </w:rPr>
        <w:t xml:space="preserve"> drže i prevoze žive primjerke ili reproduktivne djelove tih vrsta u svrhu njihove prodaje ili predaje</w:t>
      </w:r>
      <w:r w:rsidR="008943A3" w:rsidRPr="00AA58CB">
        <w:rPr>
          <w:rFonts w:ascii="Arial" w:hAnsi="Arial" w:cs="Arial"/>
        </w:rPr>
        <w:t>,</w:t>
      </w:r>
      <w:r w:rsidRPr="00AA58CB">
        <w:rPr>
          <w:rFonts w:ascii="Arial" w:hAnsi="Arial" w:cs="Arial"/>
        </w:rPr>
        <w:t xml:space="preserve"> </w:t>
      </w:r>
      <w:r w:rsidR="008808B9" w:rsidRPr="00AA58CB">
        <w:rPr>
          <w:rFonts w:ascii="Arial" w:hAnsi="Arial" w:cs="Arial"/>
        </w:rPr>
        <w:t xml:space="preserve">u svrhu istraživanja, ex-situ očuvanja ili proizvodnje medicinskih proizvoda shodno članu 6 ovog zakona, </w:t>
      </w:r>
      <w:r w:rsidRPr="00AA58CB">
        <w:rPr>
          <w:rFonts w:ascii="Arial" w:hAnsi="Arial" w:cs="Arial"/>
        </w:rPr>
        <w:t>pod sledećim uslovima:</w:t>
      </w:r>
    </w:p>
    <w:p w14:paraId="4541E552" w14:textId="591A1928" w:rsidR="004914C2" w:rsidRPr="00AA58CB" w:rsidRDefault="004914C2" w:rsidP="00DC1CEE">
      <w:pPr>
        <w:pStyle w:val="BodyText"/>
        <w:numPr>
          <w:ilvl w:val="0"/>
          <w:numId w:val="8"/>
        </w:numPr>
        <w:tabs>
          <w:tab w:val="left" w:pos="1053"/>
        </w:tabs>
        <w:spacing w:line="214" w:lineRule="exact"/>
        <w:ind w:right="627"/>
        <w:jc w:val="both"/>
        <w:rPr>
          <w:rFonts w:ascii="Arial" w:hAnsi="Arial" w:cs="Arial"/>
          <w:color w:val="1A171C"/>
          <w:spacing w:val="-2"/>
          <w:sz w:val="22"/>
          <w:szCs w:val="22"/>
        </w:rPr>
      </w:pPr>
      <w:r w:rsidRPr="00AA58CB">
        <w:rPr>
          <w:rFonts w:ascii="Arial" w:hAnsi="Arial" w:cs="Arial"/>
          <w:color w:val="1A171C"/>
          <w:spacing w:val="-2"/>
          <w:sz w:val="22"/>
          <w:szCs w:val="22"/>
        </w:rPr>
        <w:t>da</w:t>
      </w:r>
      <w:r w:rsidRPr="00AA58CB">
        <w:rPr>
          <w:rFonts w:ascii="Arial" w:hAnsi="Arial" w:cs="Arial"/>
          <w:color w:val="1A171C"/>
          <w:spacing w:val="27"/>
          <w:sz w:val="22"/>
          <w:szCs w:val="22"/>
        </w:rPr>
        <w:t xml:space="preserve"> </w:t>
      </w:r>
      <w:r w:rsidRPr="00AA58CB">
        <w:rPr>
          <w:rFonts w:ascii="Arial" w:hAnsi="Arial" w:cs="Arial"/>
          <w:color w:val="1A171C"/>
          <w:spacing w:val="-2"/>
          <w:sz w:val="22"/>
          <w:szCs w:val="22"/>
        </w:rPr>
        <w:t>se</w:t>
      </w:r>
      <w:r w:rsidRPr="00AA58CB">
        <w:rPr>
          <w:rFonts w:ascii="Arial" w:hAnsi="Arial" w:cs="Arial"/>
          <w:color w:val="1A171C"/>
          <w:spacing w:val="28"/>
          <w:sz w:val="22"/>
          <w:szCs w:val="22"/>
        </w:rPr>
        <w:t xml:space="preserve"> </w:t>
      </w:r>
      <w:r w:rsidRPr="00AA58CB">
        <w:rPr>
          <w:rFonts w:ascii="Arial" w:hAnsi="Arial" w:cs="Arial"/>
          <w:color w:val="1A171C"/>
          <w:sz w:val="22"/>
          <w:szCs w:val="22"/>
        </w:rPr>
        <w:t>primjerci</w:t>
      </w:r>
      <w:r w:rsidRPr="00AA58CB">
        <w:rPr>
          <w:rFonts w:ascii="Arial" w:hAnsi="Arial" w:cs="Arial"/>
          <w:color w:val="1A171C"/>
          <w:spacing w:val="23"/>
          <w:sz w:val="22"/>
          <w:szCs w:val="22"/>
        </w:rPr>
        <w:t xml:space="preserve"> </w:t>
      </w:r>
      <w:r w:rsidRPr="00AA58CB">
        <w:rPr>
          <w:rFonts w:ascii="Arial" w:hAnsi="Arial" w:cs="Arial"/>
          <w:color w:val="1A171C"/>
          <w:spacing w:val="-1"/>
          <w:sz w:val="22"/>
          <w:szCs w:val="22"/>
        </w:rPr>
        <w:t>drž</w:t>
      </w:r>
      <w:r w:rsidRPr="00AA58CB">
        <w:rPr>
          <w:rFonts w:ascii="Arial" w:hAnsi="Arial" w:cs="Arial"/>
          <w:color w:val="1A171C"/>
          <w:spacing w:val="-2"/>
          <w:sz w:val="22"/>
          <w:szCs w:val="22"/>
        </w:rPr>
        <w:t>e</w:t>
      </w:r>
      <w:r w:rsidRPr="00AA58CB">
        <w:rPr>
          <w:rFonts w:ascii="Arial" w:hAnsi="Arial" w:cs="Arial"/>
          <w:color w:val="1A171C"/>
          <w:spacing w:val="27"/>
          <w:sz w:val="22"/>
          <w:szCs w:val="22"/>
        </w:rPr>
        <w:t xml:space="preserve"> </w:t>
      </w:r>
      <w:r w:rsidRPr="00AA58CB">
        <w:rPr>
          <w:rFonts w:ascii="Arial" w:hAnsi="Arial" w:cs="Arial"/>
          <w:color w:val="1A171C"/>
          <w:sz w:val="22"/>
          <w:szCs w:val="22"/>
        </w:rPr>
        <w:t>i</w:t>
      </w:r>
      <w:r w:rsidRPr="00AA58CB">
        <w:rPr>
          <w:rFonts w:ascii="Arial" w:hAnsi="Arial" w:cs="Arial"/>
          <w:color w:val="1A171C"/>
          <w:spacing w:val="28"/>
          <w:sz w:val="22"/>
          <w:szCs w:val="22"/>
        </w:rPr>
        <w:t xml:space="preserve"> </w:t>
      </w:r>
      <w:r w:rsidRPr="00AA58CB">
        <w:rPr>
          <w:rFonts w:ascii="Arial" w:hAnsi="Arial" w:cs="Arial"/>
          <w:color w:val="1A171C"/>
          <w:sz w:val="22"/>
          <w:szCs w:val="22"/>
        </w:rPr>
        <w:t>prevoze</w:t>
      </w:r>
      <w:r w:rsidRPr="00AA58CB">
        <w:rPr>
          <w:rFonts w:ascii="Arial" w:hAnsi="Arial" w:cs="Arial"/>
          <w:color w:val="1A171C"/>
          <w:spacing w:val="25"/>
          <w:sz w:val="22"/>
          <w:szCs w:val="22"/>
        </w:rPr>
        <w:t xml:space="preserve"> </w:t>
      </w:r>
      <w:r w:rsidRPr="00AA58CB">
        <w:rPr>
          <w:rFonts w:ascii="Arial" w:hAnsi="Arial" w:cs="Arial"/>
          <w:color w:val="1A171C"/>
          <w:sz w:val="22"/>
          <w:szCs w:val="22"/>
        </w:rPr>
        <w:t>u</w:t>
      </w:r>
      <w:r w:rsidRPr="00AA58CB">
        <w:rPr>
          <w:rFonts w:ascii="Arial" w:hAnsi="Arial" w:cs="Arial"/>
          <w:color w:val="1A171C"/>
          <w:spacing w:val="28"/>
          <w:sz w:val="22"/>
          <w:szCs w:val="22"/>
        </w:rPr>
        <w:t xml:space="preserve"> </w:t>
      </w:r>
      <w:r w:rsidRPr="00AA58CB">
        <w:rPr>
          <w:rFonts w:ascii="Arial" w:hAnsi="Arial" w:cs="Arial"/>
          <w:color w:val="1A171C"/>
          <w:spacing w:val="-2"/>
          <w:sz w:val="22"/>
          <w:szCs w:val="22"/>
        </w:rPr>
        <w:t>zatvorenom</w:t>
      </w:r>
      <w:r w:rsidRPr="00AA58CB">
        <w:rPr>
          <w:rFonts w:ascii="Arial" w:hAnsi="Arial" w:cs="Arial"/>
          <w:color w:val="1A171C"/>
          <w:spacing w:val="22"/>
          <w:w w:val="96"/>
          <w:sz w:val="22"/>
          <w:szCs w:val="22"/>
        </w:rPr>
        <w:t xml:space="preserve"> </w:t>
      </w:r>
      <w:r w:rsidRPr="00AA58CB">
        <w:rPr>
          <w:rFonts w:ascii="Arial" w:hAnsi="Arial" w:cs="Arial"/>
          <w:color w:val="1A171C"/>
          <w:spacing w:val="-2"/>
          <w:sz w:val="22"/>
          <w:szCs w:val="22"/>
        </w:rPr>
        <w:t>sistemu</w:t>
      </w:r>
      <w:r w:rsidR="00C75AA5" w:rsidRPr="00AA58CB">
        <w:rPr>
          <w:rFonts w:ascii="Arial" w:hAnsi="Arial" w:cs="Arial"/>
          <w:color w:val="1A171C"/>
          <w:spacing w:val="-1"/>
          <w:sz w:val="22"/>
          <w:szCs w:val="22"/>
        </w:rPr>
        <w:t>;</w:t>
      </w:r>
    </w:p>
    <w:p w14:paraId="0C0749C4" w14:textId="594407E5" w:rsidR="004914C2" w:rsidRPr="00AA58CB" w:rsidRDefault="004914C2" w:rsidP="00DC1CEE">
      <w:pPr>
        <w:pStyle w:val="BodyText"/>
        <w:numPr>
          <w:ilvl w:val="0"/>
          <w:numId w:val="8"/>
        </w:numPr>
        <w:tabs>
          <w:tab w:val="left" w:pos="1053"/>
        </w:tabs>
        <w:spacing w:line="214" w:lineRule="exact"/>
        <w:ind w:right="627"/>
        <w:jc w:val="both"/>
        <w:rPr>
          <w:rFonts w:ascii="Arial" w:hAnsi="Arial" w:cs="Arial"/>
          <w:color w:val="1A171C"/>
          <w:spacing w:val="1"/>
          <w:sz w:val="22"/>
          <w:szCs w:val="22"/>
        </w:rPr>
      </w:pPr>
      <w:r w:rsidRPr="00AA58CB">
        <w:rPr>
          <w:rFonts w:ascii="Arial" w:hAnsi="Arial" w:cs="Arial"/>
          <w:color w:val="1A171C"/>
          <w:spacing w:val="-2"/>
          <w:sz w:val="22"/>
          <w:szCs w:val="22"/>
        </w:rPr>
        <w:t>da</w:t>
      </w:r>
      <w:r w:rsidRPr="00AA58CB">
        <w:rPr>
          <w:rFonts w:ascii="Arial" w:hAnsi="Arial" w:cs="Arial"/>
          <w:color w:val="1A171C"/>
          <w:spacing w:val="1"/>
          <w:sz w:val="22"/>
          <w:szCs w:val="22"/>
        </w:rPr>
        <w:t xml:space="preserve"> </w:t>
      </w:r>
      <w:r w:rsidRPr="00AA58CB">
        <w:rPr>
          <w:rFonts w:ascii="Arial" w:hAnsi="Arial" w:cs="Arial"/>
          <w:color w:val="1A171C"/>
          <w:spacing w:val="-2"/>
          <w:sz w:val="22"/>
          <w:szCs w:val="22"/>
        </w:rPr>
        <w:t>se</w:t>
      </w:r>
      <w:r w:rsidRPr="00AA58CB">
        <w:rPr>
          <w:rFonts w:ascii="Arial" w:hAnsi="Arial" w:cs="Arial"/>
          <w:color w:val="1A171C"/>
          <w:spacing w:val="1"/>
          <w:sz w:val="22"/>
          <w:szCs w:val="22"/>
        </w:rPr>
        <w:t xml:space="preserve"> </w:t>
      </w:r>
      <w:r w:rsidRPr="00AA58CB">
        <w:rPr>
          <w:rFonts w:ascii="Arial" w:hAnsi="Arial" w:cs="Arial"/>
          <w:color w:val="1A171C"/>
          <w:sz w:val="22"/>
          <w:szCs w:val="22"/>
        </w:rPr>
        <w:t>p</w:t>
      </w:r>
      <w:r w:rsidR="00C75AA5" w:rsidRPr="00AA58CB">
        <w:rPr>
          <w:rFonts w:ascii="Arial" w:hAnsi="Arial" w:cs="Arial"/>
          <w:color w:val="1A171C"/>
          <w:sz w:val="22"/>
          <w:szCs w:val="22"/>
        </w:rPr>
        <w:t>re</w:t>
      </w:r>
      <w:r w:rsidRPr="00AA58CB">
        <w:rPr>
          <w:rFonts w:ascii="Arial" w:hAnsi="Arial" w:cs="Arial"/>
          <w:color w:val="1A171C"/>
          <w:sz w:val="22"/>
          <w:szCs w:val="22"/>
        </w:rPr>
        <w:t>duzimaju</w:t>
      </w:r>
      <w:r w:rsidRPr="00AA58CB">
        <w:rPr>
          <w:rFonts w:ascii="Arial" w:hAnsi="Arial" w:cs="Arial"/>
          <w:color w:val="1A171C"/>
          <w:spacing w:val="-2"/>
          <w:sz w:val="22"/>
          <w:szCs w:val="22"/>
        </w:rPr>
        <w:t xml:space="preserve"> sve</w:t>
      </w:r>
      <w:r w:rsidRPr="00AA58CB">
        <w:rPr>
          <w:rFonts w:ascii="Arial" w:hAnsi="Arial" w:cs="Arial"/>
          <w:color w:val="1A171C"/>
          <w:sz w:val="22"/>
          <w:szCs w:val="22"/>
        </w:rPr>
        <w:t xml:space="preserve"> </w:t>
      </w:r>
      <w:r w:rsidRPr="00AA58CB">
        <w:rPr>
          <w:rFonts w:ascii="Arial" w:hAnsi="Arial" w:cs="Arial"/>
          <w:color w:val="1A171C"/>
          <w:spacing w:val="-2"/>
          <w:sz w:val="22"/>
          <w:szCs w:val="22"/>
        </w:rPr>
        <w:t>odgovaraju</w:t>
      </w:r>
      <w:r w:rsidRPr="00AA58CB">
        <w:rPr>
          <w:rFonts w:ascii="Arial" w:hAnsi="Arial" w:cs="Arial"/>
          <w:color w:val="1A171C"/>
          <w:spacing w:val="-1"/>
          <w:sz w:val="22"/>
          <w:szCs w:val="22"/>
        </w:rPr>
        <w:t>ć</w:t>
      </w:r>
      <w:r w:rsidRPr="00AA58CB">
        <w:rPr>
          <w:rFonts w:ascii="Arial" w:hAnsi="Arial" w:cs="Arial"/>
          <w:color w:val="1A171C"/>
          <w:spacing w:val="-2"/>
          <w:sz w:val="22"/>
          <w:szCs w:val="22"/>
        </w:rPr>
        <w:t>e</w:t>
      </w:r>
      <w:r w:rsidRPr="00AA58CB">
        <w:rPr>
          <w:rFonts w:ascii="Arial" w:hAnsi="Arial" w:cs="Arial"/>
          <w:color w:val="1A171C"/>
          <w:spacing w:val="1"/>
          <w:sz w:val="22"/>
          <w:szCs w:val="22"/>
        </w:rPr>
        <w:t xml:space="preserve"> </w:t>
      </w:r>
      <w:r w:rsidRPr="00AA58CB">
        <w:rPr>
          <w:rFonts w:ascii="Arial" w:hAnsi="Arial" w:cs="Arial"/>
          <w:color w:val="1A171C"/>
          <w:spacing w:val="-2"/>
          <w:sz w:val="22"/>
          <w:szCs w:val="22"/>
        </w:rPr>
        <w:t>mjere</w:t>
      </w:r>
      <w:r w:rsidRPr="00AA58CB">
        <w:rPr>
          <w:rFonts w:ascii="Arial" w:hAnsi="Arial" w:cs="Arial"/>
          <w:color w:val="1A171C"/>
          <w:spacing w:val="1"/>
          <w:sz w:val="22"/>
          <w:szCs w:val="22"/>
        </w:rPr>
        <w:t xml:space="preserve"> </w:t>
      </w:r>
      <w:r w:rsidRPr="00AA58CB">
        <w:rPr>
          <w:rFonts w:ascii="Arial" w:hAnsi="Arial" w:cs="Arial"/>
          <w:color w:val="1A171C"/>
          <w:spacing w:val="-1"/>
          <w:sz w:val="22"/>
          <w:szCs w:val="22"/>
        </w:rPr>
        <w:t>kako</w:t>
      </w:r>
      <w:r w:rsidRPr="00AA58CB">
        <w:rPr>
          <w:rFonts w:ascii="Arial" w:hAnsi="Arial" w:cs="Arial"/>
          <w:color w:val="1A171C"/>
          <w:spacing w:val="1"/>
          <w:sz w:val="22"/>
          <w:szCs w:val="22"/>
        </w:rPr>
        <w:t xml:space="preserve"> </w:t>
      </w:r>
      <w:r w:rsidRPr="00AA58CB">
        <w:rPr>
          <w:rFonts w:ascii="Arial" w:hAnsi="Arial" w:cs="Arial"/>
          <w:color w:val="1A171C"/>
          <w:spacing w:val="-1"/>
          <w:sz w:val="22"/>
          <w:szCs w:val="22"/>
        </w:rPr>
        <w:t>bi</w:t>
      </w:r>
      <w:r w:rsidRPr="00AA58CB">
        <w:rPr>
          <w:rFonts w:ascii="Arial" w:hAnsi="Arial" w:cs="Arial"/>
          <w:color w:val="1A171C"/>
          <w:spacing w:val="2"/>
          <w:sz w:val="22"/>
          <w:szCs w:val="22"/>
        </w:rPr>
        <w:t xml:space="preserve"> </w:t>
      </w:r>
      <w:r w:rsidRPr="00AA58CB">
        <w:rPr>
          <w:rFonts w:ascii="Arial" w:hAnsi="Arial" w:cs="Arial"/>
          <w:color w:val="1A171C"/>
          <w:spacing w:val="-2"/>
          <w:sz w:val="22"/>
          <w:szCs w:val="22"/>
        </w:rPr>
        <w:t>se</w:t>
      </w:r>
      <w:r w:rsidRPr="00AA58CB">
        <w:rPr>
          <w:rFonts w:ascii="Arial" w:hAnsi="Arial" w:cs="Arial"/>
          <w:color w:val="1A171C"/>
          <w:spacing w:val="1"/>
          <w:sz w:val="22"/>
          <w:szCs w:val="22"/>
        </w:rPr>
        <w:t xml:space="preserve"> </w:t>
      </w:r>
      <w:r w:rsidRPr="00AA58CB">
        <w:rPr>
          <w:rFonts w:ascii="Arial" w:hAnsi="Arial" w:cs="Arial"/>
          <w:color w:val="1A171C"/>
          <w:spacing w:val="-2"/>
          <w:sz w:val="22"/>
          <w:szCs w:val="22"/>
        </w:rPr>
        <w:t>onemogu</w:t>
      </w:r>
      <w:r w:rsidRPr="00AA58CB">
        <w:rPr>
          <w:rFonts w:ascii="Arial" w:hAnsi="Arial" w:cs="Arial"/>
          <w:color w:val="1A171C"/>
          <w:spacing w:val="-1"/>
          <w:sz w:val="22"/>
          <w:szCs w:val="22"/>
        </w:rPr>
        <w:t>ćilo</w:t>
      </w:r>
      <w:r w:rsidRPr="00AA58CB">
        <w:rPr>
          <w:rFonts w:ascii="Arial" w:hAnsi="Arial" w:cs="Arial"/>
          <w:color w:val="1A171C"/>
          <w:spacing w:val="1"/>
          <w:sz w:val="22"/>
          <w:szCs w:val="22"/>
        </w:rPr>
        <w:t xml:space="preserve"> </w:t>
      </w:r>
      <w:r w:rsidRPr="00AA58CB">
        <w:rPr>
          <w:rFonts w:ascii="Arial" w:hAnsi="Arial" w:cs="Arial"/>
          <w:color w:val="1A171C"/>
          <w:spacing w:val="-1"/>
          <w:sz w:val="22"/>
          <w:szCs w:val="22"/>
        </w:rPr>
        <w:t>njihovo</w:t>
      </w:r>
      <w:r w:rsidRPr="00AA58CB">
        <w:rPr>
          <w:rFonts w:ascii="Arial" w:hAnsi="Arial" w:cs="Arial"/>
          <w:color w:val="1A171C"/>
          <w:sz w:val="22"/>
          <w:szCs w:val="22"/>
        </w:rPr>
        <w:t xml:space="preserve"> </w:t>
      </w:r>
      <w:r w:rsidRPr="00AA58CB">
        <w:rPr>
          <w:rFonts w:ascii="Arial" w:hAnsi="Arial" w:cs="Arial"/>
          <w:color w:val="1A171C"/>
          <w:spacing w:val="-1"/>
          <w:sz w:val="22"/>
          <w:szCs w:val="22"/>
        </w:rPr>
        <w:t>razmnož</w:t>
      </w:r>
      <w:r w:rsidRPr="00AA58CB">
        <w:rPr>
          <w:rFonts w:ascii="Arial" w:hAnsi="Arial" w:cs="Arial"/>
          <w:color w:val="1A171C"/>
          <w:spacing w:val="-2"/>
          <w:sz w:val="22"/>
          <w:szCs w:val="22"/>
        </w:rPr>
        <w:t xml:space="preserve">avanje </w:t>
      </w:r>
      <w:r w:rsidRPr="00AA58CB">
        <w:rPr>
          <w:rFonts w:ascii="Arial" w:hAnsi="Arial" w:cs="Arial"/>
          <w:color w:val="1A171C"/>
          <w:spacing w:val="-1"/>
          <w:sz w:val="22"/>
          <w:szCs w:val="22"/>
        </w:rPr>
        <w:t>ili</w:t>
      </w:r>
      <w:r w:rsidRPr="00AA58CB">
        <w:rPr>
          <w:rFonts w:ascii="Arial" w:hAnsi="Arial" w:cs="Arial"/>
          <w:color w:val="1A171C"/>
          <w:spacing w:val="1"/>
          <w:sz w:val="22"/>
          <w:szCs w:val="22"/>
        </w:rPr>
        <w:t xml:space="preserve"> </w:t>
      </w:r>
      <w:r w:rsidRPr="00AA58CB">
        <w:rPr>
          <w:rFonts w:ascii="Arial" w:hAnsi="Arial" w:cs="Arial"/>
          <w:color w:val="1A171C"/>
          <w:spacing w:val="-2"/>
          <w:sz w:val="22"/>
          <w:szCs w:val="22"/>
        </w:rPr>
        <w:t>bijeg;</w:t>
      </w:r>
      <w:r w:rsidRPr="00AA58CB">
        <w:rPr>
          <w:rFonts w:ascii="Arial" w:hAnsi="Arial" w:cs="Arial"/>
          <w:color w:val="1A171C"/>
          <w:sz w:val="22"/>
          <w:szCs w:val="22"/>
        </w:rPr>
        <w:t xml:space="preserve"> </w:t>
      </w:r>
      <w:r w:rsidRPr="00AA58CB">
        <w:rPr>
          <w:rFonts w:ascii="Arial" w:hAnsi="Arial" w:cs="Arial"/>
          <w:color w:val="1A171C"/>
          <w:spacing w:val="-1"/>
          <w:sz w:val="22"/>
          <w:szCs w:val="22"/>
        </w:rPr>
        <w:t>ili</w:t>
      </w:r>
      <w:r w:rsidRPr="00AA58CB">
        <w:rPr>
          <w:rFonts w:ascii="Arial" w:hAnsi="Arial" w:cs="Arial"/>
          <w:color w:val="1A171C"/>
          <w:spacing w:val="1"/>
          <w:sz w:val="22"/>
          <w:szCs w:val="22"/>
        </w:rPr>
        <w:t xml:space="preserve"> </w:t>
      </w:r>
    </w:p>
    <w:p w14:paraId="5F0A22D8" w14:textId="2E1B09B6" w:rsidR="00FD1998" w:rsidRPr="0056378B" w:rsidRDefault="004914C2" w:rsidP="004914C2">
      <w:pPr>
        <w:pStyle w:val="BodyText"/>
        <w:numPr>
          <w:ilvl w:val="0"/>
          <w:numId w:val="8"/>
        </w:numPr>
        <w:tabs>
          <w:tab w:val="left" w:pos="1053"/>
        </w:tabs>
        <w:spacing w:line="214" w:lineRule="exact"/>
        <w:ind w:right="627"/>
        <w:jc w:val="both"/>
        <w:rPr>
          <w:rFonts w:ascii="Arial" w:hAnsi="Arial" w:cs="Arial"/>
          <w:sz w:val="22"/>
          <w:szCs w:val="22"/>
        </w:rPr>
      </w:pPr>
      <w:proofErr w:type="gramStart"/>
      <w:r w:rsidRPr="00AA58CB">
        <w:rPr>
          <w:rFonts w:ascii="Arial" w:hAnsi="Arial" w:cs="Arial"/>
          <w:color w:val="1A171C"/>
          <w:spacing w:val="-2"/>
          <w:sz w:val="22"/>
          <w:szCs w:val="22"/>
        </w:rPr>
        <w:t>da</w:t>
      </w:r>
      <w:proofErr w:type="gramEnd"/>
      <w:r w:rsidRPr="00AA58CB">
        <w:rPr>
          <w:rFonts w:ascii="Arial" w:hAnsi="Arial" w:cs="Arial"/>
          <w:color w:val="1A171C"/>
          <w:spacing w:val="-2"/>
          <w:sz w:val="22"/>
          <w:szCs w:val="22"/>
        </w:rPr>
        <w:t xml:space="preserve"> se</w:t>
      </w:r>
      <w:r w:rsidRPr="00AA58CB">
        <w:rPr>
          <w:rFonts w:ascii="Arial" w:hAnsi="Arial" w:cs="Arial"/>
          <w:color w:val="1A171C"/>
          <w:sz w:val="22"/>
          <w:szCs w:val="22"/>
        </w:rPr>
        <w:t xml:space="preserve"> </w:t>
      </w:r>
      <w:r w:rsidR="00C90097" w:rsidRPr="00AA58CB">
        <w:rPr>
          <w:rFonts w:ascii="Arial" w:hAnsi="Arial" w:cs="Arial"/>
          <w:color w:val="1A171C"/>
          <w:sz w:val="22"/>
          <w:szCs w:val="22"/>
        </w:rPr>
        <w:t>primjerci</w:t>
      </w:r>
      <w:r w:rsidR="00C90097" w:rsidRPr="00AA58CB">
        <w:rPr>
          <w:rFonts w:ascii="Arial" w:hAnsi="Arial" w:cs="Arial"/>
          <w:color w:val="1A171C"/>
          <w:spacing w:val="16"/>
          <w:sz w:val="22"/>
          <w:szCs w:val="22"/>
        </w:rPr>
        <w:t xml:space="preserve"> </w:t>
      </w:r>
      <w:r w:rsidRPr="00AA58CB">
        <w:rPr>
          <w:rFonts w:ascii="Arial" w:hAnsi="Arial" w:cs="Arial"/>
          <w:color w:val="1A171C"/>
          <w:spacing w:val="-2"/>
          <w:sz w:val="22"/>
          <w:szCs w:val="22"/>
        </w:rPr>
        <w:t>unište</w:t>
      </w:r>
      <w:r w:rsidR="00C90097" w:rsidRPr="00AA58CB">
        <w:rPr>
          <w:rFonts w:ascii="Arial" w:hAnsi="Arial" w:cs="Arial"/>
          <w:color w:val="1A171C"/>
          <w:spacing w:val="-2"/>
          <w:sz w:val="22"/>
          <w:szCs w:val="22"/>
        </w:rPr>
        <w:t xml:space="preserve"> </w:t>
      </w:r>
      <w:r w:rsidRPr="00AA58CB">
        <w:rPr>
          <w:rFonts w:ascii="Arial" w:hAnsi="Arial" w:cs="Arial"/>
          <w:color w:val="1A171C"/>
          <w:spacing w:val="-1"/>
          <w:sz w:val="22"/>
          <w:szCs w:val="22"/>
        </w:rPr>
        <w:t>ili</w:t>
      </w:r>
      <w:r w:rsidRPr="00AA58CB">
        <w:rPr>
          <w:rFonts w:ascii="Arial" w:hAnsi="Arial" w:cs="Arial"/>
          <w:color w:val="1A171C"/>
          <w:spacing w:val="20"/>
          <w:sz w:val="22"/>
          <w:szCs w:val="22"/>
        </w:rPr>
        <w:t xml:space="preserve"> </w:t>
      </w:r>
      <w:r w:rsidRPr="00AA58CB">
        <w:rPr>
          <w:rFonts w:ascii="Arial" w:hAnsi="Arial" w:cs="Arial"/>
          <w:color w:val="1A171C"/>
          <w:spacing w:val="-2"/>
          <w:sz w:val="22"/>
          <w:szCs w:val="22"/>
        </w:rPr>
        <w:t>usmrte</w:t>
      </w:r>
      <w:r w:rsidRPr="00AA58CB">
        <w:rPr>
          <w:rFonts w:ascii="Arial" w:hAnsi="Arial" w:cs="Arial"/>
          <w:color w:val="1A171C"/>
          <w:spacing w:val="21"/>
          <w:sz w:val="22"/>
          <w:szCs w:val="22"/>
        </w:rPr>
        <w:t xml:space="preserve"> </w:t>
      </w:r>
      <w:r w:rsidRPr="00AA58CB">
        <w:rPr>
          <w:rFonts w:ascii="Arial" w:hAnsi="Arial" w:cs="Arial"/>
          <w:color w:val="1A171C"/>
          <w:spacing w:val="-2"/>
          <w:sz w:val="22"/>
          <w:szCs w:val="22"/>
        </w:rPr>
        <w:t>na</w:t>
      </w:r>
      <w:r w:rsidRPr="00AA58CB">
        <w:rPr>
          <w:rFonts w:ascii="Arial" w:hAnsi="Arial" w:cs="Arial"/>
          <w:color w:val="1A171C"/>
          <w:spacing w:val="21"/>
          <w:sz w:val="22"/>
          <w:szCs w:val="22"/>
        </w:rPr>
        <w:t xml:space="preserve"> </w:t>
      </w:r>
      <w:r w:rsidRPr="00AA58CB">
        <w:rPr>
          <w:rFonts w:ascii="Arial" w:hAnsi="Arial" w:cs="Arial"/>
          <w:color w:val="1A171C"/>
          <w:sz w:val="22"/>
          <w:szCs w:val="22"/>
        </w:rPr>
        <w:t>human</w:t>
      </w:r>
      <w:r w:rsidRPr="00AA58CB">
        <w:rPr>
          <w:rFonts w:ascii="Arial" w:hAnsi="Arial" w:cs="Arial"/>
          <w:color w:val="1A171C"/>
          <w:spacing w:val="20"/>
          <w:sz w:val="22"/>
          <w:szCs w:val="22"/>
        </w:rPr>
        <w:t xml:space="preserve"> </w:t>
      </w:r>
      <w:r w:rsidRPr="00AA58CB">
        <w:rPr>
          <w:rFonts w:ascii="Arial" w:hAnsi="Arial" w:cs="Arial"/>
          <w:color w:val="1A171C"/>
          <w:spacing w:val="-2"/>
          <w:sz w:val="22"/>
          <w:szCs w:val="22"/>
        </w:rPr>
        <w:t>na</w:t>
      </w:r>
      <w:r w:rsidRPr="00AA58CB">
        <w:rPr>
          <w:rFonts w:ascii="Arial" w:hAnsi="Arial" w:cs="Arial"/>
          <w:color w:val="1A171C"/>
          <w:spacing w:val="-1"/>
          <w:sz w:val="22"/>
          <w:szCs w:val="22"/>
        </w:rPr>
        <w:t>čin</w:t>
      </w:r>
      <w:r w:rsidRPr="00AA58CB">
        <w:rPr>
          <w:rFonts w:ascii="Arial" w:hAnsi="Arial" w:cs="Arial"/>
          <w:color w:val="1A171C"/>
          <w:spacing w:val="21"/>
          <w:sz w:val="22"/>
          <w:szCs w:val="22"/>
        </w:rPr>
        <w:t xml:space="preserve"> </w:t>
      </w:r>
      <w:r w:rsidRPr="00AA58CB">
        <w:rPr>
          <w:rFonts w:ascii="Arial" w:hAnsi="Arial" w:cs="Arial"/>
          <w:color w:val="1A171C"/>
          <w:spacing w:val="-1"/>
          <w:sz w:val="22"/>
          <w:szCs w:val="22"/>
        </w:rPr>
        <w:t>kako</w:t>
      </w:r>
      <w:r w:rsidRPr="00AA58CB">
        <w:rPr>
          <w:rFonts w:ascii="Arial" w:hAnsi="Arial" w:cs="Arial"/>
          <w:color w:val="1A171C"/>
          <w:spacing w:val="21"/>
          <w:sz w:val="22"/>
          <w:szCs w:val="22"/>
        </w:rPr>
        <w:t xml:space="preserve"> </w:t>
      </w:r>
      <w:r w:rsidRPr="00AA58CB">
        <w:rPr>
          <w:rFonts w:ascii="Arial" w:hAnsi="Arial" w:cs="Arial"/>
          <w:color w:val="1A171C"/>
          <w:spacing w:val="-1"/>
          <w:sz w:val="22"/>
          <w:szCs w:val="22"/>
        </w:rPr>
        <w:t>bi</w:t>
      </w:r>
      <w:r w:rsidRPr="00AA58CB">
        <w:rPr>
          <w:rFonts w:ascii="Arial" w:hAnsi="Arial" w:cs="Arial"/>
          <w:color w:val="1A171C"/>
          <w:spacing w:val="22"/>
          <w:sz w:val="22"/>
          <w:szCs w:val="22"/>
        </w:rPr>
        <w:t xml:space="preserve"> </w:t>
      </w:r>
      <w:r w:rsidRPr="00AA58CB">
        <w:rPr>
          <w:rFonts w:ascii="Arial" w:hAnsi="Arial" w:cs="Arial"/>
          <w:color w:val="1A171C"/>
          <w:spacing w:val="-2"/>
          <w:sz w:val="22"/>
          <w:szCs w:val="22"/>
        </w:rPr>
        <w:t>se</w:t>
      </w:r>
      <w:r w:rsidRPr="00AA58CB">
        <w:rPr>
          <w:rFonts w:ascii="Arial" w:hAnsi="Arial" w:cs="Arial"/>
          <w:color w:val="1A171C"/>
          <w:spacing w:val="20"/>
          <w:sz w:val="22"/>
          <w:szCs w:val="22"/>
        </w:rPr>
        <w:t xml:space="preserve"> </w:t>
      </w:r>
      <w:r w:rsidRPr="00AA58CB">
        <w:rPr>
          <w:rFonts w:ascii="Arial" w:hAnsi="Arial" w:cs="Arial"/>
          <w:color w:val="1A171C"/>
          <w:spacing w:val="-3"/>
          <w:sz w:val="22"/>
          <w:szCs w:val="22"/>
        </w:rPr>
        <w:t>rije</w:t>
      </w:r>
      <w:r w:rsidRPr="00AA58CB">
        <w:rPr>
          <w:rFonts w:ascii="Arial" w:hAnsi="Arial" w:cs="Arial"/>
          <w:color w:val="1A171C"/>
          <w:spacing w:val="-2"/>
          <w:sz w:val="22"/>
          <w:szCs w:val="22"/>
        </w:rPr>
        <w:t>šili</w:t>
      </w:r>
      <w:r w:rsidRPr="00AA58CB">
        <w:rPr>
          <w:rFonts w:ascii="Arial" w:hAnsi="Arial" w:cs="Arial"/>
          <w:color w:val="1A171C"/>
          <w:spacing w:val="20"/>
          <w:sz w:val="22"/>
          <w:szCs w:val="22"/>
        </w:rPr>
        <w:t xml:space="preserve"> </w:t>
      </w:r>
      <w:r w:rsidRPr="00AA58CB">
        <w:rPr>
          <w:rFonts w:ascii="Arial" w:hAnsi="Arial" w:cs="Arial"/>
          <w:color w:val="1A171C"/>
          <w:spacing w:val="-2"/>
          <w:sz w:val="22"/>
          <w:szCs w:val="22"/>
        </w:rPr>
        <w:t>zaliha.</w:t>
      </w:r>
    </w:p>
    <w:p w14:paraId="0EC0BBF2" w14:textId="07D2B713" w:rsidR="00C91D35" w:rsidRDefault="00FD1998" w:rsidP="00997AD9">
      <w:pPr>
        <w:spacing w:beforeLines="30" w:before="72" w:afterLines="30" w:after="72" w:line="240" w:lineRule="auto"/>
        <w:ind w:firstLine="360"/>
        <w:jc w:val="both"/>
        <w:textAlignment w:val="baseline"/>
        <w:rPr>
          <w:rFonts w:ascii="Arial" w:hAnsi="Arial" w:cs="Arial"/>
        </w:rPr>
      </w:pPr>
      <w:r w:rsidRPr="00AA58CB">
        <w:rPr>
          <w:rFonts w:ascii="Arial" w:eastAsia="Times New Roman" w:hAnsi="Arial" w:cs="Arial"/>
          <w:color w:val="231F20"/>
          <w:lang w:val="hr-HR" w:eastAsia="hr-HR"/>
        </w:rPr>
        <w:t xml:space="preserve">Lista </w:t>
      </w:r>
      <w:r w:rsidR="00467E00">
        <w:rPr>
          <w:rFonts w:ascii="Arial" w:eastAsia="Times New Roman" w:hAnsi="Arial" w:cs="Arial"/>
          <w:color w:val="231F20"/>
          <w:lang w:val="hr-HR" w:eastAsia="hr-HR"/>
        </w:rPr>
        <w:t xml:space="preserve">invazivnih stranih </w:t>
      </w:r>
      <w:r w:rsidRPr="00AA58CB">
        <w:rPr>
          <w:rFonts w:ascii="Arial" w:eastAsia="Times New Roman" w:hAnsi="Arial" w:cs="Arial"/>
          <w:color w:val="231F20"/>
          <w:lang w:val="hr-HR" w:eastAsia="hr-HR"/>
        </w:rPr>
        <w:t>vrsta koje izazivaju zabrinutost u Crnoj Gori</w:t>
      </w:r>
      <w:r w:rsidR="008943A3" w:rsidRPr="00AA58CB">
        <w:rPr>
          <w:rFonts w:ascii="Arial" w:eastAsia="Times New Roman" w:hAnsi="Arial" w:cs="Arial"/>
          <w:color w:val="231F20"/>
          <w:lang w:val="hr-HR" w:eastAsia="hr-HR"/>
        </w:rPr>
        <w:t xml:space="preserve"> i/ili Evropskoj Uniji </w:t>
      </w:r>
      <w:r w:rsidRPr="00AA58CB">
        <w:rPr>
          <w:rFonts w:ascii="Arial" w:eastAsia="Times New Roman" w:hAnsi="Arial" w:cs="Arial"/>
          <w:color w:val="231F20"/>
          <w:lang w:val="hr-HR" w:eastAsia="hr-HR"/>
        </w:rPr>
        <w:t xml:space="preserve"> </w:t>
      </w:r>
      <w:r w:rsidR="008808B9" w:rsidRPr="00AA58CB">
        <w:rPr>
          <w:rFonts w:ascii="Arial" w:eastAsia="Times New Roman" w:hAnsi="Arial" w:cs="Arial"/>
          <w:color w:val="231F20"/>
          <w:lang w:val="hr-HR" w:eastAsia="hr-HR"/>
        </w:rPr>
        <w:t xml:space="preserve">iz stava </w:t>
      </w:r>
      <w:r w:rsidR="00C91D35">
        <w:rPr>
          <w:rFonts w:ascii="Arial" w:eastAsia="Times New Roman" w:hAnsi="Arial" w:cs="Arial"/>
          <w:color w:val="231F20"/>
          <w:lang w:val="hr-HR" w:eastAsia="hr-HR"/>
        </w:rPr>
        <w:t>2</w:t>
      </w:r>
      <w:r w:rsidR="008808B9" w:rsidRPr="00AA58CB">
        <w:rPr>
          <w:rFonts w:ascii="Arial" w:eastAsia="Times New Roman" w:hAnsi="Arial" w:cs="Arial"/>
          <w:color w:val="231F20"/>
          <w:lang w:val="hr-HR" w:eastAsia="hr-HR"/>
        </w:rPr>
        <w:t xml:space="preserve"> ovog člana</w:t>
      </w:r>
      <w:r w:rsidRPr="00AA58CB">
        <w:rPr>
          <w:rFonts w:ascii="Arial" w:eastAsia="Times New Roman" w:hAnsi="Arial" w:cs="Arial"/>
          <w:color w:val="231F20"/>
          <w:lang w:val="hr-HR" w:eastAsia="hr-HR"/>
        </w:rPr>
        <w:t xml:space="preserve">, način sprovođenja revizije i ažuriranja lista, utvrđuje Ministarstvo uz predhodnu saglasnost organa državne uprave nadležnog za poslove </w:t>
      </w:r>
      <w:r w:rsidR="00C91D35" w:rsidRPr="009F56B9">
        <w:rPr>
          <w:rFonts w:ascii="Arial" w:eastAsia="Times New Roman" w:hAnsi="Arial" w:cs="Arial"/>
          <w:color w:val="231F20"/>
          <w:lang w:val="hr-HR" w:eastAsia="hr-HR"/>
        </w:rPr>
        <w:t>poljoprivrede, šumarstva, lovstva</w:t>
      </w:r>
      <w:r w:rsidR="00C91D35">
        <w:rPr>
          <w:rFonts w:ascii="Arial" w:eastAsia="Times New Roman" w:hAnsi="Arial" w:cs="Arial"/>
          <w:color w:val="231F20"/>
          <w:lang w:val="hr-HR" w:eastAsia="hr-HR"/>
        </w:rPr>
        <w:t>,</w:t>
      </w:r>
      <w:r w:rsidR="00C91D35" w:rsidRPr="009F56B9">
        <w:rPr>
          <w:rFonts w:ascii="Arial" w:eastAsia="Times New Roman" w:hAnsi="Arial" w:cs="Arial"/>
          <w:color w:val="231F20"/>
          <w:lang w:val="hr-HR" w:eastAsia="hr-HR"/>
        </w:rPr>
        <w:t xml:space="preserve"> ribarstva</w:t>
      </w:r>
      <w:r w:rsidR="00C91D35">
        <w:rPr>
          <w:rFonts w:ascii="Arial" w:eastAsia="Times New Roman" w:hAnsi="Arial" w:cs="Arial"/>
          <w:color w:val="231F20"/>
          <w:lang w:val="hr-HR" w:eastAsia="hr-HR"/>
        </w:rPr>
        <w:t>,</w:t>
      </w:r>
      <w:r w:rsidR="00C91D35" w:rsidRPr="009F56B9">
        <w:rPr>
          <w:rFonts w:ascii="Arial" w:eastAsia="Times New Roman" w:hAnsi="Arial" w:cs="Arial"/>
          <w:color w:val="231F20"/>
          <w:lang w:val="hr-HR" w:eastAsia="hr-HR"/>
        </w:rPr>
        <w:t xml:space="preserve"> </w:t>
      </w:r>
      <w:r w:rsidR="00C91D35" w:rsidRPr="009F56B9">
        <w:rPr>
          <w:rFonts w:ascii="Arial" w:hAnsi="Arial" w:cs="Arial"/>
        </w:rPr>
        <w:t xml:space="preserve">zdravstvene zaštite bilja, veterinarstva, sjemena </w:t>
      </w:r>
      <w:r w:rsidR="00C91D35">
        <w:rPr>
          <w:rFonts w:ascii="Arial" w:hAnsi="Arial" w:cs="Arial"/>
        </w:rPr>
        <w:t>i</w:t>
      </w:r>
      <w:r w:rsidR="00C91D35" w:rsidRPr="009F56B9">
        <w:rPr>
          <w:rFonts w:ascii="Arial" w:hAnsi="Arial" w:cs="Arial"/>
        </w:rPr>
        <w:t xml:space="preserve"> sadnog materijala</w:t>
      </w:r>
      <w:r w:rsidR="00C91D35">
        <w:rPr>
          <w:rFonts w:ascii="Arial" w:hAnsi="Arial" w:cs="Arial"/>
        </w:rPr>
        <w:t>.</w:t>
      </w:r>
    </w:p>
    <w:p w14:paraId="6D52CEF2" w14:textId="77777777" w:rsidR="004B1AC6" w:rsidRPr="00AA58CB" w:rsidRDefault="004B1AC6" w:rsidP="004914C2">
      <w:pPr>
        <w:pStyle w:val="NoSpacing"/>
        <w:jc w:val="both"/>
        <w:rPr>
          <w:rFonts w:ascii="Arial" w:hAnsi="Arial" w:cs="Arial"/>
        </w:rPr>
      </w:pPr>
    </w:p>
    <w:p w14:paraId="09723D90" w14:textId="77777777" w:rsidR="00C14049" w:rsidRPr="002D796E" w:rsidRDefault="00BA530C" w:rsidP="00C14049">
      <w:pPr>
        <w:pStyle w:val="NoSpacing"/>
        <w:jc w:val="center"/>
        <w:rPr>
          <w:rFonts w:ascii="Arial" w:hAnsi="Arial" w:cs="Arial"/>
          <w:b/>
        </w:rPr>
      </w:pPr>
      <w:r w:rsidRPr="002D796E">
        <w:rPr>
          <w:rFonts w:ascii="Arial" w:hAnsi="Arial" w:cs="Arial"/>
          <w:b/>
        </w:rPr>
        <w:t xml:space="preserve">Korišćenje invazivnih </w:t>
      </w:r>
      <w:r w:rsidR="000D7A4C" w:rsidRPr="002D796E">
        <w:rPr>
          <w:rFonts w:ascii="Arial" w:hAnsi="Arial" w:cs="Arial"/>
          <w:b/>
        </w:rPr>
        <w:t xml:space="preserve">stranih </w:t>
      </w:r>
      <w:r w:rsidRPr="002D796E">
        <w:rPr>
          <w:rFonts w:ascii="Arial" w:hAnsi="Arial" w:cs="Arial"/>
          <w:b/>
        </w:rPr>
        <w:t>vrsta u svrhu istraživanja</w:t>
      </w:r>
      <w:r w:rsidR="00C14049" w:rsidRPr="002D796E">
        <w:rPr>
          <w:rFonts w:ascii="Arial" w:hAnsi="Arial" w:cs="Arial"/>
          <w:b/>
        </w:rPr>
        <w:t>,</w:t>
      </w:r>
    </w:p>
    <w:p w14:paraId="04DD359A" w14:textId="5359763E" w:rsidR="00BA530C" w:rsidRPr="002D796E" w:rsidRDefault="00C14049" w:rsidP="00C14049">
      <w:pPr>
        <w:pStyle w:val="NoSpacing"/>
        <w:jc w:val="center"/>
        <w:rPr>
          <w:rFonts w:ascii="Arial" w:hAnsi="Arial" w:cs="Arial"/>
        </w:rPr>
      </w:pPr>
      <w:proofErr w:type="gramStart"/>
      <w:r w:rsidRPr="002D796E">
        <w:rPr>
          <w:rFonts w:ascii="Arial" w:hAnsi="Arial" w:cs="Arial"/>
          <w:b/>
        </w:rPr>
        <w:t>ex</w:t>
      </w:r>
      <w:proofErr w:type="gramEnd"/>
      <w:r w:rsidRPr="002D796E">
        <w:rPr>
          <w:rFonts w:ascii="Arial" w:hAnsi="Arial" w:cs="Arial"/>
          <w:b/>
        </w:rPr>
        <w:t xml:space="preserve"> situ očuvanja</w:t>
      </w:r>
      <w:r w:rsidR="00BA530C" w:rsidRPr="002D796E">
        <w:rPr>
          <w:rFonts w:ascii="Arial" w:hAnsi="Arial" w:cs="Arial"/>
          <w:b/>
        </w:rPr>
        <w:t xml:space="preserve"> i proizvodnje medicinskih proizvoda</w:t>
      </w:r>
    </w:p>
    <w:p w14:paraId="355DF58A" w14:textId="37D82D3A" w:rsidR="00BA530C" w:rsidRPr="002D796E" w:rsidRDefault="00BA530C" w:rsidP="00C14049">
      <w:pPr>
        <w:pStyle w:val="NoSpacing"/>
        <w:tabs>
          <w:tab w:val="left" w:pos="4155"/>
        </w:tabs>
        <w:jc w:val="center"/>
        <w:rPr>
          <w:rFonts w:ascii="Arial" w:hAnsi="Arial" w:cs="Arial"/>
          <w:b/>
        </w:rPr>
      </w:pPr>
      <w:r w:rsidRPr="002D796E">
        <w:rPr>
          <w:rFonts w:ascii="Arial" w:hAnsi="Arial" w:cs="Arial"/>
          <w:b/>
        </w:rPr>
        <w:t xml:space="preserve">Član </w:t>
      </w:r>
      <w:r w:rsidR="00F71DC2" w:rsidRPr="002D796E">
        <w:rPr>
          <w:rFonts w:ascii="Arial" w:hAnsi="Arial" w:cs="Arial"/>
          <w:b/>
        </w:rPr>
        <w:t>6</w:t>
      </w:r>
    </w:p>
    <w:p w14:paraId="52B0110A" w14:textId="77777777" w:rsidR="00BA530C" w:rsidRPr="002D796E" w:rsidRDefault="00BA530C" w:rsidP="00C14049">
      <w:pPr>
        <w:pStyle w:val="NoSpacing"/>
        <w:tabs>
          <w:tab w:val="left" w:pos="4155"/>
        </w:tabs>
        <w:jc w:val="center"/>
        <w:rPr>
          <w:rFonts w:ascii="Arial" w:hAnsi="Arial" w:cs="Arial"/>
        </w:rPr>
      </w:pPr>
    </w:p>
    <w:p w14:paraId="03AA539D" w14:textId="0B6F75D4" w:rsidR="00C05383" w:rsidRPr="00AA58CB" w:rsidRDefault="00F87E6E" w:rsidP="0056378B">
      <w:pPr>
        <w:pStyle w:val="NoSpacing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Izuzetno od člana 5 stav 2 alineja 1, 2 3, 5 i 6 ovog zakona, i</w:t>
      </w:r>
      <w:r w:rsidR="004914C2" w:rsidRPr="00AA58CB">
        <w:rPr>
          <w:rFonts w:ascii="Arial" w:hAnsi="Arial" w:cs="Arial"/>
        </w:rPr>
        <w:t>nvazivn</w:t>
      </w:r>
      <w:r w:rsidR="00791FAE" w:rsidRPr="00AA58CB">
        <w:rPr>
          <w:rFonts w:ascii="Arial" w:hAnsi="Arial" w:cs="Arial"/>
        </w:rPr>
        <w:t xml:space="preserve">e </w:t>
      </w:r>
      <w:r w:rsidR="004914C2" w:rsidRPr="00AA58CB">
        <w:rPr>
          <w:rFonts w:ascii="Arial" w:hAnsi="Arial" w:cs="Arial"/>
        </w:rPr>
        <w:t>stran</w:t>
      </w:r>
      <w:r w:rsidR="00791FAE" w:rsidRPr="00AA58CB">
        <w:rPr>
          <w:rFonts w:ascii="Arial" w:hAnsi="Arial" w:cs="Arial"/>
        </w:rPr>
        <w:t xml:space="preserve">e </w:t>
      </w:r>
      <w:r w:rsidR="004914C2" w:rsidRPr="00AA58CB">
        <w:rPr>
          <w:rFonts w:ascii="Arial" w:hAnsi="Arial" w:cs="Arial"/>
        </w:rPr>
        <w:t>vrst</w:t>
      </w:r>
      <w:r w:rsidR="00791FAE" w:rsidRPr="00AA58CB">
        <w:rPr>
          <w:rFonts w:ascii="Arial" w:hAnsi="Arial" w:cs="Arial"/>
        </w:rPr>
        <w:t xml:space="preserve">e </w:t>
      </w:r>
      <w:r w:rsidR="004914C2" w:rsidRPr="00AA58CB">
        <w:rPr>
          <w:rFonts w:ascii="Arial" w:hAnsi="Arial" w:cs="Arial"/>
        </w:rPr>
        <w:t>koje izazivaju zabrinutost u Crnoj Gori</w:t>
      </w:r>
      <w:r w:rsidR="005448F8" w:rsidRPr="00AA58CB">
        <w:rPr>
          <w:rFonts w:ascii="Arial" w:hAnsi="Arial" w:cs="Arial"/>
        </w:rPr>
        <w:t xml:space="preserve"> i/ili Evropskoj Uniji</w:t>
      </w:r>
      <w:r w:rsidR="00791FAE" w:rsidRPr="00AA58CB">
        <w:rPr>
          <w:rFonts w:ascii="Arial" w:hAnsi="Arial" w:cs="Arial"/>
        </w:rPr>
        <w:t>, mogu se koristiti</w:t>
      </w:r>
      <w:r w:rsidR="004914C2" w:rsidRPr="00AA58CB">
        <w:rPr>
          <w:rFonts w:ascii="Arial" w:hAnsi="Arial" w:cs="Arial"/>
        </w:rPr>
        <w:t xml:space="preserve"> u svrhu istraživanja</w:t>
      </w:r>
      <w:r w:rsidR="00211B10" w:rsidRPr="00AA58CB">
        <w:rPr>
          <w:rFonts w:ascii="Arial" w:hAnsi="Arial" w:cs="Arial"/>
        </w:rPr>
        <w:t>, ex-situ očuvanja</w:t>
      </w:r>
      <w:r w:rsidR="004914C2" w:rsidRPr="00AA58CB">
        <w:rPr>
          <w:rFonts w:ascii="Arial" w:hAnsi="Arial" w:cs="Arial"/>
        </w:rPr>
        <w:t xml:space="preserve"> </w:t>
      </w:r>
      <w:r w:rsidR="00211B10" w:rsidRPr="00AA58CB">
        <w:rPr>
          <w:rFonts w:ascii="Arial" w:hAnsi="Arial" w:cs="Arial"/>
        </w:rPr>
        <w:t>il</w:t>
      </w:r>
      <w:r w:rsidR="004914C2" w:rsidRPr="00AA58CB">
        <w:rPr>
          <w:rFonts w:ascii="Arial" w:hAnsi="Arial" w:cs="Arial"/>
        </w:rPr>
        <w:t>i proizvodnje medicinskih proizvoda</w:t>
      </w:r>
      <w:r w:rsidR="00791FAE" w:rsidRPr="00AA58CB">
        <w:rPr>
          <w:rFonts w:ascii="Arial" w:hAnsi="Arial" w:cs="Arial"/>
        </w:rPr>
        <w:t xml:space="preserve"> uz </w:t>
      </w:r>
      <w:r w:rsidR="004914C2" w:rsidRPr="00AA58CB">
        <w:rPr>
          <w:rFonts w:ascii="Arial" w:hAnsi="Arial" w:cs="Arial"/>
        </w:rPr>
        <w:t>dozvolu organa uprave</w:t>
      </w:r>
      <w:r w:rsidR="00BA530C" w:rsidRPr="00AA58CB">
        <w:rPr>
          <w:rFonts w:ascii="Arial" w:hAnsi="Arial" w:cs="Arial"/>
        </w:rPr>
        <w:t xml:space="preserve"> nadležnog za poslove zaštite životne sredine (u daljem tekstu: organ uprave)</w:t>
      </w:r>
      <w:r w:rsidR="004914C2" w:rsidRPr="00AA58CB">
        <w:rPr>
          <w:rFonts w:ascii="Arial" w:hAnsi="Arial" w:cs="Arial"/>
        </w:rPr>
        <w:t>.</w:t>
      </w:r>
    </w:p>
    <w:p w14:paraId="0CE40FA8" w14:textId="4C778599" w:rsidR="00B673A9" w:rsidRPr="00AA58CB" w:rsidRDefault="00542385" w:rsidP="0056378B">
      <w:pPr>
        <w:pStyle w:val="NoSpacing"/>
        <w:ind w:firstLine="720"/>
        <w:jc w:val="both"/>
        <w:rPr>
          <w:rFonts w:ascii="Arial" w:hAnsi="Arial" w:cs="Arial"/>
        </w:rPr>
      </w:pPr>
      <w:r w:rsidRPr="00AA58CB">
        <w:rPr>
          <w:rFonts w:ascii="Arial" w:hAnsi="Arial" w:cs="Arial"/>
        </w:rPr>
        <w:t>Dozvola iz stav</w:t>
      </w:r>
      <w:r w:rsidR="00791FAE" w:rsidRPr="00AA58CB">
        <w:rPr>
          <w:rFonts w:ascii="Arial" w:hAnsi="Arial" w:cs="Arial"/>
        </w:rPr>
        <w:t>a</w:t>
      </w:r>
      <w:r w:rsidRPr="00AA58CB">
        <w:rPr>
          <w:rFonts w:ascii="Arial" w:hAnsi="Arial" w:cs="Arial"/>
        </w:rPr>
        <w:t xml:space="preserve"> 1 ovog člana izdaje se na osnovu zahtjev</w:t>
      </w:r>
      <w:r w:rsidR="00791FAE" w:rsidRPr="00AA58CB">
        <w:rPr>
          <w:rFonts w:ascii="Arial" w:hAnsi="Arial" w:cs="Arial"/>
        </w:rPr>
        <w:t xml:space="preserve">a pravnog </w:t>
      </w:r>
      <w:proofErr w:type="gramStart"/>
      <w:r w:rsidR="00791FAE" w:rsidRPr="00AA58CB">
        <w:rPr>
          <w:rFonts w:ascii="Arial" w:hAnsi="Arial" w:cs="Arial"/>
        </w:rPr>
        <w:t>lic</w:t>
      </w:r>
      <w:r w:rsidRPr="00AA58CB">
        <w:rPr>
          <w:rFonts w:ascii="Arial" w:hAnsi="Arial" w:cs="Arial"/>
        </w:rPr>
        <w:t>a</w:t>
      </w:r>
      <w:r w:rsidR="009D62CD">
        <w:rPr>
          <w:rFonts w:ascii="Arial" w:hAnsi="Arial" w:cs="Arial"/>
        </w:rPr>
        <w:t xml:space="preserve"> </w:t>
      </w:r>
      <w:r w:rsidRPr="00AA58CB">
        <w:rPr>
          <w:rFonts w:ascii="Arial" w:hAnsi="Arial" w:cs="Arial"/>
        </w:rPr>
        <w:t xml:space="preserve"> </w:t>
      </w:r>
      <w:r w:rsidR="00C05383" w:rsidRPr="00AA58CB">
        <w:rPr>
          <w:rFonts w:ascii="Arial" w:hAnsi="Arial" w:cs="Arial"/>
        </w:rPr>
        <w:t>koje</w:t>
      </w:r>
      <w:proofErr w:type="gramEnd"/>
      <w:r w:rsidR="00C05383" w:rsidRPr="00AA58CB">
        <w:rPr>
          <w:rFonts w:ascii="Arial" w:hAnsi="Arial" w:cs="Arial"/>
        </w:rPr>
        <w:t xml:space="preserve"> je upisano u Centralni registar privrednih subjekata </w:t>
      </w:r>
      <w:r w:rsidR="000C387B" w:rsidRPr="00AA58CB">
        <w:rPr>
          <w:rFonts w:ascii="Arial" w:hAnsi="Arial" w:cs="Arial"/>
        </w:rPr>
        <w:t xml:space="preserve">(u daljem tekstu: CRPS) </w:t>
      </w:r>
      <w:r w:rsidR="009D62CD">
        <w:rPr>
          <w:rFonts w:ascii="Arial" w:hAnsi="Arial" w:cs="Arial"/>
        </w:rPr>
        <w:t>odnosno drugi odgovarajući registar</w:t>
      </w:r>
      <w:r w:rsidR="00CE2031">
        <w:rPr>
          <w:rFonts w:ascii="Arial" w:hAnsi="Arial" w:cs="Arial"/>
        </w:rPr>
        <w:t xml:space="preserve"> za obavljanje naučno istraživačih poslova, </w:t>
      </w:r>
      <w:r w:rsidR="00CE2031" w:rsidRPr="00F65CB3">
        <w:rPr>
          <w:rFonts w:ascii="Arial" w:hAnsi="Arial" w:cs="Arial"/>
        </w:rPr>
        <w:t>ex situ očuvanja i proizvodnje medicinskih proizvoda</w:t>
      </w:r>
      <w:r w:rsidR="00F65CB3">
        <w:rPr>
          <w:rFonts w:ascii="Arial" w:hAnsi="Arial" w:cs="Arial"/>
        </w:rPr>
        <w:t>.</w:t>
      </w:r>
    </w:p>
    <w:p w14:paraId="2F8B17FE" w14:textId="0E30CA5E" w:rsidR="00791FAE" w:rsidRPr="00AA58CB" w:rsidRDefault="00C05383" w:rsidP="00997AD9">
      <w:pPr>
        <w:pStyle w:val="NoSpacing"/>
        <w:ind w:firstLine="360"/>
        <w:rPr>
          <w:rFonts w:ascii="Arial" w:hAnsi="Arial" w:cs="Arial"/>
        </w:rPr>
      </w:pPr>
      <w:r w:rsidRPr="00AA58CB">
        <w:rPr>
          <w:rFonts w:ascii="Arial" w:hAnsi="Arial" w:cs="Arial"/>
        </w:rPr>
        <w:t xml:space="preserve">Zahtjev iz stava 2 ovog člana </w:t>
      </w:r>
      <w:r w:rsidR="00542385" w:rsidRPr="00AA58CB">
        <w:rPr>
          <w:rFonts w:ascii="Arial" w:hAnsi="Arial" w:cs="Arial"/>
        </w:rPr>
        <w:t>sadrži</w:t>
      </w:r>
      <w:r w:rsidR="004914C2" w:rsidRPr="00AA58CB">
        <w:rPr>
          <w:rFonts w:ascii="Arial" w:hAnsi="Arial" w:cs="Arial"/>
        </w:rPr>
        <w:t>:</w:t>
      </w:r>
    </w:p>
    <w:p w14:paraId="5A314592" w14:textId="008AD58A" w:rsidR="004914C2" w:rsidRPr="00AA58CB" w:rsidRDefault="004914C2" w:rsidP="007D7C88">
      <w:pPr>
        <w:pStyle w:val="NoSpacing"/>
        <w:numPr>
          <w:ilvl w:val="0"/>
          <w:numId w:val="8"/>
        </w:numPr>
        <w:rPr>
          <w:rFonts w:ascii="Arial" w:hAnsi="Arial" w:cs="Arial"/>
        </w:rPr>
      </w:pPr>
      <w:r w:rsidRPr="00AA58CB">
        <w:rPr>
          <w:rFonts w:ascii="Arial" w:hAnsi="Arial" w:cs="Arial"/>
        </w:rPr>
        <w:t>podatke o podnosiocu zahtjeva (naziv, sjedište, matični broj);</w:t>
      </w:r>
    </w:p>
    <w:p w14:paraId="29189BB2" w14:textId="0C2319B2" w:rsidR="00C14049" w:rsidRPr="00AA58CB" w:rsidRDefault="00C14049" w:rsidP="00C14049">
      <w:pPr>
        <w:pStyle w:val="NoSpacing"/>
        <w:numPr>
          <w:ilvl w:val="0"/>
          <w:numId w:val="8"/>
        </w:numPr>
        <w:jc w:val="both"/>
        <w:rPr>
          <w:rFonts w:ascii="Arial" w:hAnsi="Arial" w:cs="Arial"/>
        </w:rPr>
      </w:pPr>
      <w:r w:rsidRPr="00AA58CB">
        <w:rPr>
          <w:rFonts w:ascii="Arial" w:hAnsi="Arial" w:cs="Arial"/>
        </w:rPr>
        <w:t>naučni</w:t>
      </w:r>
      <w:r w:rsidR="00D24075">
        <w:rPr>
          <w:rFonts w:ascii="Arial" w:hAnsi="Arial" w:cs="Arial"/>
        </w:rPr>
        <w:t>/</w:t>
      </w:r>
      <w:r w:rsidR="00C431EE">
        <w:rPr>
          <w:rFonts w:ascii="Arial" w:hAnsi="Arial" w:cs="Arial"/>
        </w:rPr>
        <w:t>narodni</w:t>
      </w:r>
      <w:r w:rsidR="00D24075">
        <w:rPr>
          <w:rFonts w:ascii="Arial" w:hAnsi="Arial" w:cs="Arial"/>
        </w:rPr>
        <w:t xml:space="preserve"> </w:t>
      </w:r>
      <w:r w:rsidRPr="00AA58CB">
        <w:rPr>
          <w:rFonts w:ascii="Arial" w:hAnsi="Arial" w:cs="Arial"/>
        </w:rPr>
        <w:t>naziv invazivne strane vrste koja izaziva zabrinutost u Crnoj Gori i/ili Evropskoj Uniji;</w:t>
      </w:r>
    </w:p>
    <w:p w14:paraId="3019C984" w14:textId="77777777" w:rsidR="00C14049" w:rsidRPr="0020557B" w:rsidRDefault="00C14049" w:rsidP="00C14049">
      <w:pPr>
        <w:pStyle w:val="NoSpacing"/>
        <w:numPr>
          <w:ilvl w:val="0"/>
          <w:numId w:val="8"/>
        </w:numPr>
        <w:jc w:val="both"/>
        <w:rPr>
          <w:rFonts w:ascii="Arial" w:hAnsi="Arial" w:cs="Arial"/>
        </w:rPr>
      </w:pPr>
      <w:r w:rsidRPr="0020557B">
        <w:rPr>
          <w:rFonts w:ascii="Arial" w:hAnsi="Arial" w:cs="Arial"/>
        </w:rPr>
        <w:t>opis djelatnosti koju obavlja podnosilac zahtjeva;</w:t>
      </w:r>
    </w:p>
    <w:p w14:paraId="2E6BE8FA" w14:textId="3C0F47A8" w:rsidR="00C14049" w:rsidRPr="0020557B" w:rsidRDefault="00C14049" w:rsidP="00C14049">
      <w:pPr>
        <w:pStyle w:val="NoSpacing"/>
        <w:numPr>
          <w:ilvl w:val="0"/>
          <w:numId w:val="8"/>
        </w:numPr>
        <w:jc w:val="both"/>
        <w:rPr>
          <w:rFonts w:ascii="Arial" w:hAnsi="Arial" w:cs="Arial"/>
        </w:rPr>
      </w:pPr>
      <w:r w:rsidRPr="0020557B">
        <w:rPr>
          <w:rFonts w:ascii="Arial" w:hAnsi="Arial" w:cs="Arial"/>
        </w:rPr>
        <w:t>opis razvojnog stadijuma ili oblika invazivne strane vrste;</w:t>
      </w:r>
    </w:p>
    <w:p w14:paraId="0CE83CAB" w14:textId="3C123490" w:rsidR="00B25637" w:rsidRPr="0020557B" w:rsidRDefault="00B25637" w:rsidP="00B25637">
      <w:pPr>
        <w:pStyle w:val="NoSpacing"/>
        <w:numPr>
          <w:ilvl w:val="0"/>
          <w:numId w:val="8"/>
        </w:numPr>
        <w:jc w:val="both"/>
        <w:rPr>
          <w:rFonts w:ascii="Arial" w:hAnsi="Arial" w:cs="Arial"/>
        </w:rPr>
      </w:pPr>
      <w:r w:rsidRPr="0020557B">
        <w:rPr>
          <w:rFonts w:ascii="Arial" w:hAnsi="Arial" w:cs="Arial"/>
        </w:rPr>
        <w:lastRenderedPageBreak/>
        <w:t xml:space="preserve">razloge zbog kojih se traži dozvola sa podacima o planiranim aktivnostima, uključujući očekivane rezultate, opis prirode posla i laboratorijskih postupaka koji će se obavljati u </w:t>
      </w:r>
      <w:r w:rsidR="00140B4E">
        <w:rPr>
          <w:rFonts w:ascii="Arial" w:hAnsi="Arial" w:cs="Arial"/>
        </w:rPr>
        <w:t>zatvorenom sistemu</w:t>
      </w:r>
      <w:r w:rsidRPr="0020557B">
        <w:rPr>
          <w:rFonts w:ascii="Arial" w:hAnsi="Arial" w:cs="Arial"/>
        </w:rPr>
        <w:t>;</w:t>
      </w:r>
    </w:p>
    <w:p w14:paraId="446C2A9D" w14:textId="65007A3E" w:rsidR="00B25637" w:rsidRPr="0056378B" w:rsidRDefault="00B25637" w:rsidP="00B25637">
      <w:pPr>
        <w:pStyle w:val="NoSpacing"/>
        <w:numPr>
          <w:ilvl w:val="0"/>
          <w:numId w:val="8"/>
        </w:numPr>
        <w:jc w:val="both"/>
        <w:rPr>
          <w:rFonts w:ascii="Arial" w:hAnsi="Arial" w:cs="Arial"/>
        </w:rPr>
      </w:pPr>
      <w:r w:rsidRPr="0056378B">
        <w:rPr>
          <w:rFonts w:ascii="Arial" w:hAnsi="Arial" w:cs="Arial"/>
        </w:rPr>
        <w:t>period u kojem se namjerava koristiti invazivna strana vrsta;</w:t>
      </w:r>
    </w:p>
    <w:p w14:paraId="598B9308" w14:textId="61F674CF" w:rsidR="00B673A9" w:rsidRPr="0056378B" w:rsidRDefault="00B25637" w:rsidP="00B673A9">
      <w:pPr>
        <w:pStyle w:val="ListParagraph"/>
        <w:numPr>
          <w:ilvl w:val="0"/>
          <w:numId w:val="8"/>
        </w:numPr>
        <w:spacing w:beforeLines="30" w:before="72" w:afterLines="30" w:after="72" w:line="240" w:lineRule="auto"/>
        <w:jc w:val="both"/>
        <w:textAlignment w:val="baseline"/>
        <w:rPr>
          <w:rFonts w:ascii="Arial" w:eastAsia="Times New Roman" w:hAnsi="Arial" w:cs="Arial"/>
          <w:color w:val="231F20"/>
          <w:lang w:val="hr-HR" w:eastAsia="hr-HR"/>
        </w:rPr>
      </w:pPr>
      <w:r w:rsidRPr="0056378B">
        <w:rPr>
          <w:rFonts w:ascii="Arial" w:eastAsia="Times New Roman" w:hAnsi="Arial" w:cs="Arial"/>
          <w:lang w:val="hr-HR" w:eastAsia="hr-HR"/>
        </w:rPr>
        <w:t xml:space="preserve">broj ili količinu jedinki </w:t>
      </w:r>
      <w:r w:rsidRPr="00AA58CB">
        <w:rPr>
          <w:rFonts w:ascii="Arial" w:eastAsia="Times New Roman" w:hAnsi="Arial" w:cs="Arial"/>
          <w:color w:val="231F20"/>
          <w:lang w:val="hr-HR" w:eastAsia="hr-HR"/>
        </w:rPr>
        <w:t>invazivne strane vrste, kao i dokaz o porijeklu vrste</w:t>
      </w:r>
      <w:r w:rsidR="00AB1C71" w:rsidRPr="00AA58CB">
        <w:rPr>
          <w:rFonts w:ascii="Arial" w:eastAsia="Times New Roman" w:hAnsi="Arial" w:cs="Arial"/>
          <w:color w:val="231F20"/>
          <w:lang w:val="hr-HR" w:eastAsia="hr-HR"/>
        </w:rPr>
        <w:t>.</w:t>
      </w:r>
    </w:p>
    <w:p w14:paraId="4E82147C" w14:textId="2DD17498" w:rsidR="0068544C" w:rsidRPr="00AA58CB" w:rsidRDefault="00730B97" w:rsidP="00997AD9">
      <w:pPr>
        <w:pStyle w:val="NoSpacing"/>
        <w:ind w:firstLine="360"/>
        <w:jc w:val="both"/>
        <w:rPr>
          <w:rFonts w:ascii="Arial" w:hAnsi="Arial" w:cs="Arial"/>
        </w:rPr>
      </w:pPr>
      <w:r w:rsidRPr="00AA58CB">
        <w:rPr>
          <w:rFonts w:ascii="Arial" w:hAnsi="Arial" w:cs="Arial"/>
        </w:rPr>
        <w:t xml:space="preserve">Uz zahtjev iz stava 2 ovog člana podnosilac zahtjeva podnosi </w:t>
      </w:r>
      <w:r w:rsidR="004449AB" w:rsidRPr="00AA58CB">
        <w:rPr>
          <w:rFonts w:ascii="Arial" w:hAnsi="Arial" w:cs="Arial"/>
        </w:rPr>
        <w:t xml:space="preserve">sledeće </w:t>
      </w:r>
      <w:r w:rsidR="004914C2" w:rsidRPr="00AA58CB">
        <w:rPr>
          <w:rFonts w:ascii="Arial" w:hAnsi="Arial" w:cs="Arial"/>
        </w:rPr>
        <w:t>dokaz</w:t>
      </w:r>
      <w:r w:rsidR="004449AB" w:rsidRPr="00AA58CB">
        <w:rPr>
          <w:rFonts w:ascii="Arial" w:hAnsi="Arial" w:cs="Arial"/>
        </w:rPr>
        <w:t>e</w:t>
      </w:r>
      <w:r w:rsidR="004914C2" w:rsidRPr="00AA58CB">
        <w:rPr>
          <w:rFonts w:ascii="Arial" w:hAnsi="Arial" w:cs="Arial"/>
        </w:rPr>
        <w:t xml:space="preserve"> </w:t>
      </w:r>
      <w:r w:rsidRPr="00AA58CB">
        <w:rPr>
          <w:rFonts w:ascii="Arial" w:hAnsi="Arial" w:cs="Arial"/>
        </w:rPr>
        <w:t xml:space="preserve">u pogledu </w:t>
      </w:r>
      <w:r w:rsidR="004449AB" w:rsidRPr="00AA58CB">
        <w:rPr>
          <w:rFonts w:ascii="Arial" w:hAnsi="Arial" w:cs="Arial"/>
        </w:rPr>
        <w:t>korišćenja</w:t>
      </w:r>
      <w:r w:rsidR="004914C2" w:rsidRPr="00AA58CB">
        <w:rPr>
          <w:rFonts w:ascii="Arial" w:hAnsi="Arial" w:cs="Arial"/>
        </w:rPr>
        <w:t xml:space="preserve"> </w:t>
      </w:r>
      <w:r w:rsidRPr="00AA58CB">
        <w:rPr>
          <w:rFonts w:ascii="Arial" w:hAnsi="Arial" w:cs="Arial"/>
        </w:rPr>
        <w:t xml:space="preserve">invazivne strane </w:t>
      </w:r>
      <w:r w:rsidR="004914C2" w:rsidRPr="00AA58CB">
        <w:rPr>
          <w:rFonts w:ascii="Arial" w:hAnsi="Arial" w:cs="Arial"/>
        </w:rPr>
        <w:t>vrste</w:t>
      </w:r>
      <w:r w:rsidR="00A5048C" w:rsidRPr="00AA58CB">
        <w:rPr>
          <w:rFonts w:ascii="Arial" w:hAnsi="Arial" w:cs="Arial"/>
        </w:rPr>
        <w:t xml:space="preserve"> koja izaziva zabrinutost u Crnoj Gori</w:t>
      </w:r>
      <w:r w:rsidR="004449AB" w:rsidRPr="00AA58CB">
        <w:rPr>
          <w:rFonts w:ascii="Arial" w:hAnsi="Arial" w:cs="Arial"/>
        </w:rPr>
        <w:t xml:space="preserve"> i/ili Evropskoj Uniji</w:t>
      </w:r>
      <w:r w:rsidR="004914C2" w:rsidRPr="00AA58CB">
        <w:rPr>
          <w:rFonts w:ascii="Arial" w:hAnsi="Arial" w:cs="Arial"/>
        </w:rPr>
        <w:t xml:space="preserve"> </w:t>
      </w:r>
      <w:r w:rsidRPr="00AA58CB">
        <w:rPr>
          <w:rFonts w:ascii="Arial" w:hAnsi="Arial" w:cs="Arial"/>
        </w:rPr>
        <w:t>i to</w:t>
      </w:r>
      <w:r w:rsidR="004914C2" w:rsidRPr="00AA58CB">
        <w:rPr>
          <w:rFonts w:ascii="Arial" w:hAnsi="Arial" w:cs="Arial"/>
        </w:rPr>
        <w:t>:</w:t>
      </w:r>
    </w:p>
    <w:p w14:paraId="59A6850A" w14:textId="64B4A5E5" w:rsidR="00AB1C71" w:rsidRPr="00AA58CB" w:rsidRDefault="00AB1C71" w:rsidP="00AB1C71">
      <w:pPr>
        <w:pStyle w:val="ListParagraph"/>
        <w:numPr>
          <w:ilvl w:val="0"/>
          <w:numId w:val="21"/>
        </w:numPr>
        <w:spacing w:beforeLines="30" w:before="72" w:afterLines="30" w:after="72" w:line="240" w:lineRule="auto"/>
        <w:jc w:val="both"/>
        <w:textAlignment w:val="baseline"/>
        <w:rPr>
          <w:rFonts w:ascii="Arial" w:eastAsia="Times New Roman" w:hAnsi="Arial" w:cs="Arial"/>
          <w:color w:val="231F20"/>
          <w:lang w:val="hr-HR" w:eastAsia="hr-HR"/>
        </w:rPr>
      </w:pPr>
      <w:r w:rsidRPr="00AA58CB">
        <w:rPr>
          <w:rFonts w:ascii="Arial" w:eastAsia="Times New Roman" w:hAnsi="Arial" w:cs="Arial"/>
          <w:color w:val="231F20"/>
          <w:lang w:val="hr-HR" w:eastAsia="hr-HR"/>
        </w:rPr>
        <w:t>kvalifikacije i nivoi obrazovanja zaposlenih lica</w:t>
      </w:r>
      <w:r w:rsidRPr="00AA58CB">
        <w:rPr>
          <w:rFonts w:ascii="Arial" w:hAnsi="Arial" w:cs="Arial"/>
        </w:rPr>
        <w:t xml:space="preserve"> </w:t>
      </w:r>
      <w:r w:rsidRPr="00AA58CB">
        <w:rPr>
          <w:rFonts w:ascii="Arial" w:eastAsia="Times New Roman" w:hAnsi="Arial" w:cs="Arial"/>
          <w:color w:val="231F20"/>
          <w:lang w:val="hr-HR" w:eastAsia="hr-HR"/>
        </w:rPr>
        <w:t>koja će koristiti invazivnu stranu vrstu;</w:t>
      </w:r>
    </w:p>
    <w:p w14:paraId="483D5878" w14:textId="2B07C647" w:rsidR="004914C2" w:rsidRPr="00AA58CB" w:rsidRDefault="004914C2" w:rsidP="0081626E">
      <w:pPr>
        <w:pStyle w:val="NoSpacing"/>
        <w:numPr>
          <w:ilvl w:val="0"/>
          <w:numId w:val="21"/>
        </w:numPr>
        <w:jc w:val="both"/>
        <w:rPr>
          <w:rFonts w:ascii="Arial" w:hAnsi="Arial" w:cs="Arial"/>
        </w:rPr>
      </w:pPr>
      <w:r w:rsidRPr="00AA58CB">
        <w:rPr>
          <w:rFonts w:ascii="Arial" w:hAnsi="Arial" w:cs="Arial"/>
        </w:rPr>
        <w:t>namje</w:t>
      </w:r>
      <w:r w:rsidR="00B46C85" w:rsidRPr="00AA58CB">
        <w:rPr>
          <w:rFonts w:ascii="Arial" w:hAnsi="Arial" w:cs="Arial"/>
        </w:rPr>
        <w:t xml:space="preserve">ni </w:t>
      </w:r>
      <w:r w:rsidRPr="00AA58CB">
        <w:rPr>
          <w:rFonts w:ascii="Arial" w:hAnsi="Arial" w:cs="Arial"/>
        </w:rPr>
        <w:t>prostorija odnosno laboratorija ili proizvodnih sektora u objektima</w:t>
      </w:r>
      <w:r w:rsidR="00730B97" w:rsidRPr="00AA58CB">
        <w:rPr>
          <w:rFonts w:ascii="Arial" w:hAnsi="Arial" w:cs="Arial"/>
        </w:rPr>
        <w:t>;</w:t>
      </w:r>
    </w:p>
    <w:p w14:paraId="7477E1F6" w14:textId="784FC294" w:rsidR="004914C2" w:rsidRPr="00AA58CB" w:rsidRDefault="004914C2" w:rsidP="0081626E">
      <w:pPr>
        <w:pStyle w:val="NoSpacing"/>
        <w:numPr>
          <w:ilvl w:val="0"/>
          <w:numId w:val="21"/>
        </w:numPr>
        <w:jc w:val="both"/>
        <w:rPr>
          <w:rFonts w:ascii="Arial" w:hAnsi="Arial" w:cs="Arial"/>
        </w:rPr>
      </w:pPr>
      <w:r w:rsidRPr="00AA58CB">
        <w:rPr>
          <w:rFonts w:ascii="Arial" w:hAnsi="Arial" w:cs="Arial"/>
        </w:rPr>
        <w:t xml:space="preserve">kapacitet </w:t>
      </w:r>
      <w:r w:rsidR="008354E9" w:rsidRPr="00AA58CB">
        <w:rPr>
          <w:rFonts w:ascii="Arial" w:hAnsi="Arial" w:cs="Arial"/>
        </w:rPr>
        <w:t>objekta</w:t>
      </w:r>
      <w:r w:rsidRPr="00AA58CB">
        <w:rPr>
          <w:rFonts w:ascii="Arial" w:hAnsi="Arial" w:cs="Arial"/>
        </w:rPr>
        <w:t xml:space="preserve"> sa </w:t>
      </w:r>
      <w:r w:rsidR="00140B4E">
        <w:rPr>
          <w:rFonts w:ascii="Arial" w:hAnsi="Arial" w:cs="Arial"/>
        </w:rPr>
        <w:t>zatvorenom sistemu</w:t>
      </w:r>
      <w:r w:rsidRPr="00AA58CB">
        <w:rPr>
          <w:rFonts w:ascii="Arial" w:hAnsi="Arial" w:cs="Arial"/>
        </w:rPr>
        <w:t xml:space="preserve"> u odnosu na određeni broj invazivnih stranih vrsta i jedinki</w:t>
      </w:r>
      <w:r w:rsidR="000D7A4C" w:rsidRPr="00AA58CB">
        <w:rPr>
          <w:rFonts w:ascii="Arial" w:hAnsi="Arial" w:cs="Arial"/>
        </w:rPr>
        <w:t>;</w:t>
      </w:r>
    </w:p>
    <w:p w14:paraId="36248990" w14:textId="2E4C38EB" w:rsidR="004914C2" w:rsidRPr="00AA58CB" w:rsidRDefault="004914C2" w:rsidP="0081626E">
      <w:pPr>
        <w:pStyle w:val="NoSpacing"/>
        <w:numPr>
          <w:ilvl w:val="0"/>
          <w:numId w:val="21"/>
        </w:numPr>
        <w:jc w:val="both"/>
        <w:rPr>
          <w:rFonts w:ascii="Arial" w:hAnsi="Arial" w:cs="Arial"/>
        </w:rPr>
      </w:pPr>
      <w:r w:rsidRPr="00AA58CB">
        <w:rPr>
          <w:rFonts w:ascii="Arial" w:hAnsi="Arial" w:cs="Arial"/>
        </w:rPr>
        <w:t>način na koji su jedinke fizički izolovane i nedostupne neovlašćenim osobama</w:t>
      </w:r>
      <w:r w:rsidR="00730B97" w:rsidRPr="00AA58CB">
        <w:rPr>
          <w:rFonts w:ascii="Arial" w:hAnsi="Arial" w:cs="Arial"/>
        </w:rPr>
        <w:t>;</w:t>
      </w:r>
    </w:p>
    <w:p w14:paraId="32BE2212" w14:textId="47D99752" w:rsidR="004914C2" w:rsidRPr="00AA58CB" w:rsidRDefault="004914C2" w:rsidP="0081626E">
      <w:pPr>
        <w:pStyle w:val="NoSpacing"/>
        <w:numPr>
          <w:ilvl w:val="0"/>
          <w:numId w:val="21"/>
        </w:numPr>
        <w:jc w:val="both"/>
        <w:rPr>
          <w:rFonts w:ascii="Arial" w:hAnsi="Arial" w:cs="Arial"/>
        </w:rPr>
      </w:pPr>
      <w:r w:rsidRPr="00AA58CB">
        <w:rPr>
          <w:rFonts w:ascii="Arial" w:hAnsi="Arial" w:cs="Arial"/>
        </w:rPr>
        <w:t xml:space="preserve">uslovi držanja i postupanja u </w:t>
      </w:r>
      <w:r w:rsidR="00140B4E">
        <w:rPr>
          <w:rFonts w:ascii="Arial" w:hAnsi="Arial" w:cs="Arial"/>
        </w:rPr>
        <w:t>zatvorenom sistemu</w:t>
      </w:r>
      <w:r w:rsidRPr="00AA58CB">
        <w:rPr>
          <w:rFonts w:ascii="Arial" w:hAnsi="Arial" w:cs="Arial"/>
        </w:rPr>
        <w:t xml:space="preserve"> sa invazivnom stranom vrstom koja izaziva zabrinutost u Crnoj Gori</w:t>
      </w:r>
      <w:r w:rsidR="004449AB" w:rsidRPr="00AA58CB">
        <w:rPr>
          <w:rFonts w:ascii="Arial" w:hAnsi="Arial" w:cs="Arial"/>
        </w:rPr>
        <w:t xml:space="preserve"> i/ili Evropskoj Uniji</w:t>
      </w:r>
      <w:r w:rsidR="000D7A4C" w:rsidRPr="00AA58CB">
        <w:rPr>
          <w:rFonts w:ascii="Arial" w:hAnsi="Arial" w:cs="Arial"/>
        </w:rPr>
        <w:t>;</w:t>
      </w:r>
    </w:p>
    <w:p w14:paraId="432DCE54" w14:textId="676645AA" w:rsidR="004914C2" w:rsidRPr="00AA58CB" w:rsidRDefault="004914C2" w:rsidP="0081626E">
      <w:pPr>
        <w:pStyle w:val="NoSpacing"/>
        <w:numPr>
          <w:ilvl w:val="0"/>
          <w:numId w:val="21"/>
        </w:numPr>
        <w:jc w:val="both"/>
        <w:rPr>
          <w:rFonts w:ascii="Arial" w:hAnsi="Arial" w:cs="Arial"/>
        </w:rPr>
      </w:pPr>
      <w:r w:rsidRPr="00AA58CB">
        <w:rPr>
          <w:rFonts w:ascii="Arial" w:hAnsi="Arial" w:cs="Arial"/>
        </w:rPr>
        <w:t xml:space="preserve">uslovi transporta do i od </w:t>
      </w:r>
      <w:r w:rsidR="008354E9" w:rsidRPr="00AA58CB">
        <w:rPr>
          <w:rFonts w:ascii="Arial" w:hAnsi="Arial" w:cs="Arial"/>
        </w:rPr>
        <w:t xml:space="preserve">objekta </w:t>
      </w:r>
      <w:r w:rsidRPr="00AA58CB">
        <w:rPr>
          <w:rFonts w:ascii="Arial" w:hAnsi="Arial" w:cs="Arial"/>
        </w:rPr>
        <w:t xml:space="preserve">sa </w:t>
      </w:r>
      <w:r w:rsidR="00140B4E">
        <w:rPr>
          <w:rFonts w:ascii="Arial" w:hAnsi="Arial" w:cs="Arial"/>
        </w:rPr>
        <w:t>zatvorenom sistemu</w:t>
      </w:r>
      <w:r w:rsidRPr="00AA58CB">
        <w:rPr>
          <w:rFonts w:ascii="Arial" w:hAnsi="Arial" w:cs="Arial"/>
        </w:rPr>
        <w:t xml:space="preserve"> invazivne strane vrste koja izaziva zabrinutost u Crnoj Gori</w:t>
      </w:r>
      <w:r w:rsidR="004449AB" w:rsidRPr="00AA58CB">
        <w:rPr>
          <w:rFonts w:ascii="Arial" w:hAnsi="Arial" w:cs="Arial"/>
        </w:rPr>
        <w:t xml:space="preserve"> i/ili Evropskoj Uniji</w:t>
      </w:r>
      <w:r w:rsidR="000D7A4C" w:rsidRPr="00AA58CB">
        <w:rPr>
          <w:rFonts w:ascii="Arial" w:hAnsi="Arial" w:cs="Arial"/>
        </w:rPr>
        <w:t>;</w:t>
      </w:r>
    </w:p>
    <w:p w14:paraId="4F51326C" w14:textId="5A1DDC4E" w:rsidR="004914C2" w:rsidRPr="00AA58CB" w:rsidRDefault="004914C2" w:rsidP="0081626E">
      <w:pPr>
        <w:pStyle w:val="NoSpacing"/>
        <w:numPr>
          <w:ilvl w:val="0"/>
          <w:numId w:val="21"/>
        </w:numPr>
        <w:jc w:val="both"/>
        <w:rPr>
          <w:rFonts w:ascii="Arial" w:hAnsi="Arial" w:cs="Arial"/>
        </w:rPr>
      </w:pPr>
      <w:r w:rsidRPr="00AA58CB">
        <w:rPr>
          <w:rFonts w:ascii="Arial" w:hAnsi="Arial" w:cs="Arial"/>
        </w:rPr>
        <w:t>način upravljanja rizikom od bijega ili širenja ili neovlaš</w:t>
      </w:r>
      <w:r w:rsidR="00A5048C" w:rsidRPr="00AA58CB">
        <w:rPr>
          <w:rFonts w:ascii="Arial" w:hAnsi="Arial" w:cs="Arial"/>
        </w:rPr>
        <w:t>će</w:t>
      </w:r>
      <w:r w:rsidRPr="00AA58CB">
        <w:rPr>
          <w:rFonts w:ascii="Arial" w:hAnsi="Arial" w:cs="Arial"/>
        </w:rPr>
        <w:t>nog uklanjanja invazivne strane vrste koja izaziva zabrinutost u Crnoj Gori</w:t>
      </w:r>
      <w:r w:rsidR="004449AB" w:rsidRPr="00AA58CB">
        <w:rPr>
          <w:rFonts w:ascii="Arial" w:hAnsi="Arial" w:cs="Arial"/>
        </w:rPr>
        <w:t xml:space="preserve"> i/ili Evropskoj Uniji</w:t>
      </w:r>
      <w:r w:rsidR="000D7A4C" w:rsidRPr="00AA58CB">
        <w:rPr>
          <w:rFonts w:ascii="Arial" w:hAnsi="Arial" w:cs="Arial"/>
        </w:rPr>
        <w:t>;</w:t>
      </w:r>
    </w:p>
    <w:p w14:paraId="01EC1F67" w14:textId="23FF1223" w:rsidR="00C05383" w:rsidRPr="00AA58CB" w:rsidRDefault="007D7C88" w:rsidP="0081626E">
      <w:pPr>
        <w:pStyle w:val="NoSpacing"/>
        <w:numPr>
          <w:ilvl w:val="0"/>
          <w:numId w:val="21"/>
        </w:numPr>
        <w:jc w:val="both"/>
        <w:rPr>
          <w:rFonts w:ascii="Arial" w:hAnsi="Arial" w:cs="Arial"/>
        </w:rPr>
      </w:pPr>
      <w:proofErr w:type="gramStart"/>
      <w:r w:rsidRPr="00AA58CB">
        <w:rPr>
          <w:rFonts w:ascii="Arial" w:hAnsi="Arial" w:cs="Arial"/>
        </w:rPr>
        <w:t>način</w:t>
      </w:r>
      <w:proofErr w:type="gramEnd"/>
      <w:r w:rsidR="004914C2" w:rsidRPr="00AA58CB">
        <w:rPr>
          <w:rFonts w:ascii="Arial" w:hAnsi="Arial" w:cs="Arial"/>
        </w:rPr>
        <w:t xml:space="preserve"> čišćenja, dezinfekcije, održavanja, rukovanja otpadom (podatke o otpadu koji će se proizvesti, tehnike predviđene za inaktivaciju i uklanjane otpada na kraju istraživanja i odredište konačnog zbrinjavanja).</w:t>
      </w:r>
    </w:p>
    <w:p w14:paraId="07184E45" w14:textId="4C7BA8BA" w:rsidR="00AB1C71" w:rsidRPr="00AA58CB" w:rsidRDefault="00AB1C71" w:rsidP="00AB1C71">
      <w:pPr>
        <w:pStyle w:val="ListParagraph"/>
        <w:numPr>
          <w:ilvl w:val="0"/>
          <w:numId w:val="21"/>
        </w:numPr>
        <w:spacing w:beforeLines="30" w:before="72" w:afterLines="30" w:after="72" w:line="240" w:lineRule="auto"/>
        <w:jc w:val="both"/>
        <w:textAlignment w:val="baseline"/>
        <w:rPr>
          <w:rFonts w:ascii="Arial" w:eastAsia="Times New Roman" w:hAnsi="Arial" w:cs="Arial"/>
          <w:color w:val="231F20"/>
          <w:lang w:val="hr-HR" w:eastAsia="hr-HR"/>
        </w:rPr>
      </w:pPr>
      <w:r w:rsidRPr="00AA58CB">
        <w:rPr>
          <w:rFonts w:ascii="Arial" w:eastAsia="Times New Roman" w:hAnsi="Arial" w:cs="Arial"/>
          <w:color w:val="231F20"/>
          <w:lang w:val="hr-HR" w:eastAsia="hr-HR"/>
        </w:rPr>
        <w:t>plan djelovanja u nepredviđenim okolnostima koji se sprovodi u slučaju mogućeg bijega ili širenja</w:t>
      </w:r>
      <w:r w:rsidR="000E1EEB" w:rsidRPr="00AA58CB">
        <w:rPr>
          <w:rFonts w:ascii="Arial" w:eastAsia="Times New Roman" w:hAnsi="Arial" w:cs="Arial"/>
          <w:color w:val="231F20"/>
          <w:lang w:val="hr-HR" w:eastAsia="hr-HR"/>
        </w:rPr>
        <w:t xml:space="preserve"> invazivne strane vrste</w:t>
      </w:r>
      <w:r w:rsidRPr="00AA58CB">
        <w:rPr>
          <w:rFonts w:ascii="Arial" w:eastAsia="Times New Roman" w:hAnsi="Arial" w:cs="Arial"/>
          <w:color w:val="231F20"/>
          <w:lang w:val="hr-HR" w:eastAsia="hr-HR"/>
        </w:rPr>
        <w:t>, uključujući i plan iskorjenjivanja;</w:t>
      </w:r>
    </w:p>
    <w:p w14:paraId="191ACE6A" w14:textId="726DFCFF" w:rsidR="00F414F8" w:rsidRPr="0056378B" w:rsidRDefault="00AB1C71" w:rsidP="0056378B">
      <w:pPr>
        <w:pStyle w:val="ListParagraph"/>
        <w:numPr>
          <w:ilvl w:val="0"/>
          <w:numId w:val="21"/>
        </w:numPr>
        <w:spacing w:beforeLines="30" w:before="72" w:afterLines="30" w:after="72" w:line="240" w:lineRule="auto"/>
        <w:textAlignment w:val="baseline"/>
        <w:rPr>
          <w:rFonts w:ascii="Arial" w:eastAsia="Times New Roman" w:hAnsi="Arial" w:cs="Arial"/>
          <w:color w:val="231F20"/>
          <w:lang w:val="hr-HR" w:eastAsia="hr-HR"/>
        </w:rPr>
      </w:pPr>
      <w:r w:rsidRPr="00AA58CB">
        <w:rPr>
          <w:rFonts w:ascii="Arial" w:eastAsia="Times New Roman" w:hAnsi="Arial" w:cs="Arial"/>
          <w:color w:val="231F20"/>
          <w:lang w:val="hr-HR" w:eastAsia="hr-HR"/>
        </w:rPr>
        <w:t xml:space="preserve">plan mjera i ograničenja potrebnih za </w:t>
      </w:r>
      <w:r w:rsidR="000E1EEB" w:rsidRPr="00AA58CB">
        <w:rPr>
          <w:rFonts w:ascii="Arial" w:eastAsia="Times New Roman" w:hAnsi="Arial" w:cs="Arial"/>
          <w:color w:val="231F20"/>
          <w:lang w:val="hr-HR" w:eastAsia="hr-HR"/>
        </w:rPr>
        <w:t>sprječavanje</w:t>
      </w:r>
      <w:r w:rsidRPr="00AA58CB">
        <w:rPr>
          <w:rFonts w:ascii="Arial" w:eastAsia="Times New Roman" w:hAnsi="Arial" w:cs="Arial"/>
          <w:color w:val="231F20"/>
          <w:lang w:val="hr-HR" w:eastAsia="hr-HR"/>
        </w:rPr>
        <w:t xml:space="preserve"> rizika od bijega ili širenja </w:t>
      </w:r>
      <w:r w:rsidR="000E1EEB" w:rsidRPr="00AA58CB">
        <w:rPr>
          <w:rFonts w:ascii="Arial" w:eastAsia="Times New Roman" w:hAnsi="Arial" w:cs="Arial"/>
          <w:color w:val="231F20"/>
          <w:lang w:val="hr-HR" w:eastAsia="hr-HR"/>
        </w:rPr>
        <w:t xml:space="preserve">invazivne strane </w:t>
      </w:r>
      <w:r w:rsidRPr="00AA58CB">
        <w:rPr>
          <w:rFonts w:ascii="Arial" w:eastAsia="Times New Roman" w:hAnsi="Arial" w:cs="Arial"/>
          <w:color w:val="231F20"/>
          <w:lang w:val="hr-HR" w:eastAsia="hr-HR"/>
        </w:rPr>
        <w:t>vrste.</w:t>
      </w:r>
    </w:p>
    <w:p w14:paraId="0EBFF6D4" w14:textId="711AA9B6" w:rsidR="00A5048C" w:rsidRPr="00AA58CB" w:rsidRDefault="004914C2" w:rsidP="0056378B">
      <w:pPr>
        <w:pStyle w:val="NoSpacing"/>
        <w:ind w:firstLine="360"/>
        <w:jc w:val="both"/>
        <w:rPr>
          <w:rFonts w:ascii="Arial" w:hAnsi="Arial" w:cs="Arial"/>
        </w:rPr>
      </w:pPr>
      <w:r w:rsidRPr="00AA58CB">
        <w:rPr>
          <w:rFonts w:ascii="Arial" w:hAnsi="Arial" w:cs="Arial"/>
        </w:rPr>
        <w:t>Obrazac zahtjeva iz stav</w:t>
      </w:r>
      <w:r w:rsidR="00730B97" w:rsidRPr="00AA58CB">
        <w:rPr>
          <w:rFonts w:ascii="Arial" w:hAnsi="Arial" w:cs="Arial"/>
        </w:rPr>
        <w:t xml:space="preserve">a </w:t>
      </w:r>
      <w:r w:rsidR="007C3271" w:rsidRPr="00AA58CB">
        <w:rPr>
          <w:rFonts w:ascii="Arial" w:hAnsi="Arial" w:cs="Arial"/>
        </w:rPr>
        <w:t>2</w:t>
      </w:r>
      <w:r w:rsidR="00730B97" w:rsidRPr="00AA58CB">
        <w:rPr>
          <w:rFonts w:ascii="Arial" w:hAnsi="Arial" w:cs="Arial"/>
        </w:rPr>
        <w:t xml:space="preserve"> ovog</w:t>
      </w:r>
      <w:r w:rsidRPr="00AA58CB">
        <w:rPr>
          <w:rFonts w:ascii="Arial" w:hAnsi="Arial" w:cs="Arial"/>
        </w:rPr>
        <w:t xml:space="preserve"> člana objavljuje </w:t>
      </w:r>
      <w:r w:rsidR="00001A95" w:rsidRPr="00AA58CB">
        <w:rPr>
          <w:rFonts w:ascii="Arial" w:hAnsi="Arial" w:cs="Arial"/>
        </w:rPr>
        <w:t xml:space="preserve">se </w:t>
      </w:r>
      <w:proofErr w:type="gramStart"/>
      <w:r w:rsidRPr="00AA58CB">
        <w:rPr>
          <w:rFonts w:ascii="Arial" w:hAnsi="Arial" w:cs="Arial"/>
        </w:rPr>
        <w:t>na</w:t>
      </w:r>
      <w:proofErr w:type="gramEnd"/>
      <w:r w:rsidRPr="00AA58CB">
        <w:rPr>
          <w:rFonts w:ascii="Arial" w:hAnsi="Arial" w:cs="Arial"/>
        </w:rPr>
        <w:t xml:space="preserve"> web stranici organa uprave.</w:t>
      </w:r>
    </w:p>
    <w:p w14:paraId="0E35316C" w14:textId="264C629E" w:rsidR="00402FFA" w:rsidRDefault="00402FFA" w:rsidP="0056378B">
      <w:pPr>
        <w:pStyle w:val="NoSpacing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Ukoliko se radi o korišćenju </w:t>
      </w:r>
      <w:r w:rsidR="00A5048C" w:rsidRPr="00AA58CB">
        <w:rPr>
          <w:rFonts w:ascii="Arial" w:hAnsi="Arial" w:cs="Arial"/>
        </w:rPr>
        <w:t>morskih invazivnih</w:t>
      </w:r>
      <w:r w:rsidR="00467E00">
        <w:rPr>
          <w:rFonts w:ascii="Arial" w:hAnsi="Arial" w:cs="Arial"/>
        </w:rPr>
        <w:t xml:space="preserve"> stranih</w:t>
      </w:r>
      <w:r w:rsidR="00A5048C" w:rsidRPr="00AA58CB">
        <w:rPr>
          <w:rFonts w:ascii="Arial" w:hAnsi="Arial" w:cs="Arial"/>
        </w:rPr>
        <w:t xml:space="preserve"> vrsta, organ uprave zahtjev dostavlja Institutu za biologiju mora (u daljem tekstu: Institut), radi pribavljanja mišljenja. </w:t>
      </w:r>
    </w:p>
    <w:p w14:paraId="3BE8B8AF" w14:textId="56E0EEC7" w:rsidR="007C3271" w:rsidRPr="00AA58CB" w:rsidRDefault="007C3271" w:rsidP="00997AD9">
      <w:pPr>
        <w:spacing w:beforeLines="30" w:before="72" w:afterLines="30" w:after="72" w:line="240" w:lineRule="auto"/>
        <w:ind w:firstLine="360"/>
        <w:jc w:val="both"/>
        <w:textAlignment w:val="baseline"/>
        <w:rPr>
          <w:rFonts w:ascii="Arial" w:eastAsia="Times New Roman" w:hAnsi="Arial" w:cs="Arial"/>
          <w:color w:val="231F20"/>
          <w:lang w:val="hr-HR" w:eastAsia="hr-HR"/>
        </w:rPr>
      </w:pPr>
      <w:r w:rsidRPr="00AA58CB">
        <w:rPr>
          <w:rFonts w:ascii="Arial" w:eastAsia="Times New Roman" w:hAnsi="Arial" w:cs="Arial"/>
          <w:color w:val="231F20"/>
          <w:lang w:val="hr-HR" w:eastAsia="hr-HR"/>
        </w:rPr>
        <w:t xml:space="preserve">Bliže uslove iz st. 3 i 4 ovog člana, obrazac zahtjeva iz stava 2 ovog člana i  obrazac dozvole za </w:t>
      </w:r>
      <w:r w:rsidRPr="00AA58CB">
        <w:rPr>
          <w:rFonts w:ascii="Arial" w:hAnsi="Arial" w:cs="Arial"/>
          <w:color w:val="231F20"/>
        </w:rPr>
        <w:t>korišćenje  invazivne strane vrste  koja izaziva zabrinutost u Crnoj Gori</w:t>
      </w:r>
      <w:r w:rsidRPr="00AA58CB">
        <w:rPr>
          <w:rFonts w:ascii="Arial" w:hAnsi="Arial" w:cs="Arial"/>
        </w:rPr>
        <w:t xml:space="preserve"> i/ili Evropskoj Uniji, propisuje Ministarstvo).</w:t>
      </w:r>
    </w:p>
    <w:p w14:paraId="172C03A3" w14:textId="77777777" w:rsidR="00631D0A" w:rsidRDefault="00631D0A" w:rsidP="00631D0A">
      <w:pPr>
        <w:pStyle w:val="NoSpacing"/>
        <w:jc w:val="center"/>
        <w:rPr>
          <w:rFonts w:ascii="Arial" w:hAnsi="Arial" w:cs="Arial"/>
          <w:b/>
        </w:rPr>
      </w:pPr>
    </w:p>
    <w:p w14:paraId="36385CFE" w14:textId="77777777" w:rsidR="00AD57C7" w:rsidRPr="00AA58CB" w:rsidRDefault="00AD57C7" w:rsidP="00631D0A">
      <w:pPr>
        <w:pStyle w:val="NoSpacing"/>
        <w:jc w:val="center"/>
        <w:rPr>
          <w:rFonts w:ascii="Arial" w:hAnsi="Arial" w:cs="Arial"/>
          <w:b/>
        </w:rPr>
      </w:pPr>
    </w:p>
    <w:p w14:paraId="09821D1D" w14:textId="77777777" w:rsidR="00396340" w:rsidRPr="002D796E" w:rsidRDefault="00631D0A" w:rsidP="00396340">
      <w:pPr>
        <w:pStyle w:val="NoSpacing"/>
        <w:jc w:val="center"/>
        <w:rPr>
          <w:rFonts w:ascii="Arial" w:hAnsi="Arial" w:cs="Arial"/>
          <w:b/>
        </w:rPr>
      </w:pPr>
      <w:r w:rsidRPr="002D796E">
        <w:rPr>
          <w:rFonts w:ascii="Arial" w:hAnsi="Arial" w:cs="Arial"/>
          <w:b/>
        </w:rPr>
        <w:t xml:space="preserve">Izdavanje dozvole za korišćenje invazivnih stranih vrsta </w:t>
      </w:r>
      <w:r w:rsidR="00396340" w:rsidRPr="002D796E">
        <w:rPr>
          <w:rFonts w:ascii="Arial" w:hAnsi="Arial" w:cs="Arial"/>
          <w:b/>
        </w:rPr>
        <w:t>u svrhu istraživanja,</w:t>
      </w:r>
    </w:p>
    <w:p w14:paraId="5FA3893F" w14:textId="77777777" w:rsidR="00396340" w:rsidRPr="002D796E" w:rsidRDefault="00396340" w:rsidP="00396340">
      <w:pPr>
        <w:pStyle w:val="NoSpacing"/>
        <w:jc w:val="center"/>
        <w:rPr>
          <w:rFonts w:ascii="Arial" w:hAnsi="Arial" w:cs="Arial"/>
        </w:rPr>
      </w:pPr>
      <w:proofErr w:type="gramStart"/>
      <w:r w:rsidRPr="002D796E">
        <w:rPr>
          <w:rFonts w:ascii="Arial" w:hAnsi="Arial" w:cs="Arial"/>
          <w:b/>
        </w:rPr>
        <w:t>ex</w:t>
      </w:r>
      <w:proofErr w:type="gramEnd"/>
      <w:r w:rsidRPr="002D796E">
        <w:rPr>
          <w:rFonts w:ascii="Arial" w:hAnsi="Arial" w:cs="Arial"/>
          <w:b/>
        </w:rPr>
        <w:t xml:space="preserve"> situ očuvanja i proizvodnje medicinskih proizvoda</w:t>
      </w:r>
    </w:p>
    <w:p w14:paraId="5C8B10DB" w14:textId="565BB498" w:rsidR="00631D0A" w:rsidRPr="002D796E" w:rsidRDefault="00631D0A" w:rsidP="00631D0A">
      <w:pPr>
        <w:pStyle w:val="NoSpacing"/>
        <w:jc w:val="center"/>
        <w:rPr>
          <w:rFonts w:ascii="Arial" w:hAnsi="Arial" w:cs="Arial"/>
          <w:b/>
        </w:rPr>
      </w:pPr>
    </w:p>
    <w:p w14:paraId="7A41D4B5" w14:textId="0E944495" w:rsidR="00DD1DCD" w:rsidRPr="002D796E" w:rsidRDefault="00631D0A" w:rsidP="00631D0A">
      <w:pPr>
        <w:pStyle w:val="box456941"/>
        <w:spacing w:beforeLines="30" w:before="72" w:beforeAutospacing="0" w:afterLines="30" w:after="72" w:afterAutospacing="0"/>
        <w:jc w:val="center"/>
        <w:textAlignment w:val="baseline"/>
        <w:rPr>
          <w:rFonts w:ascii="Arial" w:hAnsi="Arial" w:cs="Arial"/>
          <w:b/>
          <w:sz w:val="22"/>
          <w:szCs w:val="22"/>
        </w:rPr>
      </w:pPr>
      <w:r w:rsidRPr="002D796E">
        <w:rPr>
          <w:rFonts w:ascii="Arial" w:hAnsi="Arial" w:cs="Arial"/>
          <w:b/>
          <w:sz w:val="22"/>
          <w:szCs w:val="22"/>
        </w:rPr>
        <w:t>Član 7</w:t>
      </w:r>
    </w:p>
    <w:p w14:paraId="129FBF11" w14:textId="77777777" w:rsidR="00AC652C" w:rsidRPr="00AA58CB" w:rsidRDefault="00AC652C" w:rsidP="00631D0A">
      <w:pPr>
        <w:pStyle w:val="box456941"/>
        <w:spacing w:beforeLines="30" w:before="72" w:beforeAutospacing="0" w:afterLines="30" w:after="72" w:afterAutospacing="0"/>
        <w:jc w:val="center"/>
        <w:textAlignment w:val="baseline"/>
        <w:rPr>
          <w:rFonts w:ascii="Arial" w:hAnsi="Arial" w:cs="Arial"/>
          <w:b/>
          <w:sz w:val="22"/>
          <w:szCs w:val="22"/>
        </w:rPr>
      </w:pPr>
    </w:p>
    <w:p w14:paraId="7C0D175C" w14:textId="5B6FFBB3" w:rsidR="00A5048C" w:rsidRPr="0056378B" w:rsidRDefault="00DD1DCD" w:rsidP="0056378B">
      <w:pPr>
        <w:pStyle w:val="box456941"/>
        <w:spacing w:beforeLines="30" w:before="72" w:beforeAutospacing="0" w:afterLines="30" w:after="72" w:afterAutospacing="0"/>
        <w:ind w:firstLine="720"/>
        <w:jc w:val="both"/>
        <w:textAlignment w:val="baseline"/>
        <w:rPr>
          <w:rFonts w:ascii="Arial" w:hAnsi="Arial" w:cs="Arial"/>
          <w:sz w:val="22"/>
          <w:szCs w:val="22"/>
        </w:rPr>
      </w:pPr>
      <w:r w:rsidRPr="00AA58CB">
        <w:rPr>
          <w:rFonts w:ascii="Arial" w:hAnsi="Arial" w:cs="Arial"/>
          <w:sz w:val="22"/>
          <w:szCs w:val="22"/>
        </w:rPr>
        <w:t xml:space="preserve">Zahtjev </w:t>
      </w:r>
      <w:r w:rsidR="00A540D8" w:rsidRPr="00AA58CB">
        <w:rPr>
          <w:rFonts w:ascii="Arial" w:hAnsi="Arial" w:cs="Arial"/>
          <w:sz w:val="22"/>
          <w:szCs w:val="22"/>
        </w:rPr>
        <w:t xml:space="preserve">i dokumentacija </w:t>
      </w:r>
      <w:r w:rsidRPr="00AA58CB">
        <w:rPr>
          <w:rFonts w:ascii="Arial" w:hAnsi="Arial" w:cs="Arial"/>
          <w:sz w:val="22"/>
          <w:szCs w:val="22"/>
        </w:rPr>
        <w:t>iz</w:t>
      </w:r>
      <w:r w:rsidR="00631D0A" w:rsidRPr="00AA58CB">
        <w:rPr>
          <w:rFonts w:ascii="Arial" w:hAnsi="Arial" w:cs="Arial"/>
          <w:sz w:val="22"/>
          <w:szCs w:val="22"/>
        </w:rPr>
        <w:t xml:space="preserve"> člana 6 </w:t>
      </w:r>
      <w:r w:rsidRPr="00AA58CB">
        <w:rPr>
          <w:rFonts w:ascii="Arial" w:hAnsi="Arial" w:cs="Arial"/>
          <w:sz w:val="22"/>
          <w:szCs w:val="22"/>
        </w:rPr>
        <w:t xml:space="preserve"> st</w:t>
      </w:r>
      <w:r w:rsidR="00A540D8" w:rsidRPr="00AA58CB">
        <w:rPr>
          <w:rFonts w:ascii="Arial" w:hAnsi="Arial" w:cs="Arial"/>
          <w:sz w:val="22"/>
          <w:szCs w:val="22"/>
        </w:rPr>
        <w:t xml:space="preserve">. </w:t>
      </w:r>
      <w:r w:rsidR="002D025C">
        <w:rPr>
          <w:rFonts w:ascii="Arial" w:hAnsi="Arial" w:cs="Arial"/>
          <w:sz w:val="22"/>
          <w:szCs w:val="22"/>
        </w:rPr>
        <w:t>3</w:t>
      </w:r>
      <w:r w:rsidR="00A540D8" w:rsidRPr="00AA58CB">
        <w:rPr>
          <w:rFonts w:ascii="Arial" w:hAnsi="Arial" w:cs="Arial"/>
          <w:sz w:val="22"/>
          <w:szCs w:val="22"/>
        </w:rPr>
        <w:t xml:space="preserve"> i </w:t>
      </w:r>
      <w:r w:rsidR="002D025C">
        <w:rPr>
          <w:rFonts w:ascii="Arial" w:hAnsi="Arial" w:cs="Arial"/>
          <w:sz w:val="22"/>
          <w:szCs w:val="22"/>
        </w:rPr>
        <w:t>4</w:t>
      </w:r>
      <w:r w:rsidRPr="00AA58CB">
        <w:rPr>
          <w:rFonts w:ascii="Arial" w:hAnsi="Arial" w:cs="Arial"/>
          <w:sz w:val="22"/>
          <w:szCs w:val="22"/>
        </w:rPr>
        <w:t xml:space="preserve"> ovog </w:t>
      </w:r>
      <w:r w:rsidR="00631D0A" w:rsidRPr="00AA58CB">
        <w:rPr>
          <w:rFonts w:ascii="Arial" w:hAnsi="Arial" w:cs="Arial"/>
          <w:sz w:val="22"/>
          <w:szCs w:val="22"/>
        </w:rPr>
        <w:t>zakona</w:t>
      </w:r>
      <w:r w:rsidRPr="00AA58CB">
        <w:rPr>
          <w:rFonts w:ascii="Arial" w:hAnsi="Arial" w:cs="Arial"/>
          <w:sz w:val="22"/>
          <w:szCs w:val="22"/>
        </w:rPr>
        <w:t xml:space="preserve"> organ uprave dostavlja Savjet</w:t>
      </w:r>
      <w:r w:rsidR="00B57ED7" w:rsidRPr="00AA58CB">
        <w:rPr>
          <w:rFonts w:ascii="Arial" w:hAnsi="Arial" w:cs="Arial"/>
          <w:sz w:val="22"/>
          <w:szCs w:val="22"/>
        </w:rPr>
        <w:t>u</w:t>
      </w:r>
      <w:r w:rsidRPr="00AA58CB">
        <w:rPr>
          <w:rFonts w:ascii="Arial" w:hAnsi="Arial" w:cs="Arial"/>
          <w:sz w:val="22"/>
          <w:szCs w:val="22"/>
        </w:rPr>
        <w:t xml:space="preserve"> za procjenu invazivnosti vrste ( u daljem tekstu: Savjet) iz člana </w:t>
      </w:r>
      <w:r w:rsidR="00A424C1" w:rsidRPr="00AA58CB">
        <w:rPr>
          <w:rFonts w:ascii="Arial" w:hAnsi="Arial" w:cs="Arial"/>
          <w:sz w:val="22"/>
          <w:szCs w:val="22"/>
        </w:rPr>
        <w:t>14 ovog zakona</w:t>
      </w:r>
      <w:r w:rsidRPr="00AA58CB">
        <w:rPr>
          <w:rFonts w:ascii="Arial" w:hAnsi="Arial" w:cs="Arial"/>
          <w:sz w:val="22"/>
          <w:szCs w:val="22"/>
        </w:rPr>
        <w:t>, radi davanja mišljenja.</w:t>
      </w:r>
    </w:p>
    <w:p w14:paraId="6977F517" w14:textId="44B4AC60" w:rsidR="009C238F" w:rsidRPr="00AA58CB" w:rsidRDefault="004914C2" w:rsidP="00997AD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 w:rsidRPr="00AA58CB">
        <w:rPr>
          <w:rFonts w:ascii="Arial" w:hAnsi="Arial" w:cs="Arial"/>
        </w:rPr>
        <w:t xml:space="preserve">O podnesenom zahtjevu </w:t>
      </w:r>
      <w:r w:rsidR="007C3271" w:rsidRPr="00AA58CB">
        <w:rPr>
          <w:rFonts w:ascii="Arial" w:hAnsi="Arial" w:cs="Arial"/>
        </w:rPr>
        <w:t>iz člana 6 st</w:t>
      </w:r>
      <w:r w:rsidR="000D766A">
        <w:rPr>
          <w:rFonts w:ascii="Arial" w:hAnsi="Arial" w:cs="Arial"/>
        </w:rPr>
        <w:t>ava</w:t>
      </w:r>
      <w:r w:rsidR="007C3271" w:rsidRPr="00AA58CB">
        <w:rPr>
          <w:rFonts w:ascii="Arial" w:hAnsi="Arial" w:cs="Arial"/>
        </w:rPr>
        <w:t xml:space="preserve"> </w:t>
      </w:r>
      <w:r w:rsidR="000D766A">
        <w:rPr>
          <w:rFonts w:ascii="Arial" w:hAnsi="Arial" w:cs="Arial"/>
        </w:rPr>
        <w:t>3</w:t>
      </w:r>
      <w:r w:rsidR="007C3271" w:rsidRPr="00AA58CB">
        <w:rPr>
          <w:rFonts w:ascii="Arial" w:hAnsi="Arial" w:cs="Arial"/>
        </w:rPr>
        <w:t xml:space="preserve"> </w:t>
      </w:r>
      <w:r w:rsidRPr="00AA58CB">
        <w:rPr>
          <w:rFonts w:ascii="Arial" w:hAnsi="Arial" w:cs="Arial"/>
        </w:rPr>
        <w:t xml:space="preserve">ovog </w:t>
      </w:r>
      <w:r w:rsidR="007C3271" w:rsidRPr="00AA58CB">
        <w:rPr>
          <w:rFonts w:ascii="Arial" w:hAnsi="Arial" w:cs="Arial"/>
        </w:rPr>
        <w:t xml:space="preserve">zakona </w:t>
      </w:r>
      <w:r w:rsidRPr="00AA58CB">
        <w:rPr>
          <w:rFonts w:ascii="Arial" w:hAnsi="Arial" w:cs="Arial"/>
        </w:rPr>
        <w:t xml:space="preserve">organ uprave </w:t>
      </w:r>
      <w:r w:rsidR="00C442C0" w:rsidRPr="00AA58CB">
        <w:rPr>
          <w:rFonts w:ascii="Arial" w:hAnsi="Arial" w:cs="Arial"/>
        </w:rPr>
        <w:t>obavještava</w:t>
      </w:r>
      <w:r w:rsidRPr="00AA58CB">
        <w:rPr>
          <w:rFonts w:ascii="Arial" w:hAnsi="Arial" w:cs="Arial"/>
        </w:rPr>
        <w:t xml:space="preserve"> </w:t>
      </w:r>
      <w:r w:rsidR="00D26A2C" w:rsidRPr="00AA58CB">
        <w:rPr>
          <w:rFonts w:ascii="Arial" w:hAnsi="Arial" w:cs="Arial"/>
        </w:rPr>
        <w:t xml:space="preserve">zainteresovane organe </w:t>
      </w:r>
      <w:r w:rsidR="00D856B8" w:rsidRPr="00AA58CB">
        <w:rPr>
          <w:rFonts w:ascii="Arial" w:hAnsi="Arial" w:cs="Arial"/>
        </w:rPr>
        <w:t>i</w:t>
      </w:r>
      <w:r w:rsidR="00D26A2C" w:rsidRPr="00AA58CB">
        <w:rPr>
          <w:rFonts w:ascii="Arial" w:hAnsi="Arial" w:cs="Arial"/>
        </w:rPr>
        <w:t xml:space="preserve"> organizacije </w:t>
      </w:r>
      <w:r w:rsidR="00D856B8" w:rsidRPr="00AA58CB">
        <w:rPr>
          <w:rFonts w:ascii="Arial" w:hAnsi="Arial" w:cs="Arial"/>
        </w:rPr>
        <w:t xml:space="preserve">i </w:t>
      </w:r>
      <w:r w:rsidR="00D26A2C" w:rsidRPr="00AA58CB">
        <w:rPr>
          <w:rFonts w:ascii="Arial" w:hAnsi="Arial" w:cs="Arial"/>
        </w:rPr>
        <w:t xml:space="preserve">zainteresovanu javnost </w:t>
      </w:r>
      <w:r w:rsidR="00FC7BA2" w:rsidRPr="00AA58CB">
        <w:rPr>
          <w:rFonts w:ascii="Arial" w:hAnsi="Arial" w:cs="Arial"/>
          <w:lang w:val="es-ES"/>
        </w:rPr>
        <w:t xml:space="preserve">objavljivanjem zahtjeva </w:t>
      </w:r>
      <w:proofErr w:type="gramStart"/>
      <w:r w:rsidR="00FC7BA2" w:rsidRPr="00AA58CB">
        <w:rPr>
          <w:rFonts w:ascii="Arial" w:hAnsi="Arial" w:cs="Arial"/>
          <w:lang w:val="es-ES"/>
        </w:rPr>
        <w:t>na</w:t>
      </w:r>
      <w:proofErr w:type="gramEnd"/>
      <w:r w:rsidR="00FC7BA2" w:rsidRPr="00AA58CB">
        <w:rPr>
          <w:rFonts w:ascii="Arial" w:hAnsi="Arial" w:cs="Arial"/>
          <w:lang w:val="es-ES"/>
        </w:rPr>
        <w:t xml:space="preserve"> inter</w:t>
      </w:r>
      <w:r w:rsidR="0031347F" w:rsidRPr="00AA58CB">
        <w:rPr>
          <w:rFonts w:ascii="Arial" w:hAnsi="Arial" w:cs="Arial"/>
          <w:lang w:val="es-ES"/>
        </w:rPr>
        <w:t>ne</w:t>
      </w:r>
      <w:r w:rsidR="00FC7BA2" w:rsidRPr="00AA58CB">
        <w:rPr>
          <w:rFonts w:ascii="Arial" w:hAnsi="Arial" w:cs="Arial"/>
          <w:lang w:val="es-ES"/>
        </w:rPr>
        <w:t xml:space="preserve">t stranici organa uprave.  </w:t>
      </w:r>
      <w:r w:rsidRPr="00AA58CB">
        <w:rPr>
          <w:rFonts w:ascii="Arial" w:hAnsi="Arial" w:cs="Arial"/>
        </w:rPr>
        <w:t xml:space="preserve"> </w:t>
      </w:r>
    </w:p>
    <w:p w14:paraId="7198BC82" w14:textId="71E95E08" w:rsidR="00BE5C3D" w:rsidRPr="00AA58CB" w:rsidRDefault="009C238F" w:rsidP="005637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FF0000"/>
        </w:rPr>
      </w:pPr>
      <w:r w:rsidRPr="00AA58CB">
        <w:rPr>
          <w:rFonts w:ascii="Arial" w:hAnsi="Arial" w:cs="Arial"/>
        </w:rPr>
        <w:t>Zainteresovan</w:t>
      </w:r>
      <w:r w:rsidR="002315A0" w:rsidRPr="00AA58CB">
        <w:rPr>
          <w:rFonts w:ascii="Arial" w:hAnsi="Arial" w:cs="Arial"/>
        </w:rPr>
        <w:t>i</w:t>
      </w:r>
      <w:r w:rsidRPr="00AA58CB">
        <w:rPr>
          <w:rFonts w:ascii="Arial" w:hAnsi="Arial" w:cs="Arial"/>
        </w:rPr>
        <w:t xml:space="preserve"> </w:t>
      </w:r>
      <w:r w:rsidR="00D26A2C" w:rsidRPr="00AA58CB">
        <w:rPr>
          <w:rFonts w:ascii="Arial" w:hAnsi="Arial" w:cs="Arial"/>
        </w:rPr>
        <w:t xml:space="preserve">organi </w:t>
      </w:r>
      <w:r w:rsidR="000E1EEB" w:rsidRPr="00AA58CB">
        <w:rPr>
          <w:rFonts w:ascii="Arial" w:hAnsi="Arial" w:cs="Arial"/>
        </w:rPr>
        <w:t>i</w:t>
      </w:r>
      <w:r w:rsidR="00D26A2C" w:rsidRPr="00AA58CB">
        <w:rPr>
          <w:rFonts w:ascii="Arial" w:hAnsi="Arial" w:cs="Arial"/>
        </w:rPr>
        <w:t xml:space="preserve"> organizacije </w:t>
      </w:r>
      <w:r w:rsidR="000E1EEB" w:rsidRPr="00AA58CB">
        <w:rPr>
          <w:rFonts w:ascii="Arial" w:hAnsi="Arial" w:cs="Arial"/>
        </w:rPr>
        <w:t>i</w:t>
      </w:r>
      <w:r w:rsidR="00D26A2C" w:rsidRPr="00AA58CB">
        <w:rPr>
          <w:rFonts w:ascii="Arial" w:hAnsi="Arial" w:cs="Arial"/>
        </w:rPr>
        <w:t xml:space="preserve"> zainteresovana javnost</w:t>
      </w:r>
      <w:r w:rsidRPr="00AA58CB">
        <w:rPr>
          <w:rFonts w:ascii="Arial" w:hAnsi="Arial" w:cs="Arial"/>
        </w:rPr>
        <w:t xml:space="preserve"> mo</w:t>
      </w:r>
      <w:r w:rsidR="002315A0" w:rsidRPr="00AA58CB">
        <w:rPr>
          <w:rFonts w:ascii="Arial" w:hAnsi="Arial" w:cs="Arial"/>
        </w:rPr>
        <w:t>gu</w:t>
      </w:r>
      <w:r w:rsidRPr="00AA58CB">
        <w:rPr>
          <w:rFonts w:ascii="Arial" w:hAnsi="Arial" w:cs="Arial"/>
        </w:rPr>
        <w:t xml:space="preserve"> u roku </w:t>
      </w:r>
      <w:proofErr w:type="gramStart"/>
      <w:r w:rsidRPr="00AA58CB">
        <w:rPr>
          <w:rFonts w:ascii="Arial" w:hAnsi="Arial" w:cs="Arial"/>
        </w:rPr>
        <w:t>od</w:t>
      </w:r>
      <w:proofErr w:type="gramEnd"/>
      <w:r w:rsidRPr="00AA58CB">
        <w:rPr>
          <w:rFonts w:ascii="Arial" w:hAnsi="Arial" w:cs="Arial"/>
        </w:rPr>
        <w:t xml:space="preserve"> 10 dana od dana objavljivanja zahtjeva dostaviti mišljenje organu uprave o podnijetom zahtjevu</w:t>
      </w:r>
      <w:r w:rsidR="00D26A2C" w:rsidRPr="00AA58CB">
        <w:rPr>
          <w:rFonts w:ascii="Arial" w:hAnsi="Arial" w:cs="Arial"/>
        </w:rPr>
        <w:t>.</w:t>
      </w:r>
    </w:p>
    <w:p w14:paraId="6AACA25C" w14:textId="77777777" w:rsidR="00F84E31" w:rsidRPr="00AA58CB" w:rsidRDefault="00F84E31" w:rsidP="00D26A2C">
      <w:pPr>
        <w:pStyle w:val="box456941"/>
        <w:spacing w:beforeLines="30" w:before="72" w:beforeAutospacing="0" w:afterLines="30" w:after="72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1FC4E009" w14:textId="0E9CDF3B" w:rsidR="00A912A0" w:rsidRDefault="00D26A2C" w:rsidP="0056378B">
      <w:pPr>
        <w:pStyle w:val="box456941"/>
        <w:spacing w:beforeLines="30" w:before="72" w:beforeAutospacing="0" w:afterLines="30" w:after="72" w:afterAutospacing="0"/>
        <w:ind w:firstLine="720"/>
        <w:jc w:val="both"/>
        <w:textAlignment w:val="baseline"/>
        <w:rPr>
          <w:rFonts w:ascii="Arial" w:hAnsi="Arial" w:cs="Arial"/>
          <w:sz w:val="22"/>
          <w:szCs w:val="22"/>
        </w:rPr>
      </w:pPr>
      <w:r w:rsidRPr="00AA58CB">
        <w:rPr>
          <w:rFonts w:ascii="Arial" w:hAnsi="Arial" w:cs="Arial"/>
          <w:sz w:val="22"/>
          <w:szCs w:val="22"/>
        </w:rPr>
        <w:lastRenderedPageBreak/>
        <w:t xml:space="preserve">Savjet iz stava </w:t>
      </w:r>
      <w:r w:rsidR="007C3271" w:rsidRPr="00AA58CB">
        <w:rPr>
          <w:rFonts w:ascii="Arial" w:hAnsi="Arial" w:cs="Arial"/>
          <w:sz w:val="22"/>
          <w:szCs w:val="22"/>
        </w:rPr>
        <w:t>1</w:t>
      </w:r>
      <w:r w:rsidRPr="00AA58CB">
        <w:rPr>
          <w:rFonts w:ascii="Arial" w:hAnsi="Arial" w:cs="Arial"/>
          <w:sz w:val="22"/>
          <w:szCs w:val="22"/>
        </w:rPr>
        <w:t xml:space="preserve"> ovog člana dužan je da u roku od 20 dana od dana prijema zahtjeva, dostavi organu uprave  mišljenje, uzimajući u obzir primjedbe  i sugestije zainteresovanih  organa i organizacija i zainteresovane javnosti.  </w:t>
      </w:r>
    </w:p>
    <w:p w14:paraId="68797271" w14:textId="5208372B" w:rsidR="00A912A0" w:rsidRPr="00AA58CB" w:rsidRDefault="00A912A0" w:rsidP="00997AD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 w:rsidRPr="00AA58CB">
        <w:rPr>
          <w:rFonts w:ascii="Arial" w:hAnsi="Arial" w:cs="Arial"/>
        </w:rPr>
        <w:t xml:space="preserve">Organ uprave izdaje dozvolu </w:t>
      </w:r>
      <w:r w:rsidRPr="00AA58CB">
        <w:rPr>
          <w:rFonts w:ascii="Arial" w:hAnsi="Arial" w:cs="Arial"/>
          <w:color w:val="231F20"/>
        </w:rPr>
        <w:t xml:space="preserve">za </w:t>
      </w:r>
      <w:proofErr w:type="gramStart"/>
      <w:r w:rsidRPr="00AA58CB">
        <w:rPr>
          <w:rFonts w:ascii="Arial" w:hAnsi="Arial" w:cs="Arial"/>
          <w:color w:val="231F20"/>
        </w:rPr>
        <w:t>korišćenje  invazivne</w:t>
      </w:r>
      <w:proofErr w:type="gramEnd"/>
      <w:r w:rsidRPr="00AA58CB">
        <w:rPr>
          <w:rFonts w:ascii="Arial" w:hAnsi="Arial" w:cs="Arial"/>
          <w:color w:val="231F20"/>
        </w:rPr>
        <w:t xml:space="preserve"> strane vrste  koja izaziva zabrinutost u Crnoj Gori</w:t>
      </w:r>
      <w:r w:rsidRPr="00AA58CB">
        <w:rPr>
          <w:rFonts w:ascii="Arial" w:hAnsi="Arial" w:cs="Arial"/>
        </w:rPr>
        <w:t xml:space="preserve"> i/ili Evropskoj Uniji na osnovu mišljenja Savjeta.</w:t>
      </w:r>
      <w:r w:rsidRPr="00AA58CB">
        <w:rPr>
          <w:rFonts w:ascii="Arial" w:hAnsi="Arial" w:cs="Arial"/>
          <w:color w:val="231F20"/>
        </w:rPr>
        <w:t xml:space="preserve"> </w:t>
      </w:r>
    </w:p>
    <w:p w14:paraId="75825B14" w14:textId="5AFECCB3" w:rsidR="00F414F8" w:rsidRPr="0056378B" w:rsidRDefault="00A912A0" w:rsidP="005637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A58CB">
        <w:rPr>
          <w:rFonts w:ascii="Arial" w:hAnsi="Arial" w:cs="Arial"/>
        </w:rPr>
        <w:t xml:space="preserve"> </w:t>
      </w:r>
      <w:r w:rsidR="0056378B">
        <w:rPr>
          <w:rFonts w:ascii="Arial" w:hAnsi="Arial" w:cs="Arial"/>
        </w:rPr>
        <w:tab/>
      </w:r>
      <w:r w:rsidR="004914C2" w:rsidRPr="00AA58CB">
        <w:rPr>
          <w:rFonts w:ascii="Arial" w:hAnsi="Arial" w:cs="Arial"/>
          <w:color w:val="231F20"/>
        </w:rPr>
        <w:t xml:space="preserve">Dozvola se izdaje </w:t>
      </w:r>
      <w:r w:rsidR="00F71DC2" w:rsidRPr="00AA58CB">
        <w:rPr>
          <w:rFonts w:ascii="Arial" w:hAnsi="Arial" w:cs="Arial"/>
          <w:color w:val="231F20"/>
        </w:rPr>
        <w:t xml:space="preserve">najduže </w:t>
      </w:r>
      <w:r w:rsidR="004914C2" w:rsidRPr="00AA58CB">
        <w:rPr>
          <w:rFonts w:ascii="Arial" w:hAnsi="Arial" w:cs="Arial"/>
          <w:color w:val="231F20"/>
        </w:rPr>
        <w:t xml:space="preserve">na </w:t>
      </w:r>
      <w:r w:rsidR="0031347F" w:rsidRPr="00AA58CB">
        <w:rPr>
          <w:rFonts w:ascii="Arial" w:hAnsi="Arial" w:cs="Arial"/>
          <w:color w:val="231F20"/>
        </w:rPr>
        <w:t>period</w:t>
      </w:r>
      <w:r w:rsidR="004914C2" w:rsidRPr="00AA58CB">
        <w:rPr>
          <w:rFonts w:ascii="Arial" w:hAnsi="Arial" w:cs="Arial"/>
          <w:color w:val="231F20"/>
        </w:rPr>
        <w:t xml:space="preserve"> od pet </w:t>
      </w:r>
      <w:proofErr w:type="gramStart"/>
      <w:r w:rsidR="004914C2" w:rsidRPr="00AA58CB">
        <w:rPr>
          <w:rFonts w:ascii="Arial" w:hAnsi="Arial" w:cs="Arial"/>
          <w:color w:val="231F20"/>
        </w:rPr>
        <w:t>godina</w:t>
      </w:r>
      <w:r w:rsidR="0031347F" w:rsidRPr="00AA58CB">
        <w:rPr>
          <w:rFonts w:ascii="Arial" w:hAnsi="Arial" w:cs="Arial"/>
          <w:color w:val="231F20"/>
        </w:rPr>
        <w:t xml:space="preserve"> </w:t>
      </w:r>
      <w:r w:rsidR="004914C2" w:rsidRPr="00AA58CB">
        <w:rPr>
          <w:rFonts w:ascii="Arial" w:hAnsi="Arial" w:cs="Arial"/>
          <w:color w:val="231F20"/>
        </w:rPr>
        <w:t xml:space="preserve"> i</w:t>
      </w:r>
      <w:proofErr w:type="gramEnd"/>
      <w:r w:rsidR="004914C2" w:rsidRPr="00AA58CB">
        <w:rPr>
          <w:rFonts w:ascii="Arial" w:hAnsi="Arial" w:cs="Arial"/>
          <w:color w:val="231F20"/>
        </w:rPr>
        <w:t xml:space="preserve"> sadrži uslove i rok</w:t>
      </w:r>
      <w:r w:rsidR="00F71DC2" w:rsidRPr="00AA58CB">
        <w:rPr>
          <w:rFonts w:ascii="Arial" w:hAnsi="Arial" w:cs="Arial"/>
          <w:color w:val="231F20"/>
        </w:rPr>
        <w:t xml:space="preserve"> za korišćenje </w:t>
      </w:r>
      <w:r w:rsidR="004914C2" w:rsidRPr="00AA58CB">
        <w:rPr>
          <w:rFonts w:ascii="Arial" w:hAnsi="Arial" w:cs="Arial"/>
          <w:color w:val="231F20"/>
        </w:rPr>
        <w:t xml:space="preserve"> invazivne strane vrste</w:t>
      </w:r>
      <w:r w:rsidR="00BE5C3D" w:rsidRPr="00AA58CB">
        <w:rPr>
          <w:rFonts w:ascii="Arial" w:hAnsi="Arial" w:cs="Arial"/>
          <w:color w:val="231F20"/>
        </w:rPr>
        <w:t xml:space="preserve"> </w:t>
      </w:r>
      <w:r w:rsidR="004914C2" w:rsidRPr="00AA58CB">
        <w:rPr>
          <w:rFonts w:ascii="Arial" w:hAnsi="Arial" w:cs="Arial"/>
          <w:color w:val="231F20"/>
        </w:rPr>
        <w:t xml:space="preserve"> koja izaziva zabrinutost u Crnoj Gori</w:t>
      </w:r>
      <w:r w:rsidRPr="00AA58CB">
        <w:rPr>
          <w:rFonts w:ascii="Arial" w:hAnsi="Arial" w:cs="Arial"/>
        </w:rPr>
        <w:t xml:space="preserve"> i/ili Evropskoj Uniji</w:t>
      </w:r>
      <w:r w:rsidR="00241C6E" w:rsidRPr="00AA58CB">
        <w:rPr>
          <w:rFonts w:ascii="Arial" w:hAnsi="Arial" w:cs="Arial"/>
          <w:color w:val="231F20"/>
        </w:rPr>
        <w:t>, kao</w:t>
      </w:r>
      <w:r w:rsidR="004914C2" w:rsidRPr="00AA58CB">
        <w:rPr>
          <w:rFonts w:ascii="Arial" w:hAnsi="Arial" w:cs="Arial"/>
          <w:color w:val="231F20"/>
        </w:rPr>
        <w:t xml:space="preserve"> i rok za izvještavanje </w:t>
      </w:r>
      <w:r w:rsidR="002315A0" w:rsidRPr="00AA58CB">
        <w:rPr>
          <w:rFonts w:ascii="Arial" w:hAnsi="Arial" w:cs="Arial"/>
          <w:color w:val="231F20"/>
        </w:rPr>
        <w:t xml:space="preserve">organa uprave </w:t>
      </w:r>
      <w:r w:rsidR="004914C2" w:rsidRPr="00AA58CB">
        <w:rPr>
          <w:rFonts w:ascii="Arial" w:hAnsi="Arial" w:cs="Arial"/>
          <w:color w:val="231F20"/>
        </w:rPr>
        <w:t xml:space="preserve">o </w:t>
      </w:r>
      <w:r w:rsidR="002315A0" w:rsidRPr="00AA58CB">
        <w:rPr>
          <w:rFonts w:ascii="Arial" w:hAnsi="Arial" w:cs="Arial"/>
          <w:color w:val="231F20"/>
        </w:rPr>
        <w:t>korišćenju invazivne strane vrste</w:t>
      </w:r>
      <w:r w:rsidR="004914C2" w:rsidRPr="00AA58CB">
        <w:rPr>
          <w:rFonts w:ascii="Arial" w:hAnsi="Arial" w:cs="Arial"/>
          <w:color w:val="231F20"/>
        </w:rPr>
        <w:t>.</w:t>
      </w:r>
    </w:p>
    <w:p w14:paraId="368195A2" w14:textId="370FE7E8" w:rsidR="00F414F8" w:rsidRPr="00AA58CB" w:rsidRDefault="00F65CB3" w:rsidP="0056378B">
      <w:pPr>
        <w:pStyle w:val="box456941"/>
        <w:spacing w:beforeLines="30" w:before="72" w:beforeAutospacing="0" w:afterLines="30" w:after="72" w:afterAutospacing="0"/>
        <w:ind w:firstLine="72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>
        <w:rPr>
          <w:rFonts w:ascii="Arial" w:hAnsi="Arial" w:cs="Arial"/>
          <w:color w:val="231F20"/>
          <w:sz w:val="22"/>
          <w:szCs w:val="22"/>
        </w:rPr>
        <w:t>Nosilac</w:t>
      </w:r>
      <w:r w:rsidR="004914C2" w:rsidRPr="00AA58CB">
        <w:rPr>
          <w:rFonts w:ascii="Arial" w:hAnsi="Arial" w:cs="Arial"/>
          <w:color w:val="231F20"/>
          <w:sz w:val="22"/>
          <w:szCs w:val="22"/>
        </w:rPr>
        <w:t xml:space="preserve"> dozvol</w:t>
      </w:r>
      <w:r>
        <w:rPr>
          <w:rFonts w:ascii="Arial" w:hAnsi="Arial" w:cs="Arial"/>
          <w:color w:val="231F20"/>
          <w:sz w:val="22"/>
          <w:szCs w:val="22"/>
        </w:rPr>
        <w:t>e</w:t>
      </w:r>
      <w:r w:rsidR="004914C2" w:rsidRPr="00AA58CB">
        <w:rPr>
          <w:rFonts w:ascii="Arial" w:hAnsi="Arial" w:cs="Arial"/>
          <w:color w:val="231F20"/>
          <w:sz w:val="22"/>
          <w:szCs w:val="22"/>
        </w:rPr>
        <w:t xml:space="preserve"> iz  stava </w:t>
      </w:r>
      <w:r w:rsidR="0031347F" w:rsidRPr="00AA58CB">
        <w:rPr>
          <w:rFonts w:ascii="Arial" w:hAnsi="Arial" w:cs="Arial"/>
          <w:color w:val="231F20"/>
          <w:sz w:val="22"/>
          <w:szCs w:val="22"/>
        </w:rPr>
        <w:t xml:space="preserve"> </w:t>
      </w:r>
      <w:r w:rsidR="009039B8">
        <w:rPr>
          <w:rFonts w:ascii="Arial" w:hAnsi="Arial" w:cs="Arial"/>
          <w:color w:val="231F20"/>
          <w:sz w:val="22"/>
          <w:szCs w:val="22"/>
        </w:rPr>
        <w:t>4</w:t>
      </w:r>
      <w:r w:rsidR="0031347F" w:rsidRPr="00AA58CB">
        <w:rPr>
          <w:rFonts w:ascii="Arial" w:hAnsi="Arial" w:cs="Arial"/>
          <w:color w:val="231F20"/>
          <w:sz w:val="22"/>
          <w:szCs w:val="22"/>
        </w:rPr>
        <w:t xml:space="preserve"> ovog člana</w:t>
      </w:r>
      <w:r w:rsidR="004914C2" w:rsidRPr="00AA58CB">
        <w:rPr>
          <w:rFonts w:ascii="Arial" w:hAnsi="Arial" w:cs="Arial"/>
          <w:color w:val="231F20"/>
          <w:sz w:val="22"/>
          <w:szCs w:val="22"/>
        </w:rPr>
        <w:t xml:space="preserve">  duž</w:t>
      </w:r>
      <w:r>
        <w:rPr>
          <w:rFonts w:ascii="Arial" w:hAnsi="Arial" w:cs="Arial"/>
          <w:color w:val="231F20"/>
          <w:sz w:val="22"/>
          <w:szCs w:val="22"/>
        </w:rPr>
        <w:t xml:space="preserve">an </w:t>
      </w:r>
      <w:r w:rsidR="004914C2" w:rsidRPr="00AA58CB">
        <w:rPr>
          <w:rFonts w:ascii="Arial" w:hAnsi="Arial" w:cs="Arial"/>
          <w:color w:val="231F20"/>
          <w:sz w:val="22"/>
          <w:szCs w:val="22"/>
        </w:rPr>
        <w:t xml:space="preserve"> je</w:t>
      </w:r>
      <w:r w:rsidR="0031347F" w:rsidRPr="00AA58CB">
        <w:rPr>
          <w:rFonts w:ascii="Arial" w:hAnsi="Arial" w:cs="Arial"/>
          <w:color w:val="231F20"/>
          <w:sz w:val="22"/>
          <w:szCs w:val="22"/>
        </w:rPr>
        <w:t xml:space="preserve"> da organu uprave podnese izvještaj </w:t>
      </w:r>
      <w:r w:rsidR="004914C2" w:rsidRPr="00AA58CB">
        <w:rPr>
          <w:rFonts w:ascii="Arial" w:hAnsi="Arial" w:cs="Arial"/>
          <w:color w:val="231F20"/>
          <w:sz w:val="22"/>
          <w:szCs w:val="22"/>
        </w:rPr>
        <w:t xml:space="preserve"> o korišćenju invazivne strane vrste koja izaziva zabrinutost u Crnoj Gori</w:t>
      </w:r>
      <w:r w:rsidR="00DD1DCD" w:rsidRPr="00AA58CB">
        <w:rPr>
          <w:rFonts w:ascii="Arial" w:hAnsi="Arial" w:cs="Arial"/>
          <w:sz w:val="22"/>
          <w:szCs w:val="22"/>
        </w:rPr>
        <w:t xml:space="preserve"> i/ili Evropskoj Uniji</w:t>
      </w:r>
      <w:r w:rsidR="00241C6E" w:rsidRPr="00AA58CB">
        <w:rPr>
          <w:rFonts w:ascii="Arial" w:hAnsi="Arial" w:cs="Arial"/>
          <w:color w:val="231F20"/>
          <w:sz w:val="22"/>
          <w:szCs w:val="22"/>
        </w:rPr>
        <w:t xml:space="preserve">. </w:t>
      </w:r>
    </w:p>
    <w:p w14:paraId="7ADD0473" w14:textId="227E53A5" w:rsidR="00A912A0" w:rsidRPr="00AA58CB" w:rsidRDefault="00241C6E" w:rsidP="0056378B">
      <w:pPr>
        <w:pStyle w:val="box456941"/>
        <w:spacing w:beforeLines="30" w:before="72" w:beforeAutospacing="0" w:afterLines="30" w:after="72" w:afterAutospacing="0"/>
        <w:ind w:firstLine="72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AA58CB">
        <w:rPr>
          <w:rFonts w:ascii="Arial" w:hAnsi="Arial" w:cs="Arial"/>
          <w:color w:val="231F20"/>
          <w:sz w:val="22"/>
          <w:szCs w:val="22"/>
        </w:rPr>
        <w:t xml:space="preserve">Organ uprave dužan je da u roku od pet dana od dana izdavanja dozvole obavijesti javnost </w:t>
      </w:r>
      <w:r w:rsidR="00F414F8" w:rsidRPr="00AA58CB">
        <w:rPr>
          <w:rFonts w:ascii="Arial" w:hAnsi="Arial" w:cs="Arial"/>
          <w:color w:val="231F20"/>
          <w:sz w:val="22"/>
          <w:szCs w:val="22"/>
        </w:rPr>
        <w:t xml:space="preserve">i </w:t>
      </w:r>
      <w:r w:rsidR="00606C2D" w:rsidRPr="00AA58CB">
        <w:rPr>
          <w:rFonts w:ascii="Arial" w:hAnsi="Arial" w:cs="Arial"/>
          <w:color w:val="231F20"/>
          <w:sz w:val="22"/>
          <w:szCs w:val="22"/>
        </w:rPr>
        <w:t xml:space="preserve">istu </w:t>
      </w:r>
      <w:r w:rsidR="00F414F8" w:rsidRPr="00AA58CB">
        <w:rPr>
          <w:rFonts w:ascii="Arial" w:hAnsi="Arial" w:cs="Arial"/>
          <w:color w:val="231F20"/>
          <w:sz w:val="22"/>
          <w:szCs w:val="22"/>
        </w:rPr>
        <w:t>objavi na svojoj internet stranici i portalu E-uprave.</w:t>
      </w:r>
    </w:p>
    <w:p w14:paraId="7E4A138D" w14:textId="5BB18046" w:rsidR="00A912A0" w:rsidRPr="00AA58CB" w:rsidRDefault="00A912A0" w:rsidP="0056378B">
      <w:pPr>
        <w:spacing w:beforeLines="30" w:before="72" w:afterLines="30" w:after="72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231F20"/>
          <w:lang w:val="hr-HR" w:eastAsia="hr-HR"/>
        </w:rPr>
      </w:pPr>
      <w:r w:rsidRPr="00AA58CB">
        <w:rPr>
          <w:rFonts w:ascii="Arial" w:eastAsia="Times New Roman" w:hAnsi="Arial" w:cs="Arial"/>
          <w:color w:val="231F20"/>
          <w:lang w:val="hr-HR" w:eastAsia="hr-HR"/>
        </w:rPr>
        <w:t xml:space="preserve">Organ uprave vodi evidenciju o izdatim </w:t>
      </w:r>
      <w:r w:rsidR="00AC59D4" w:rsidRPr="00AA58CB">
        <w:rPr>
          <w:rFonts w:ascii="Arial" w:eastAsia="Times New Roman" w:hAnsi="Arial" w:cs="Arial"/>
          <w:color w:val="231F20"/>
          <w:lang w:val="hr-HR" w:eastAsia="hr-HR"/>
        </w:rPr>
        <w:t>dozvolama</w:t>
      </w:r>
      <w:r w:rsidRPr="00AA58CB">
        <w:rPr>
          <w:rFonts w:ascii="Arial" w:eastAsia="Times New Roman" w:hAnsi="Arial" w:cs="Arial"/>
          <w:color w:val="231F20"/>
          <w:lang w:val="hr-HR" w:eastAsia="hr-HR"/>
        </w:rPr>
        <w:t xml:space="preserve"> iz stava </w:t>
      </w:r>
      <w:r w:rsidR="009039B8">
        <w:rPr>
          <w:rFonts w:ascii="Arial" w:eastAsia="Times New Roman" w:hAnsi="Arial" w:cs="Arial"/>
          <w:color w:val="231F20"/>
          <w:lang w:val="hr-HR" w:eastAsia="hr-HR"/>
        </w:rPr>
        <w:t>5</w:t>
      </w:r>
      <w:r w:rsidRPr="00AA58CB">
        <w:rPr>
          <w:rFonts w:ascii="Arial" w:eastAsia="Times New Roman" w:hAnsi="Arial" w:cs="Arial"/>
          <w:color w:val="231F20"/>
          <w:lang w:val="hr-HR" w:eastAsia="hr-HR"/>
        </w:rPr>
        <w:t xml:space="preserve"> ovog člana koja sadrži podatke o</w:t>
      </w:r>
      <w:r w:rsidRPr="00AA58CB">
        <w:rPr>
          <w:rFonts w:ascii="Arial" w:hAnsi="Arial" w:cs="Arial"/>
        </w:rPr>
        <w:t xml:space="preserve"> </w:t>
      </w:r>
      <w:r w:rsidRPr="00AA58CB">
        <w:rPr>
          <w:rFonts w:ascii="Arial" w:eastAsia="Times New Roman" w:hAnsi="Arial" w:cs="Arial"/>
          <w:color w:val="231F20"/>
          <w:lang w:val="hr-HR" w:eastAsia="hr-HR"/>
        </w:rPr>
        <w:t xml:space="preserve">naučnom nazivu strane vrste koja izaziva zabrinutost u </w:t>
      </w:r>
      <w:r w:rsidR="00357365" w:rsidRPr="00AA58CB">
        <w:rPr>
          <w:rFonts w:ascii="Arial" w:eastAsia="Times New Roman" w:hAnsi="Arial" w:cs="Arial"/>
          <w:color w:val="231F20"/>
          <w:lang w:val="hr-HR" w:eastAsia="hr-HR"/>
        </w:rPr>
        <w:t xml:space="preserve">Crnoj Gori i/ili </w:t>
      </w:r>
      <w:r w:rsidRPr="00AA58CB">
        <w:rPr>
          <w:rFonts w:ascii="Arial" w:eastAsia="Times New Roman" w:hAnsi="Arial" w:cs="Arial"/>
          <w:color w:val="231F20"/>
          <w:lang w:val="hr-HR" w:eastAsia="hr-HR"/>
        </w:rPr>
        <w:t>Evropskoj Uniji za koju je izdat</w:t>
      </w:r>
      <w:r w:rsidR="00AC59D4" w:rsidRPr="00AA58CB">
        <w:rPr>
          <w:rFonts w:ascii="Arial" w:eastAsia="Times New Roman" w:hAnsi="Arial" w:cs="Arial"/>
          <w:color w:val="231F20"/>
          <w:lang w:val="hr-HR" w:eastAsia="hr-HR"/>
        </w:rPr>
        <w:t>a</w:t>
      </w:r>
      <w:r w:rsidRPr="00AA58CB">
        <w:rPr>
          <w:rFonts w:ascii="Arial" w:eastAsia="Times New Roman" w:hAnsi="Arial" w:cs="Arial"/>
          <w:color w:val="231F20"/>
          <w:lang w:val="hr-HR" w:eastAsia="hr-HR"/>
        </w:rPr>
        <w:t xml:space="preserve"> </w:t>
      </w:r>
      <w:r w:rsidR="00AC59D4" w:rsidRPr="00AA58CB">
        <w:rPr>
          <w:rFonts w:ascii="Arial" w:eastAsia="Times New Roman" w:hAnsi="Arial" w:cs="Arial"/>
          <w:color w:val="231F20"/>
          <w:lang w:val="hr-HR" w:eastAsia="hr-HR"/>
        </w:rPr>
        <w:t>dozvola</w:t>
      </w:r>
      <w:r w:rsidRPr="00AA58CB">
        <w:rPr>
          <w:rFonts w:ascii="Arial" w:eastAsia="Times New Roman" w:hAnsi="Arial" w:cs="Arial"/>
          <w:color w:val="231F20"/>
          <w:lang w:val="hr-HR" w:eastAsia="hr-HR"/>
        </w:rPr>
        <w:t>, broj ili količinu primjeraka,  svrhu zbog koje je izdat</w:t>
      </w:r>
      <w:r w:rsidR="00AC59D4" w:rsidRPr="00AA58CB">
        <w:rPr>
          <w:rFonts w:ascii="Arial" w:eastAsia="Times New Roman" w:hAnsi="Arial" w:cs="Arial"/>
          <w:color w:val="231F20"/>
          <w:lang w:val="hr-HR" w:eastAsia="hr-HR"/>
        </w:rPr>
        <w:t>a dozvola</w:t>
      </w:r>
      <w:r w:rsidRPr="00AA58CB">
        <w:rPr>
          <w:rFonts w:ascii="Arial" w:eastAsia="Times New Roman" w:hAnsi="Arial" w:cs="Arial"/>
          <w:color w:val="231F20"/>
          <w:lang w:val="hr-HR" w:eastAsia="hr-HR"/>
        </w:rPr>
        <w:t xml:space="preserve"> i carinski broj.</w:t>
      </w:r>
    </w:p>
    <w:p w14:paraId="51293894" w14:textId="745BF819" w:rsidR="00A912A0" w:rsidRPr="00AA58CB" w:rsidRDefault="00A912A0" w:rsidP="00997AD9">
      <w:pPr>
        <w:spacing w:beforeLines="30" w:before="72" w:afterLines="30" w:after="72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231F20"/>
          <w:lang w:val="hr-HR" w:eastAsia="hr-HR"/>
        </w:rPr>
      </w:pPr>
      <w:r w:rsidRPr="00AA58CB">
        <w:rPr>
          <w:rFonts w:ascii="Arial" w:eastAsia="Times New Roman" w:hAnsi="Arial" w:cs="Arial"/>
          <w:color w:val="231F20"/>
          <w:lang w:val="hr-HR" w:eastAsia="hr-HR"/>
        </w:rPr>
        <w:t xml:space="preserve">Evidencija iz stava </w:t>
      </w:r>
      <w:r w:rsidR="009039B8">
        <w:rPr>
          <w:rFonts w:ascii="Arial" w:eastAsia="Times New Roman" w:hAnsi="Arial" w:cs="Arial"/>
          <w:color w:val="231F20"/>
          <w:lang w:val="hr-HR" w:eastAsia="hr-HR"/>
        </w:rPr>
        <w:t>8</w:t>
      </w:r>
      <w:r w:rsidR="007C3271" w:rsidRPr="00AA58CB">
        <w:rPr>
          <w:rFonts w:ascii="Arial" w:eastAsia="Times New Roman" w:hAnsi="Arial" w:cs="Arial"/>
          <w:color w:val="231F20"/>
          <w:lang w:val="hr-HR" w:eastAsia="hr-HR"/>
        </w:rPr>
        <w:t xml:space="preserve"> ovog člana </w:t>
      </w:r>
      <w:r w:rsidRPr="00AA58CB">
        <w:rPr>
          <w:rFonts w:ascii="Arial" w:eastAsia="Times New Roman" w:hAnsi="Arial" w:cs="Arial"/>
          <w:color w:val="231F20"/>
          <w:lang w:val="hr-HR" w:eastAsia="hr-HR"/>
        </w:rPr>
        <w:t>javno je dostupna na web stranici orana uprave.</w:t>
      </w:r>
    </w:p>
    <w:p w14:paraId="51F42716" w14:textId="77777777" w:rsidR="00C02CD2" w:rsidRPr="00AA58CB" w:rsidRDefault="00C02CD2" w:rsidP="007C3271">
      <w:pPr>
        <w:spacing w:beforeLines="30" w:before="72" w:afterLines="30" w:after="72" w:line="240" w:lineRule="auto"/>
        <w:textAlignment w:val="baseline"/>
        <w:rPr>
          <w:rFonts w:ascii="Arial" w:eastAsia="Times New Roman" w:hAnsi="Arial" w:cs="Arial"/>
          <w:b/>
          <w:iCs/>
          <w:color w:val="231F20"/>
          <w:lang w:val="hr-HR" w:eastAsia="hr-HR"/>
        </w:rPr>
      </w:pPr>
    </w:p>
    <w:p w14:paraId="267D3FDF" w14:textId="77777777" w:rsidR="00FF535B" w:rsidRPr="002D796E" w:rsidRDefault="00FF535B" w:rsidP="00FF535B">
      <w:pPr>
        <w:spacing w:beforeLines="30" w:before="72" w:afterLines="30" w:after="72" w:line="240" w:lineRule="auto"/>
        <w:jc w:val="center"/>
        <w:textAlignment w:val="baseline"/>
        <w:rPr>
          <w:rFonts w:ascii="Arial" w:eastAsia="Times New Roman" w:hAnsi="Arial" w:cs="Arial"/>
          <w:b/>
          <w:iCs/>
          <w:lang w:val="hr-HR" w:eastAsia="hr-HR"/>
        </w:rPr>
      </w:pPr>
      <w:r w:rsidRPr="002D796E">
        <w:rPr>
          <w:rFonts w:ascii="Arial" w:eastAsia="Times New Roman" w:hAnsi="Arial" w:cs="Arial"/>
          <w:b/>
          <w:iCs/>
          <w:lang w:val="hr-HR" w:eastAsia="hr-HR"/>
        </w:rPr>
        <w:t>Javni interes za korišćenje invazivnih stranih vrsta</w:t>
      </w:r>
    </w:p>
    <w:p w14:paraId="2E08169E" w14:textId="111ED4FA" w:rsidR="00FF535B" w:rsidRPr="002D796E" w:rsidRDefault="00FF535B" w:rsidP="00FF535B">
      <w:pPr>
        <w:spacing w:beforeLines="30" w:before="72" w:afterLines="30" w:after="72" w:line="240" w:lineRule="auto"/>
        <w:jc w:val="center"/>
        <w:textAlignment w:val="baseline"/>
        <w:rPr>
          <w:rFonts w:ascii="Arial" w:eastAsia="Times New Roman" w:hAnsi="Arial" w:cs="Arial"/>
          <w:b/>
          <w:lang w:val="hr-HR" w:eastAsia="hr-HR"/>
        </w:rPr>
      </w:pPr>
      <w:r w:rsidRPr="002D796E">
        <w:rPr>
          <w:rFonts w:ascii="Arial" w:eastAsia="Times New Roman" w:hAnsi="Arial" w:cs="Arial"/>
          <w:b/>
          <w:lang w:val="hr-HR" w:eastAsia="hr-HR"/>
        </w:rPr>
        <w:t xml:space="preserve">Član </w:t>
      </w:r>
      <w:r w:rsidR="007C3271" w:rsidRPr="002D796E">
        <w:rPr>
          <w:rFonts w:ascii="Arial" w:eastAsia="Times New Roman" w:hAnsi="Arial" w:cs="Arial"/>
          <w:b/>
          <w:lang w:val="hr-HR" w:eastAsia="hr-HR"/>
        </w:rPr>
        <w:t>8</w:t>
      </w:r>
    </w:p>
    <w:p w14:paraId="66DD4406" w14:textId="77777777" w:rsidR="007C3271" w:rsidRPr="002D796E" w:rsidRDefault="007C3271" w:rsidP="00FF535B">
      <w:pPr>
        <w:spacing w:beforeLines="30" w:before="72" w:afterLines="30" w:after="72" w:line="240" w:lineRule="auto"/>
        <w:jc w:val="both"/>
        <w:textAlignment w:val="baseline"/>
        <w:rPr>
          <w:rFonts w:ascii="Arial" w:eastAsia="Times New Roman" w:hAnsi="Arial" w:cs="Arial"/>
          <w:lang w:val="hr-HR" w:eastAsia="hr-HR"/>
        </w:rPr>
      </w:pPr>
    </w:p>
    <w:p w14:paraId="6A0AA62F" w14:textId="4E72FAD9" w:rsidR="00FF535B" w:rsidRPr="00AA58CB" w:rsidRDefault="00FF535B" w:rsidP="0056378B">
      <w:pPr>
        <w:spacing w:beforeLines="30" w:before="72" w:afterLines="30" w:after="72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231F20"/>
          <w:lang w:val="hr-HR" w:eastAsia="hr-HR"/>
        </w:rPr>
      </w:pPr>
      <w:r w:rsidRPr="00AA58CB">
        <w:rPr>
          <w:rFonts w:ascii="Arial" w:eastAsia="Times New Roman" w:hAnsi="Arial" w:cs="Arial"/>
          <w:color w:val="231F20"/>
          <w:lang w:val="hr-HR" w:eastAsia="hr-HR"/>
        </w:rPr>
        <w:t>Izuzetno od člana 6 stav 1 ovog zakona</w:t>
      </w:r>
      <w:r w:rsidR="006A6877">
        <w:rPr>
          <w:rFonts w:ascii="Arial" w:eastAsia="Times New Roman" w:hAnsi="Arial" w:cs="Arial"/>
          <w:color w:val="231F20"/>
          <w:lang w:val="hr-HR" w:eastAsia="hr-HR"/>
        </w:rPr>
        <w:t>,</w:t>
      </w:r>
      <w:r w:rsidRPr="00AA58CB">
        <w:rPr>
          <w:rFonts w:ascii="Arial" w:eastAsia="Times New Roman" w:hAnsi="Arial" w:cs="Arial"/>
          <w:color w:val="231F20"/>
          <w:lang w:val="hr-HR" w:eastAsia="hr-HR"/>
        </w:rPr>
        <w:t xml:space="preserve"> za korišćenje invazivnih stranih vrsta u slučajevima preovladavajućeg javnog interesa, uključujući interese socijalne ili ekonomske prirode, pravno lice može podnijeti zahtjev organu uprave radi </w:t>
      </w:r>
      <w:r w:rsidRPr="00AA58CB">
        <w:rPr>
          <w:rFonts w:ascii="Arial" w:eastAsia="Times New Roman" w:hAnsi="Arial" w:cs="Arial"/>
          <w:color w:val="231F20"/>
          <w:lang w:val="sr-Latn-ME" w:eastAsia="hr-HR"/>
        </w:rPr>
        <w:t xml:space="preserve">izdavanja </w:t>
      </w:r>
      <w:r w:rsidRPr="00AA58CB">
        <w:rPr>
          <w:rFonts w:ascii="Arial" w:eastAsia="Times New Roman" w:hAnsi="Arial" w:cs="Arial"/>
          <w:color w:val="231F20"/>
          <w:lang w:val="hr-HR" w:eastAsia="hr-HR"/>
        </w:rPr>
        <w:t xml:space="preserve">odobrenja za korišćenje invazivnih stranih vrsta.  </w:t>
      </w:r>
    </w:p>
    <w:p w14:paraId="35964439" w14:textId="0E54E163" w:rsidR="00FF535B" w:rsidRPr="00AA58CB" w:rsidRDefault="00FF535B" w:rsidP="00997AD9">
      <w:pPr>
        <w:spacing w:beforeLines="30" w:before="72" w:afterLines="30" w:after="72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231F20"/>
          <w:lang w:val="hr-HR" w:eastAsia="hr-HR"/>
        </w:rPr>
      </w:pPr>
      <w:r w:rsidRPr="00AA58CB">
        <w:rPr>
          <w:rFonts w:ascii="Arial" w:eastAsia="Times New Roman" w:hAnsi="Arial" w:cs="Arial"/>
          <w:color w:val="231F20"/>
          <w:lang w:val="hr-HR" w:eastAsia="hr-HR"/>
        </w:rPr>
        <w:t xml:space="preserve">Pravno lice koje podnosi zahtjev iz stava 1 ovog člana, pored uslova  iz člana 6 stav 3 i 4  ovog zakona, mora dostaviti i razloge za utvrđivanje preovladavajućeg javnog interesa i dokaz da nema drugih pogodnih mogućnosti kojima je moguće ostvariti svrhu aktivnosti iz stava 1 ovog člana. </w:t>
      </w:r>
    </w:p>
    <w:p w14:paraId="229D6903" w14:textId="2C0E3DB6" w:rsidR="00FF535B" w:rsidRPr="00AA58CB" w:rsidRDefault="00FF535B" w:rsidP="0056378B">
      <w:pPr>
        <w:pStyle w:val="NoSpacing"/>
        <w:ind w:firstLine="720"/>
        <w:jc w:val="both"/>
        <w:rPr>
          <w:rFonts w:ascii="Arial" w:hAnsi="Arial" w:cs="Arial"/>
        </w:rPr>
      </w:pPr>
      <w:r w:rsidRPr="00AA58CB">
        <w:rPr>
          <w:rFonts w:ascii="Arial" w:hAnsi="Arial" w:cs="Arial"/>
        </w:rPr>
        <w:t xml:space="preserve">Obrazac zahtjeva iz </w:t>
      </w:r>
      <w:r w:rsidR="007C3271" w:rsidRPr="00AA58CB">
        <w:rPr>
          <w:rFonts w:ascii="Arial" w:hAnsi="Arial" w:cs="Arial"/>
        </w:rPr>
        <w:t>stava 1</w:t>
      </w:r>
      <w:r w:rsidRPr="00AA58CB">
        <w:rPr>
          <w:rFonts w:ascii="Arial" w:hAnsi="Arial" w:cs="Arial"/>
        </w:rPr>
        <w:t xml:space="preserve"> ovog člana se objavljuje </w:t>
      </w:r>
      <w:proofErr w:type="gramStart"/>
      <w:r w:rsidRPr="00AA58CB">
        <w:rPr>
          <w:rFonts w:ascii="Arial" w:hAnsi="Arial" w:cs="Arial"/>
        </w:rPr>
        <w:t>na</w:t>
      </w:r>
      <w:proofErr w:type="gramEnd"/>
      <w:r w:rsidRPr="00AA58CB">
        <w:rPr>
          <w:rFonts w:ascii="Arial" w:hAnsi="Arial" w:cs="Arial"/>
        </w:rPr>
        <w:t xml:space="preserve"> web stranici organa uprave.</w:t>
      </w:r>
    </w:p>
    <w:p w14:paraId="201F4F07" w14:textId="396231A7" w:rsidR="00FF535B" w:rsidRPr="00AA58CB" w:rsidRDefault="00FF535B" w:rsidP="0056378B">
      <w:pPr>
        <w:pStyle w:val="NoSpacing"/>
        <w:ind w:firstLine="720"/>
        <w:rPr>
          <w:rFonts w:ascii="Arial" w:hAnsi="Arial" w:cs="Arial"/>
        </w:rPr>
      </w:pPr>
      <w:r w:rsidRPr="00AA58CB">
        <w:rPr>
          <w:rFonts w:ascii="Arial" w:hAnsi="Arial" w:cs="Arial"/>
        </w:rPr>
        <w:t xml:space="preserve">Ukoliko se </w:t>
      </w:r>
      <w:r w:rsidR="005810B1">
        <w:rPr>
          <w:rFonts w:ascii="Arial" w:hAnsi="Arial" w:cs="Arial"/>
        </w:rPr>
        <w:t>radi o korišćenju</w:t>
      </w:r>
      <w:r w:rsidRPr="00AA58CB">
        <w:rPr>
          <w:rFonts w:ascii="Arial" w:hAnsi="Arial" w:cs="Arial"/>
        </w:rPr>
        <w:t xml:space="preserve"> morskih invazivnih vrsta, organ uprave zahtjev dostavlja Institutu za biologiju mora (u daljem tekstu: Institut), radi pribavljanja mišljenja. </w:t>
      </w:r>
    </w:p>
    <w:p w14:paraId="431D99D7" w14:textId="4E07EA0E" w:rsidR="00FF535B" w:rsidRPr="0056378B" w:rsidRDefault="00FF535B" w:rsidP="0056378B">
      <w:pPr>
        <w:pStyle w:val="box456941"/>
        <w:spacing w:beforeLines="30" w:before="72" w:beforeAutospacing="0" w:afterLines="30" w:after="72" w:afterAutospacing="0"/>
        <w:ind w:firstLine="720"/>
        <w:jc w:val="both"/>
        <w:textAlignment w:val="baseline"/>
        <w:rPr>
          <w:rFonts w:ascii="Arial" w:hAnsi="Arial" w:cs="Arial"/>
          <w:sz w:val="22"/>
          <w:szCs w:val="22"/>
        </w:rPr>
      </w:pPr>
      <w:r w:rsidRPr="00AA58CB">
        <w:rPr>
          <w:rFonts w:ascii="Arial" w:hAnsi="Arial" w:cs="Arial"/>
          <w:sz w:val="22"/>
          <w:szCs w:val="22"/>
        </w:rPr>
        <w:t xml:space="preserve">Zahtjev iz stava </w:t>
      </w:r>
      <w:r w:rsidR="007C3271" w:rsidRPr="00AA58CB">
        <w:rPr>
          <w:rFonts w:ascii="Arial" w:hAnsi="Arial" w:cs="Arial"/>
          <w:sz w:val="22"/>
          <w:szCs w:val="22"/>
        </w:rPr>
        <w:t>1</w:t>
      </w:r>
      <w:r w:rsidRPr="00AA58CB">
        <w:rPr>
          <w:rFonts w:ascii="Arial" w:hAnsi="Arial" w:cs="Arial"/>
          <w:sz w:val="22"/>
          <w:szCs w:val="22"/>
        </w:rPr>
        <w:t xml:space="preserve"> ovog člana organ uprave dostavlja  </w:t>
      </w:r>
      <w:r w:rsidR="00A424C1" w:rsidRPr="00AA58CB">
        <w:rPr>
          <w:rFonts w:ascii="Arial" w:hAnsi="Arial" w:cs="Arial"/>
          <w:sz w:val="22"/>
          <w:szCs w:val="22"/>
        </w:rPr>
        <w:t>Savjetu iz člana 14 ovog zakona</w:t>
      </w:r>
      <w:r w:rsidR="0056378B">
        <w:rPr>
          <w:rFonts w:ascii="Arial" w:hAnsi="Arial" w:cs="Arial"/>
          <w:sz w:val="22"/>
          <w:szCs w:val="22"/>
        </w:rPr>
        <w:t>, radi davanja mišljenj</w:t>
      </w:r>
      <w:r w:rsidR="00684456">
        <w:rPr>
          <w:rFonts w:ascii="Arial" w:hAnsi="Arial" w:cs="Arial"/>
          <w:sz w:val="22"/>
          <w:szCs w:val="22"/>
        </w:rPr>
        <w:t>a.</w:t>
      </w:r>
    </w:p>
    <w:p w14:paraId="5B96829F" w14:textId="08A6CDF7" w:rsidR="00FF535B" w:rsidRPr="00AA58CB" w:rsidRDefault="00FF535B" w:rsidP="005637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 w:rsidRPr="00AA58CB">
        <w:rPr>
          <w:rFonts w:ascii="Arial" w:hAnsi="Arial" w:cs="Arial"/>
        </w:rPr>
        <w:t xml:space="preserve">O podnesenom zahtjevu iz stava </w:t>
      </w:r>
      <w:r w:rsidR="007C3271" w:rsidRPr="00AA58CB">
        <w:rPr>
          <w:rFonts w:ascii="Arial" w:hAnsi="Arial" w:cs="Arial"/>
        </w:rPr>
        <w:t>1</w:t>
      </w:r>
      <w:r w:rsidRPr="00AA58CB">
        <w:rPr>
          <w:rFonts w:ascii="Arial" w:hAnsi="Arial" w:cs="Arial"/>
        </w:rPr>
        <w:t xml:space="preserve"> ovog člana organ uprave obavještava zainteresovane organe </w:t>
      </w:r>
      <w:r w:rsidR="001B3862" w:rsidRPr="00AA58CB">
        <w:rPr>
          <w:rFonts w:ascii="Arial" w:hAnsi="Arial" w:cs="Arial"/>
        </w:rPr>
        <w:t>i</w:t>
      </w:r>
      <w:r w:rsidRPr="00AA58CB">
        <w:rPr>
          <w:rFonts w:ascii="Arial" w:hAnsi="Arial" w:cs="Arial"/>
        </w:rPr>
        <w:t xml:space="preserve"> organizacije </w:t>
      </w:r>
      <w:r w:rsidR="001B3862" w:rsidRPr="00AA58CB">
        <w:rPr>
          <w:rFonts w:ascii="Arial" w:hAnsi="Arial" w:cs="Arial"/>
        </w:rPr>
        <w:t>i</w:t>
      </w:r>
      <w:r w:rsidRPr="00AA58CB">
        <w:rPr>
          <w:rFonts w:ascii="Arial" w:hAnsi="Arial" w:cs="Arial"/>
        </w:rPr>
        <w:t xml:space="preserve"> zainteresovanu javnost </w:t>
      </w:r>
      <w:r w:rsidRPr="00AA58CB">
        <w:rPr>
          <w:rFonts w:ascii="Arial" w:hAnsi="Arial" w:cs="Arial"/>
          <w:lang w:val="es-ES"/>
        </w:rPr>
        <w:t xml:space="preserve">objavljivanjem zahtjeva </w:t>
      </w:r>
      <w:proofErr w:type="gramStart"/>
      <w:r w:rsidRPr="00AA58CB">
        <w:rPr>
          <w:rFonts w:ascii="Arial" w:hAnsi="Arial" w:cs="Arial"/>
          <w:lang w:val="es-ES"/>
        </w:rPr>
        <w:t>na</w:t>
      </w:r>
      <w:proofErr w:type="gramEnd"/>
      <w:r w:rsidRPr="00AA58CB">
        <w:rPr>
          <w:rFonts w:ascii="Arial" w:hAnsi="Arial" w:cs="Arial"/>
          <w:lang w:val="es-ES"/>
        </w:rPr>
        <w:t xml:space="preserve"> internet stranici organa uprave.  </w:t>
      </w:r>
      <w:r w:rsidRPr="00AA58CB">
        <w:rPr>
          <w:rFonts w:ascii="Arial" w:hAnsi="Arial" w:cs="Arial"/>
        </w:rPr>
        <w:t xml:space="preserve"> </w:t>
      </w:r>
    </w:p>
    <w:p w14:paraId="72B75DA9" w14:textId="023823EC" w:rsidR="00FF535B" w:rsidRPr="0056378B" w:rsidRDefault="00FF535B" w:rsidP="005637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FF0000"/>
        </w:rPr>
      </w:pPr>
      <w:r w:rsidRPr="00AA58CB">
        <w:rPr>
          <w:rFonts w:ascii="Arial" w:hAnsi="Arial" w:cs="Arial"/>
        </w:rPr>
        <w:t>Zainteresovan</w:t>
      </w:r>
      <w:r w:rsidR="00D856B8" w:rsidRPr="00AA58CB">
        <w:rPr>
          <w:rFonts w:ascii="Arial" w:hAnsi="Arial" w:cs="Arial"/>
        </w:rPr>
        <w:t>i</w:t>
      </w:r>
      <w:r w:rsidRPr="00AA58CB">
        <w:rPr>
          <w:rFonts w:ascii="Arial" w:hAnsi="Arial" w:cs="Arial"/>
        </w:rPr>
        <w:t xml:space="preserve"> organi </w:t>
      </w:r>
      <w:r w:rsidR="001B3862" w:rsidRPr="00AA58CB">
        <w:rPr>
          <w:rFonts w:ascii="Arial" w:hAnsi="Arial" w:cs="Arial"/>
        </w:rPr>
        <w:t>i</w:t>
      </w:r>
      <w:r w:rsidRPr="00AA58CB">
        <w:rPr>
          <w:rFonts w:ascii="Arial" w:hAnsi="Arial" w:cs="Arial"/>
        </w:rPr>
        <w:t xml:space="preserve"> organizacije </w:t>
      </w:r>
      <w:r w:rsidR="001B3862" w:rsidRPr="00AA58CB">
        <w:rPr>
          <w:rFonts w:ascii="Arial" w:hAnsi="Arial" w:cs="Arial"/>
        </w:rPr>
        <w:t>i</w:t>
      </w:r>
      <w:r w:rsidRPr="00AA58CB">
        <w:rPr>
          <w:rFonts w:ascii="Arial" w:hAnsi="Arial" w:cs="Arial"/>
        </w:rPr>
        <w:t xml:space="preserve"> zainteresovana javnost može u roku </w:t>
      </w:r>
      <w:proofErr w:type="gramStart"/>
      <w:r w:rsidRPr="00AA58CB">
        <w:rPr>
          <w:rFonts w:ascii="Arial" w:hAnsi="Arial" w:cs="Arial"/>
        </w:rPr>
        <w:t>od</w:t>
      </w:r>
      <w:proofErr w:type="gramEnd"/>
      <w:r w:rsidRPr="00AA58CB">
        <w:rPr>
          <w:rFonts w:ascii="Arial" w:hAnsi="Arial" w:cs="Arial"/>
        </w:rPr>
        <w:t xml:space="preserve"> 10 dana od dana objavljivanja zahtjeva iz stava </w:t>
      </w:r>
      <w:r w:rsidR="001B3862" w:rsidRPr="00AA58CB">
        <w:rPr>
          <w:rFonts w:ascii="Arial" w:hAnsi="Arial" w:cs="Arial"/>
        </w:rPr>
        <w:t>1</w:t>
      </w:r>
      <w:r w:rsidRPr="00AA58CB">
        <w:rPr>
          <w:rFonts w:ascii="Arial" w:hAnsi="Arial" w:cs="Arial"/>
        </w:rPr>
        <w:t xml:space="preserve"> ovog člana dostaviti mišljenje organu uprave o podnijetom zahtjevu.</w:t>
      </w:r>
    </w:p>
    <w:p w14:paraId="7F910FB5" w14:textId="51781884" w:rsidR="00FF535B" w:rsidRPr="00AA58CB" w:rsidRDefault="00FF535B" w:rsidP="00997AD9">
      <w:pPr>
        <w:pStyle w:val="box456941"/>
        <w:spacing w:beforeLines="30" w:before="72" w:beforeAutospacing="0" w:afterLines="30" w:after="72" w:afterAutospacing="0"/>
        <w:ind w:firstLine="720"/>
        <w:jc w:val="both"/>
        <w:textAlignment w:val="baseline"/>
        <w:rPr>
          <w:rFonts w:ascii="Arial" w:hAnsi="Arial" w:cs="Arial"/>
          <w:sz w:val="22"/>
          <w:szCs w:val="22"/>
        </w:rPr>
      </w:pPr>
      <w:r w:rsidRPr="00AA58CB">
        <w:rPr>
          <w:rFonts w:ascii="Arial" w:hAnsi="Arial" w:cs="Arial"/>
          <w:sz w:val="22"/>
          <w:szCs w:val="22"/>
        </w:rPr>
        <w:t xml:space="preserve">Savjet iz stava </w:t>
      </w:r>
      <w:r w:rsidR="001B3862" w:rsidRPr="00AA58CB">
        <w:rPr>
          <w:rFonts w:ascii="Arial" w:hAnsi="Arial" w:cs="Arial"/>
          <w:sz w:val="22"/>
          <w:szCs w:val="22"/>
        </w:rPr>
        <w:t>5</w:t>
      </w:r>
      <w:r w:rsidRPr="00AA58CB">
        <w:rPr>
          <w:rFonts w:ascii="Arial" w:hAnsi="Arial" w:cs="Arial"/>
          <w:sz w:val="22"/>
          <w:szCs w:val="22"/>
        </w:rPr>
        <w:t xml:space="preserve"> ovog člana dužan je da u roku od </w:t>
      </w:r>
      <w:r w:rsidR="00396340">
        <w:rPr>
          <w:rFonts w:ascii="Arial" w:hAnsi="Arial" w:cs="Arial"/>
          <w:sz w:val="22"/>
          <w:szCs w:val="22"/>
        </w:rPr>
        <w:t>3</w:t>
      </w:r>
      <w:r w:rsidRPr="00AA58CB">
        <w:rPr>
          <w:rFonts w:ascii="Arial" w:hAnsi="Arial" w:cs="Arial"/>
          <w:sz w:val="22"/>
          <w:szCs w:val="22"/>
        </w:rPr>
        <w:t>0 dana od dana prijema zahtjeva, dostavi organu uprave mišljenje</w:t>
      </w:r>
      <w:r w:rsidRPr="00AA58CB">
        <w:rPr>
          <w:rFonts w:ascii="Arial" w:hAnsi="Arial" w:cs="Arial"/>
          <w:color w:val="231F20"/>
          <w:sz w:val="22"/>
          <w:szCs w:val="22"/>
        </w:rPr>
        <w:t xml:space="preserve"> sa predlogom odluke o postojanju/nepostojanju preovladavajućeg javnog interesa, uključujući interese socijalne ili ekonomske prirode</w:t>
      </w:r>
      <w:r w:rsidRPr="00AA58CB">
        <w:rPr>
          <w:rFonts w:ascii="Arial" w:hAnsi="Arial" w:cs="Arial"/>
          <w:sz w:val="22"/>
          <w:szCs w:val="22"/>
        </w:rPr>
        <w:t xml:space="preserve">, uzimajući u obzir primjedbe i sugestije zainteresovanih  organa i organizacija i zainteresovane javnosti.  </w:t>
      </w:r>
    </w:p>
    <w:p w14:paraId="7B148192" w14:textId="77777777" w:rsidR="00FF535B" w:rsidRPr="00AA58CB" w:rsidRDefault="00FF535B" w:rsidP="00FF53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A8CE3B8" w14:textId="3EC6C823" w:rsidR="001B3862" w:rsidRPr="00AA58CB" w:rsidRDefault="00FF535B" w:rsidP="0056378B">
      <w:pPr>
        <w:spacing w:beforeLines="30" w:before="72" w:afterLines="30" w:after="72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231F20"/>
          <w:lang w:val="hr-HR" w:eastAsia="hr-HR"/>
        </w:rPr>
      </w:pPr>
      <w:r w:rsidRPr="00AA58CB">
        <w:rPr>
          <w:rFonts w:ascii="Arial" w:eastAsia="Times New Roman" w:hAnsi="Arial" w:cs="Arial"/>
          <w:color w:val="231F20"/>
          <w:lang w:val="hr-HR" w:eastAsia="hr-HR"/>
        </w:rPr>
        <w:lastRenderedPageBreak/>
        <w:t>Ako organ uprave utvrdi, uzimajući u obzir mišljenje Savjeta iz stava 8 ovoga člana, da ni</w:t>
      </w:r>
      <w:r w:rsidR="001B3862" w:rsidRPr="00AA58CB">
        <w:rPr>
          <w:rFonts w:ascii="Arial" w:eastAsia="Times New Roman" w:hAnsi="Arial" w:cs="Arial"/>
          <w:color w:val="231F20"/>
          <w:lang w:val="hr-HR" w:eastAsia="hr-HR"/>
        </w:rPr>
        <w:t>je</w:t>
      </w:r>
      <w:r w:rsidRPr="00AA58CB">
        <w:rPr>
          <w:rFonts w:ascii="Arial" w:eastAsia="Times New Roman" w:hAnsi="Arial" w:cs="Arial"/>
          <w:color w:val="231F20"/>
          <w:lang w:val="hr-HR" w:eastAsia="hr-HR"/>
        </w:rPr>
        <w:t>su ispunjeni uslovi iz člana 6 st. 3 i 4 ovog zakona  i/ili da ima drugih pogodnih mogućnosti kojima je moguće ostvariti svrhu aktivnosti, dostavlja Ministarstvu mišljenje sa predlogom odluke o odbijanju preovladavajućeg javnog interesa</w:t>
      </w:r>
      <w:r w:rsidR="001B3862" w:rsidRPr="00AA58CB">
        <w:rPr>
          <w:rFonts w:ascii="Arial" w:eastAsia="Times New Roman" w:hAnsi="Arial" w:cs="Arial"/>
          <w:color w:val="231F20"/>
          <w:lang w:val="hr-HR" w:eastAsia="hr-HR"/>
        </w:rPr>
        <w:t>,</w:t>
      </w:r>
      <w:r w:rsidRPr="00AA58CB">
        <w:rPr>
          <w:rFonts w:ascii="Arial" w:eastAsia="Times New Roman" w:hAnsi="Arial" w:cs="Arial"/>
          <w:color w:val="231F20"/>
          <w:lang w:val="hr-HR" w:eastAsia="hr-HR"/>
        </w:rPr>
        <w:t xml:space="preserve"> uključujući interese socijalne ili ekonomske  prirode.</w:t>
      </w:r>
    </w:p>
    <w:p w14:paraId="64A42E09" w14:textId="6AF8B16B" w:rsidR="001B3862" w:rsidRPr="00AA58CB" w:rsidRDefault="00FF535B" w:rsidP="0056378B">
      <w:pPr>
        <w:spacing w:beforeLines="30" w:before="72" w:afterLines="30" w:after="72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231F20"/>
          <w:lang w:val="hr-HR" w:eastAsia="hr-HR"/>
        </w:rPr>
      </w:pPr>
      <w:r w:rsidRPr="00AA58CB">
        <w:rPr>
          <w:rFonts w:ascii="Arial" w:eastAsia="Times New Roman" w:hAnsi="Arial" w:cs="Arial"/>
          <w:color w:val="231F20"/>
          <w:lang w:val="hr-HR" w:eastAsia="hr-HR"/>
        </w:rPr>
        <w:t>Ako organ uprave utvrdi, uzimajući u obzir mišljenje Savjeta iz stava 8 ovoga člana, da su ispunjeni uslovi iz člana člana 6 st. 3 i 4 ovog zakona  i/ili da nema drugih pogodnih mogućnosti kojima je moguće ostvariti svrhu aktivnosti iz stava 1 ovog člana, dostavlja Ministarstvu mišljenje sa predlogom odluke o utvrđivanju preovladavajućeg javnog interesa uključujući interese socijalne ili ekonomske prirode.</w:t>
      </w:r>
    </w:p>
    <w:p w14:paraId="24306835" w14:textId="61BB4A62" w:rsidR="00FF535B" w:rsidRPr="0056378B" w:rsidRDefault="00FF535B" w:rsidP="00684456">
      <w:pPr>
        <w:spacing w:beforeLines="30" w:before="72" w:afterLines="30" w:after="72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231F20"/>
          <w:lang w:val="hr-HR" w:eastAsia="hr-HR"/>
        </w:rPr>
      </w:pPr>
      <w:r w:rsidRPr="00AA58CB">
        <w:rPr>
          <w:rFonts w:ascii="Arial" w:eastAsia="Times New Roman" w:hAnsi="Arial" w:cs="Arial"/>
          <w:color w:val="231F20"/>
          <w:lang w:val="hr-HR" w:eastAsia="hr-HR"/>
        </w:rPr>
        <w:t>U slučaju iz stava 10 ovog člana Ministarstvo je dužno pribaviti mišljenje Evropske komisije koje je obavezujuće.</w:t>
      </w:r>
    </w:p>
    <w:p w14:paraId="771B5D81" w14:textId="69217CD2" w:rsidR="001B3862" w:rsidRPr="0056378B" w:rsidRDefault="00FF535B" w:rsidP="00684456">
      <w:pPr>
        <w:spacing w:beforeLines="30" w:before="72" w:afterLines="30" w:after="72" w:line="240" w:lineRule="auto"/>
        <w:ind w:firstLine="720"/>
        <w:jc w:val="both"/>
        <w:textAlignment w:val="baseline"/>
        <w:rPr>
          <w:rFonts w:ascii="Arial" w:eastAsia="Times New Roman" w:hAnsi="Arial" w:cs="Arial"/>
          <w:lang w:val="hr-HR" w:eastAsia="hr-HR"/>
        </w:rPr>
      </w:pPr>
      <w:r w:rsidRPr="00AA58CB">
        <w:rPr>
          <w:rFonts w:ascii="Arial" w:eastAsia="Times New Roman" w:hAnsi="Arial" w:cs="Arial"/>
          <w:lang w:val="hr-HR" w:eastAsia="hr-HR"/>
        </w:rPr>
        <w:t>Preovladavajući javni interes, uključujući interes socijalne ili privredne prirode, utvrđuje Vlada.</w:t>
      </w:r>
    </w:p>
    <w:p w14:paraId="6FDF24E2" w14:textId="44BE81B8" w:rsidR="001B3862" w:rsidRPr="00AA58CB" w:rsidRDefault="001B3862" w:rsidP="0056378B">
      <w:pPr>
        <w:pStyle w:val="box456941"/>
        <w:spacing w:beforeLines="30" w:before="72" w:beforeAutospacing="0" w:afterLines="30" w:after="72" w:afterAutospacing="0"/>
        <w:ind w:firstLine="72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AA58CB">
        <w:rPr>
          <w:rFonts w:ascii="Arial" w:hAnsi="Arial" w:cs="Arial"/>
          <w:color w:val="231F20"/>
          <w:sz w:val="22"/>
          <w:szCs w:val="22"/>
        </w:rPr>
        <w:t xml:space="preserve">Nakon utvrđivanja preovladavajućeg javnog interesa, </w:t>
      </w:r>
      <w:r w:rsidRPr="00AA58CB">
        <w:rPr>
          <w:rFonts w:ascii="Arial" w:hAnsi="Arial" w:cs="Arial"/>
          <w:sz w:val="22"/>
          <w:szCs w:val="22"/>
        </w:rPr>
        <w:t>uključujući interes socijalne ili privredne prirode</w:t>
      </w:r>
      <w:r w:rsidR="0033208B" w:rsidRPr="00AA58CB">
        <w:rPr>
          <w:rFonts w:ascii="Arial" w:hAnsi="Arial" w:cs="Arial"/>
          <w:sz w:val="22"/>
          <w:szCs w:val="22"/>
        </w:rPr>
        <w:t>,</w:t>
      </w:r>
      <w:r w:rsidRPr="00AA58CB">
        <w:rPr>
          <w:rFonts w:ascii="Arial" w:hAnsi="Arial" w:cs="Arial"/>
          <w:sz w:val="22"/>
          <w:szCs w:val="22"/>
        </w:rPr>
        <w:t xml:space="preserve"> organ uprave izdaje </w:t>
      </w:r>
      <w:r w:rsidR="00AC59D4" w:rsidRPr="00AA58CB">
        <w:rPr>
          <w:rFonts w:ascii="Arial" w:hAnsi="Arial" w:cs="Arial"/>
          <w:sz w:val="22"/>
          <w:szCs w:val="22"/>
        </w:rPr>
        <w:t>dozvolu</w:t>
      </w:r>
      <w:r w:rsidRPr="00AA58CB">
        <w:rPr>
          <w:rFonts w:ascii="Arial" w:hAnsi="Arial" w:cs="Arial"/>
          <w:sz w:val="22"/>
          <w:szCs w:val="22"/>
        </w:rPr>
        <w:t xml:space="preserve"> za korišćenje invazivne strane vrste</w:t>
      </w:r>
      <w:r w:rsidR="007C6FA5" w:rsidRPr="00AA58CB">
        <w:rPr>
          <w:rFonts w:ascii="Arial" w:hAnsi="Arial" w:cs="Arial"/>
          <w:sz w:val="22"/>
          <w:szCs w:val="22"/>
        </w:rPr>
        <w:t xml:space="preserve"> sa utvrđenim preovladavajućim javnim interesom</w:t>
      </w:r>
      <w:r w:rsidRPr="00AA58CB">
        <w:rPr>
          <w:rFonts w:ascii="Arial" w:hAnsi="Arial" w:cs="Arial"/>
          <w:sz w:val="22"/>
          <w:szCs w:val="22"/>
        </w:rPr>
        <w:t xml:space="preserve">. </w:t>
      </w:r>
    </w:p>
    <w:p w14:paraId="261DF45C" w14:textId="5B834C3B" w:rsidR="00FF535B" w:rsidRPr="00AA58CB" w:rsidRDefault="006A6877" w:rsidP="0056378B">
      <w:pPr>
        <w:pStyle w:val="box456941"/>
        <w:spacing w:beforeLines="30" w:before="72" w:beforeAutospacing="0" w:afterLines="30" w:after="72" w:afterAutospacing="0"/>
        <w:ind w:firstLine="72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>
        <w:rPr>
          <w:rFonts w:ascii="Arial" w:hAnsi="Arial" w:cs="Arial"/>
          <w:color w:val="231F20"/>
          <w:sz w:val="22"/>
          <w:szCs w:val="22"/>
        </w:rPr>
        <w:t>Nosilac</w:t>
      </w:r>
      <w:r w:rsidR="00FF535B" w:rsidRPr="00AA58CB">
        <w:rPr>
          <w:rFonts w:ascii="Arial" w:hAnsi="Arial" w:cs="Arial"/>
          <w:color w:val="231F20"/>
          <w:sz w:val="22"/>
          <w:szCs w:val="22"/>
        </w:rPr>
        <w:t xml:space="preserve"> </w:t>
      </w:r>
      <w:r w:rsidR="00AC59D4" w:rsidRPr="00AA58CB">
        <w:rPr>
          <w:rFonts w:ascii="Arial" w:hAnsi="Arial" w:cs="Arial"/>
          <w:color w:val="231F20"/>
          <w:sz w:val="22"/>
          <w:szCs w:val="22"/>
        </w:rPr>
        <w:t>dozvol</w:t>
      </w:r>
      <w:r>
        <w:rPr>
          <w:rFonts w:ascii="Arial" w:hAnsi="Arial" w:cs="Arial"/>
          <w:color w:val="231F20"/>
          <w:sz w:val="22"/>
          <w:szCs w:val="22"/>
        </w:rPr>
        <w:t>e</w:t>
      </w:r>
      <w:r w:rsidR="00FF535B" w:rsidRPr="00AA58CB">
        <w:rPr>
          <w:rFonts w:ascii="Arial" w:hAnsi="Arial" w:cs="Arial"/>
          <w:color w:val="231F20"/>
          <w:sz w:val="22"/>
          <w:szCs w:val="22"/>
        </w:rPr>
        <w:t xml:space="preserve"> iz  stava </w:t>
      </w:r>
      <w:r w:rsidR="00811E99">
        <w:rPr>
          <w:rFonts w:ascii="Arial" w:hAnsi="Arial" w:cs="Arial"/>
          <w:color w:val="231F20"/>
          <w:sz w:val="22"/>
          <w:szCs w:val="22"/>
        </w:rPr>
        <w:t>13</w:t>
      </w:r>
      <w:r w:rsidR="00FF535B" w:rsidRPr="00AA58CB">
        <w:rPr>
          <w:rFonts w:ascii="Arial" w:hAnsi="Arial" w:cs="Arial"/>
          <w:color w:val="231F20"/>
          <w:sz w:val="22"/>
          <w:szCs w:val="22"/>
        </w:rPr>
        <w:t xml:space="preserve"> ovog člana  duž</w:t>
      </w:r>
      <w:r>
        <w:rPr>
          <w:rFonts w:ascii="Arial" w:hAnsi="Arial" w:cs="Arial"/>
          <w:color w:val="231F20"/>
          <w:sz w:val="22"/>
          <w:szCs w:val="22"/>
        </w:rPr>
        <w:t>an</w:t>
      </w:r>
      <w:r w:rsidR="00FF535B" w:rsidRPr="00AA58CB">
        <w:rPr>
          <w:rFonts w:ascii="Arial" w:hAnsi="Arial" w:cs="Arial"/>
          <w:color w:val="231F20"/>
          <w:sz w:val="22"/>
          <w:szCs w:val="22"/>
        </w:rPr>
        <w:t xml:space="preserve"> je da organu uprave podnese izvještaj  o korišćenju invazivne strane vrste koja izaziva zabrinutost u Crnoj Gori</w:t>
      </w:r>
      <w:r w:rsidR="00FF535B" w:rsidRPr="00AA58CB">
        <w:rPr>
          <w:rFonts w:ascii="Arial" w:hAnsi="Arial" w:cs="Arial"/>
          <w:sz w:val="22"/>
          <w:szCs w:val="22"/>
        </w:rPr>
        <w:t xml:space="preserve"> i/ili Evropskoj Uniji</w:t>
      </w:r>
      <w:r w:rsidR="00FF535B" w:rsidRPr="00AA58CB">
        <w:rPr>
          <w:rFonts w:ascii="Arial" w:hAnsi="Arial" w:cs="Arial"/>
          <w:color w:val="231F20"/>
          <w:sz w:val="22"/>
          <w:szCs w:val="22"/>
        </w:rPr>
        <w:t xml:space="preserve">. </w:t>
      </w:r>
    </w:p>
    <w:p w14:paraId="7D06795F" w14:textId="57104BD9" w:rsidR="00FF535B" w:rsidRPr="00AA58CB" w:rsidRDefault="00FF535B" w:rsidP="0056378B">
      <w:pPr>
        <w:pStyle w:val="box456941"/>
        <w:spacing w:beforeLines="30" w:before="72" w:beforeAutospacing="0" w:afterLines="30" w:after="72" w:afterAutospacing="0"/>
        <w:ind w:firstLine="72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AA58CB">
        <w:rPr>
          <w:rFonts w:ascii="Arial" w:hAnsi="Arial" w:cs="Arial"/>
          <w:color w:val="231F20"/>
          <w:sz w:val="22"/>
          <w:szCs w:val="22"/>
        </w:rPr>
        <w:t>Organ uprave dužan je da u roku od pet dana od dana izdavanja dozvole obavijesti javnost i istu objavi na svojoj internet stranici i portalu E-uprave.</w:t>
      </w:r>
    </w:p>
    <w:p w14:paraId="5453A866" w14:textId="7F9FD5A6" w:rsidR="009039B8" w:rsidRDefault="00FF535B" w:rsidP="009039B8">
      <w:pPr>
        <w:spacing w:beforeLines="30" w:before="72" w:afterLines="30" w:after="72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231F20"/>
          <w:lang w:val="hr-HR" w:eastAsia="hr-HR"/>
        </w:rPr>
      </w:pPr>
      <w:r w:rsidRPr="00AA58CB">
        <w:rPr>
          <w:rFonts w:ascii="Arial" w:eastAsia="Times New Roman" w:hAnsi="Arial" w:cs="Arial"/>
          <w:color w:val="231F20"/>
          <w:lang w:val="hr-HR" w:eastAsia="hr-HR"/>
        </w:rPr>
        <w:t xml:space="preserve">Organ uprave vodi evidenciju o izdatim </w:t>
      </w:r>
      <w:r w:rsidR="00AC59D4" w:rsidRPr="00AA58CB">
        <w:rPr>
          <w:rFonts w:ascii="Arial" w:eastAsia="Times New Roman" w:hAnsi="Arial" w:cs="Arial"/>
          <w:color w:val="231F20"/>
          <w:lang w:val="hr-HR" w:eastAsia="hr-HR"/>
        </w:rPr>
        <w:t>dozvolama</w:t>
      </w:r>
      <w:r w:rsidRPr="00AA58CB">
        <w:rPr>
          <w:rFonts w:ascii="Arial" w:eastAsia="Times New Roman" w:hAnsi="Arial" w:cs="Arial"/>
          <w:color w:val="231F20"/>
          <w:lang w:val="hr-HR" w:eastAsia="hr-HR"/>
        </w:rPr>
        <w:t xml:space="preserve"> iz stava 1</w:t>
      </w:r>
      <w:r w:rsidR="00811E99">
        <w:rPr>
          <w:rFonts w:ascii="Arial" w:eastAsia="Times New Roman" w:hAnsi="Arial" w:cs="Arial"/>
          <w:color w:val="231F20"/>
          <w:lang w:val="hr-HR" w:eastAsia="hr-HR"/>
        </w:rPr>
        <w:t>3</w:t>
      </w:r>
      <w:r w:rsidRPr="00AA58CB">
        <w:rPr>
          <w:rFonts w:ascii="Arial" w:eastAsia="Times New Roman" w:hAnsi="Arial" w:cs="Arial"/>
          <w:color w:val="231F20"/>
          <w:lang w:val="hr-HR" w:eastAsia="hr-HR"/>
        </w:rPr>
        <w:t xml:space="preserve"> ovog člana koja sadrži podatke o</w:t>
      </w:r>
      <w:r w:rsidRPr="00AA58CB">
        <w:rPr>
          <w:rFonts w:ascii="Arial" w:hAnsi="Arial" w:cs="Arial"/>
        </w:rPr>
        <w:t xml:space="preserve"> </w:t>
      </w:r>
      <w:r w:rsidRPr="00AA58CB">
        <w:rPr>
          <w:rFonts w:ascii="Arial" w:eastAsia="Times New Roman" w:hAnsi="Arial" w:cs="Arial"/>
          <w:color w:val="231F20"/>
          <w:lang w:val="hr-HR" w:eastAsia="hr-HR"/>
        </w:rPr>
        <w:t xml:space="preserve">naučnom nazivu strane vrste koja izaziva zabrinutost u Crnoj Gori i/ili Evropskoj Uniji za koju je izdato </w:t>
      </w:r>
      <w:r w:rsidR="00AC59D4" w:rsidRPr="00AA58CB">
        <w:rPr>
          <w:rFonts w:ascii="Arial" w:eastAsia="Times New Roman" w:hAnsi="Arial" w:cs="Arial"/>
          <w:color w:val="231F20"/>
          <w:lang w:val="hr-HR" w:eastAsia="hr-HR"/>
        </w:rPr>
        <w:t>dozvola</w:t>
      </w:r>
      <w:r w:rsidRPr="00AA58CB">
        <w:rPr>
          <w:rFonts w:ascii="Arial" w:eastAsia="Times New Roman" w:hAnsi="Arial" w:cs="Arial"/>
          <w:color w:val="231F20"/>
          <w:lang w:val="hr-HR" w:eastAsia="hr-HR"/>
        </w:rPr>
        <w:t>, broj ili količinu primjeraka,  svrhu zbog koje je izdat</w:t>
      </w:r>
      <w:r w:rsidR="00AC59D4" w:rsidRPr="00AA58CB">
        <w:rPr>
          <w:rFonts w:ascii="Arial" w:eastAsia="Times New Roman" w:hAnsi="Arial" w:cs="Arial"/>
          <w:color w:val="231F20"/>
          <w:lang w:val="hr-HR" w:eastAsia="hr-HR"/>
        </w:rPr>
        <w:t>a</w:t>
      </w:r>
      <w:r w:rsidRPr="00AA58CB">
        <w:rPr>
          <w:rFonts w:ascii="Arial" w:eastAsia="Times New Roman" w:hAnsi="Arial" w:cs="Arial"/>
          <w:color w:val="231F20"/>
          <w:lang w:val="hr-HR" w:eastAsia="hr-HR"/>
        </w:rPr>
        <w:t xml:space="preserve"> </w:t>
      </w:r>
      <w:r w:rsidR="00AC59D4" w:rsidRPr="00AA58CB">
        <w:rPr>
          <w:rFonts w:ascii="Arial" w:eastAsia="Times New Roman" w:hAnsi="Arial" w:cs="Arial"/>
          <w:color w:val="231F20"/>
          <w:lang w:val="hr-HR" w:eastAsia="hr-HR"/>
        </w:rPr>
        <w:t>dozvola</w:t>
      </w:r>
      <w:r w:rsidR="009039B8">
        <w:rPr>
          <w:rFonts w:ascii="Arial" w:eastAsia="Times New Roman" w:hAnsi="Arial" w:cs="Arial"/>
          <w:color w:val="231F20"/>
          <w:lang w:val="hr-HR" w:eastAsia="hr-HR"/>
        </w:rPr>
        <w:t xml:space="preserve"> i carinski broj.</w:t>
      </w:r>
    </w:p>
    <w:p w14:paraId="3E59DAF2" w14:textId="7CC085AB" w:rsidR="00FF535B" w:rsidRPr="00AA58CB" w:rsidRDefault="00FF535B" w:rsidP="00997AD9">
      <w:pPr>
        <w:spacing w:beforeLines="30" w:before="72" w:afterLines="30" w:after="72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231F20"/>
          <w:lang w:val="hr-HR" w:eastAsia="hr-HR"/>
        </w:rPr>
      </w:pPr>
      <w:r w:rsidRPr="00AA58CB">
        <w:rPr>
          <w:rFonts w:ascii="Arial" w:eastAsia="Times New Roman" w:hAnsi="Arial" w:cs="Arial"/>
          <w:color w:val="231F20"/>
          <w:lang w:val="hr-HR" w:eastAsia="hr-HR"/>
        </w:rPr>
        <w:t xml:space="preserve">Evidencija iz stava </w:t>
      </w:r>
      <w:r w:rsidR="0033208B" w:rsidRPr="00AA58CB">
        <w:rPr>
          <w:rFonts w:ascii="Arial" w:eastAsia="Times New Roman" w:hAnsi="Arial" w:cs="Arial"/>
          <w:color w:val="231F20"/>
          <w:lang w:val="hr-HR" w:eastAsia="hr-HR"/>
        </w:rPr>
        <w:t>17 ovog člana</w:t>
      </w:r>
      <w:r w:rsidRPr="00AA58CB">
        <w:rPr>
          <w:rFonts w:ascii="Arial" w:eastAsia="Times New Roman" w:hAnsi="Arial" w:cs="Arial"/>
          <w:color w:val="231F20"/>
          <w:lang w:val="hr-HR" w:eastAsia="hr-HR"/>
        </w:rPr>
        <w:t xml:space="preserve"> javno je dostupna na web stranici orana uprave.</w:t>
      </w:r>
    </w:p>
    <w:p w14:paraId="50DB9D18" w14:textId="77777777" w:rsidR="005C54F7" w:rsidRPr="00AA58CB" w:rsidRDefault="005C54F7" w:rsidP="00A26BB2">
      <w:pPr>
        <w:pStyle w:val="box456941"/>
        <w:spacing w:before="0" w:beforeAutospacing="0" w:after="0" w:afterAutospacing="0"/>
        <w:textAlignment w:val="baseline"/>
        <w:rPr>
          <w:rFonts w:ascii="Arial" w:hAnsi="Arial" w:cs="Arial"/>
          <w:b/>
          <w:iCs/>
          <w:color w:val="231F20"/>
          <w:sz w:val="22"/>
          <w:szCs w:val="22"/>
        </w:rPr>
      </w:pPr>
    </w:p>
    <w:p w14:paraId="2D52AF14" w14:textId="0C5F5721" w:rsidR="00E06CA6" w:rsidRPr="00AA58CB" w:rsidRDefault="00644AB6" w:rsidP="00912B6D">
      <w:pPr>
        <w:pStyle w:val="box456941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iCs/>
          <w:color w:val="231F20"/>
          <w:sz w:val="22"/>
          <w:szCs w:val="22"/>
        </w:rPr>
      </w:pPr>
      <w:r w:rsidRPr="00AA58CB">
        <w:rPr>
          <w:rFonts w:ascii="Arial" w:hAnsi="Arial" w:cs="Arial"/>
          <w:b/>
          <w:iCs/>
          <w:color w:val="231F20"/>
          <w:sz w:val="22"/>
          <w:szCs w:val="22"/>
        </w:rPr>
        <w:t>Dozvola</w:t>
      </w:r>
      <w:r w:rsidR="00E06CA6" w:rsidRPr="00AA58CB">
        <w:rPr>
          <w:rFonts w:ascii="Arial" w:hAnsi="Arial" w:cs="Arial"/>
          <w:b/>
          <w:iCs/>
          <w:color w:val="231F20"/>
          <w:sz w:val="22"/>
          <w:szCs w:val="22"/>
        </w:rPr>
        <w:t xml:space="preserve"> za stavljanje</w:t>
      </w:r>
      <w:r w:rsidR="00E06CA6" w:rsidRPr="00AA58CB">
        <w:rPr>
          <w:rFonts w:ascii="Arial" w:hAnsi="Arial" w:cs="Arial"/>
          <w:b/>
          <w:sz w:val="22"/>
          <w:szCs w:val="22"/>
        </w:rPr>
        <w:t xml:space="preserve"> </w:t>
      </w:r>
      <w:r w:rsidR="00E06CA6" w:rsidRPr="00AA58CB">
        <w:rPr>
          <w:rFonts w:ascii="Arial" w:hAnsi="Arial" w:cs="Arial"/>
          <w:b/>
          <w:iCs/>
          <w:color w:val="231F20"/>
          <w:sz w:val="22"/>
          <w:szCs w:val="22"/>
        </w:rPr>
        <w:t xml:space="preserve">strane vrste na tržište </w:t>
      </w:r>
    </w:p>
    <w:p w14:paraId="58136416" w14:textId="51B4C0AB" w:rsidR="00E06CA6" w:rsidRPr="00AA58CB" w:rsidRDefault="00E06CA6" w:rsidP="00912B6D">
      <w:pPr>
        <w:pStyle w:val="box456941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color w:val="231F20"/>
          <w:sz w:val="22"/>
          <w:szCs w:val="22"/>
        </w:rPr>
      </w:pPr>
      <w:r w:rsidRPr="00AA58CB">
        <w:rPr>
          <w:rFonts w:ascii="Arial" w:hAnsi="Arial" w:cs="Arial"/>
          <w:b/>
          <w:color w:val="231F20"/>
          <w:sz w:val="22"/>
          <w:szCs w:val="22"/>
        </w:rPr>
        <w:t>Član</w:t>
      </w:r>
      <w:r w:rsidR="00FC24DC" w:rsidRPr="00AA58CB">
        <w:rPr>
          <w:rFonts w:ascii="Arial" w:hAnsi="Arial" w:cs="Arial"/>
          <w:b/>
          <w:color w:val="231F20"/>
          <w:sz w:val="22"/>
          <w:szCs w:val="22"/>
        </w:rPr>
        <w:t xml:space="preserve"> </w:t>
      </w:r>
      <w:r w:rsidR="00E8241B" w:rsidRPr="00AA58CB">
        <w:rPr>
          <w:rFonts w:ascii="Arial" w:hAnsi="Arial" w:cs="Arial"/>
          <w:b/>
          <w:color w:val="231F20"/>
          <w:sz w:val="22"/>
          <w:szCs w:val="22"/>
        </w:rPr>
        <w:t>9</w:t>
      </w:r>
    </w:p>
    <w:p w14:paraId="33D8AFD3" w14:textId="77777777" w:rsidR="00A97EDD" w:rsidRPr="00AA58CB" w:rsidRDefault="00A97EDD" w:rsidP="00912B6D">
      <w:pPr>
        <w:pStyle w:val="box456941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4CA06A1E" w14:textId="10AE0AEA" w:rsidR="00912B6D" w:rsidRPr="0056378B" w:rsidRDefault="00912B6D" w:rsidP="0056378B">
      <w:pPr>
        <w:pStyle w:val="box456941"/>
        <w:spacing w:before="0" w:beforeAutospacing="0" w:after="0" w:afterAutospacing="0"/>
        <w:ind w:firstLine="72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AA58CB">
        <w:rPr>
          <w:rFonts w:ascii="Arial" w:hAnsi="Arial" w:cs="Arial"/>
          <w:color w:val="231F20"/>
          <w:sz w:val="22"/>
          <w:szCs w:val="22"/>
        </w:rPr>
        <w:t>S</w:t>
      </w:r>
      <w:r w:rsidR="00E06CA6" w:rsidRPr="00AA58CB">
        <w:rPr>
          <w:rFonts w:ascii="Arial" w:hAnsi="Arial" w:cs="Arial"/>
          <w:color w:val="231F20"/>
          <w:sz w:val="22"/>
          <w:szCs w:val="22"/>
        </w:rPr>
        <w:t>tavljanje na tržište strane vrste koja nije navedena na listi</w:t>
      </w:r>
      <w:r w:rsidR="00D90484" w:rsidRPr="00AA58CB">
        <w:rPr>
          <w:rFonts w:ascii="Arial" w:hAnsi="Arial" w:cs="Arial"/>
          <w:sz w:val="22"/>
          <w:szCs w:val="22"/>
        </w:rPr>
        <w:t xml:space="preserve"> </w:t>
      </w:r>
      <w:r w:rsidR="00D90484" w:rsidRPr="00AA58CB">
        <w:rPr>
          <w:rFonts w:ascii="Arial" w:hAnsi="Arial" w:cs="Arial"/>
          <w:color w:val="231F20"/>
          <w:sz w:val="22"/>
          <w:szCs w:val="22"/>
        </w:rPr>
        <w:t xml:space="preserve">dozvoljenih </w:t>
      </w:r>
      <w:r w:rsidR="00A97EDD" w:rsidRPr="00AA58CB">
        <w:rPr>
          <w:rFonts w:ascii="Arial" w:hAnsi="Arial" w:cs="Arial"/>
          <w:color w:val="231F20"/>
          <w:sz w:val="22"/>
          <w:szCs w:val="22"/>
        </w:rPr>
        <w:t xml:space="preserve">stranih </w:t>
      </w:r>
      <w:r w:rsidR="00D90484" w:rsidRPr="00AA58CB">
        <w:rPr>
          <w:rFonts w:ascii="Arial" w:hAnsi="Arial" w:cs="Arial"/>
          <w:color w:val="231F20"/>
          <w:sz w:val="22"/>
          <w:szCs w:val="22"/>
        </w:rPr>
        <w:t>vrsta ili  list</w:t>
      </w:r>
      <w:r w:rsidRPr="00AA58CB">
        <w:rPr>
          <w:rFonts w:ascii="Arial" w:hAnsi="Arial" w:cs="Arial"/>
          <w:color w:val="231F20"/>
          <w:sz w:val="22"/>
          <w:szCs w:val="22"/>
        </w:rPr>
        <w:t>i</w:t>
      </w:r>
      <w:r w:rsidR="00D90484" w:rsidRPr="00AA58CB">
        <w:rPr>
          <w:rFonts w:ascii="Arial" w:hAnsi="Arial" w:cs="Arial"/>
          <w:color w:val="231F20"/>
          <w:sz w:val="22"/>
          <w:szCs w:val="22"/>
        </w:rPr>
        <w:t xml:space="preserve"> vrsta koje izazivaju zabrinutost u Crnoj Gori </w:t>
      </w:r>
      <w:r w:rsidR="00A97EDD" w:rsidRPr="00AA58CB">
        <w:rPr>
          <w:rFonts w:ascii="Arial" w:eastAsia="Calibri" w:hAnsi="Arial" w:cs="Arial"/>
          <w:color w:val="1A171C"/>
          <w:sz w:val="22"/>
          <w:szCs w:val="22"/>
        </w:rPr>
        <w:t>i/ili Evropskoj</w:t>
      </w:r>
      <w:r w:rsidR="00A97EDD" w:rsidRPr="00AA58CB">
        <w:rPr>
          <w:rFonts w:ascii="Arial" w:eastAsia="Calibri" w:hAnsi="Arial" w:cs="Arial"/>
          <w:color w:val="1A171C"/>
          <w:spacing w:val="14"/>
          <w:sz w:val="22"/>
          <w:szCs w:val="22"/>
        </w:rPr>
        <w:t xml:space="preserve"> </w:t>
      </w:r>
      <w:r w:rsidR="00A97EDD" w:rsidRPr="00AA58CB">
        <w:rPr>
          <w:rFonts w:ascii="Arial" w:eastAsia="Calibri" w:hAnsi="Arial" w:cs="Arial"/>
          <w:color w:val="1A171C"/>
          <w:spacing w:val="-1"/>
          <w:sz w:val="22"/>
          <w:szCs w:val="22"/>
        </w:rPr>
        <w:t>Uniji</w:t>
      </w:r>
      <w:r w:rsidR="00E06CA6" w:rsidRPr="00AA58CB">
        <w:rPr>
          <w:rFonts w:ascii="Arial" w:hAnsi="Arial" w:cs="Arial"/>
          <w:color w:val="231F20"/>
          <w:sz w:val="22"/>
          <w:szCs w:val="22"/>
        </w:rPr>
        <w:t xml:space="preserve">, </w:t>
      </w:r>
      <w:r w:rsidRPr="00AA58CB">
        <w:rPr>
          <w:rFonts w:ascii="Arial" w:hAnsi="Arial" w:cs="Arial"/>
          <w:color w:val="231F20"/>
          <w:sz w:val="22"/>
          <w:szCs w:val="22"/>
        </w:rPr>
        <w:t xml:space="preserve">može se vršiti uz </w:t>
      </w:r>
      <w:r w:rsidR="00E06CA6" w:rsidRPr="00AA58CB">
        <w:rPr>
          <w:rFonts w:ascii="Arial" w:hAnsi="Arial" w:cs="Arial"/>
          <w:color w:val="231F20"/>
          <w:sz w:val="22"/>
          <w:szCs w:val="22"/>
        </w:rPr>
        <w:t>dozvolu organa uprave.</w:t>
      </w:r>
    </w:p>
    <w:p w14:paraId="31039639" w14:textId="7FE57A1C" w:rsidR="000C387B" w:rsidRPr="0056378B" w:rsidRDefault="00912B6D" w:rsidP="0056378B">
      <w:pPr>
        <w:pStyle w:val="box456941"/>
        <w:spacing w:before="0" w:beforeAutospacing="0" w:after="0" w:afterAutospacing="0"/>
        <w:ind w:firstLine="720"/>
        <w:jc w:val="both"/>
        <w:textAlignment w:val="baseline"/>
        <w:rPr>
          <w:rFonts w:ascii="Arial" w:hAnsi="Arial" w:cs="Arial"/>
          <w:sz w:val="22"/>
          <w:szCs w:val="22"/>
        </w:rPr>
      </w:pPr>
      <w:r w:rsidRPr="00AA58CB">
        <w:rPr>
          <w:rFonts w:ascii="Arial" w:hAnsi="Arial" w:cs="Arial"/>
          <w:sz w:val="22"/>
          <w:szCs w:val="22"/>
        </w:rPr>
        <w:t xml:space="preserve">Dozvola iz stava 1 ovog člana izdaje se na osnovu zahtjeva pravnog </w:t>
      </w:r>
      <w:r w:rsidR="00181C55" w:rsidRPr="00AA58CB">
        <w:rPr>
          <w:rFonts w:ascii="Arial" w:hAnsi="Arial" w:cs="Arial"/>
          <w:sz w:val="22"/>
          <w:szCs w:val="22"/>
        </w:rPr>
        <w:t>lica ili preduze</w:t>
      </w:r>
      <w:r w:rsidR="000E0E07" w:rsidRPr="00AA58CB">
        <w:rPr>
          <w:rFonts w:ascii="Arial" w:hAnsi="Arial" w:cs="Arial"/>
          <w:sz w:val="22"/>
          <w:szCs w:val="22"/>
        </w:rPr>
        <w:t>t</w:t>
      </w:r>
      <w:r w:rsidR="00181C55" w:rsidRPr="00AA58CB">
        <w:rPr>
          <w:rFonts w:ascii="Arial" w:hAnsi="Arial" w:cs="Arial"/>
          <w:sz w:val="22"/>
          <w:szCs w:val="22"/>
        </w:rPr>
        <w:t>nika koje je upisano u C</w:t>
      </w:r>
      <w:r w:rsidR="000C387B" w:rsidRPr="00AA58CB">
        <w:rPr>
          <w:rFonts w:ascii="Arial" w:hAnsi="Arial" w:cs="Arial"/>
          <w:sz w:val="22"/>
          <w:szCs w:val="22"/>
        </w:rPr>
        <w:t xml:space="preserve">RPS za obavljanje djelatnosti </w:t>
      </w:r>
      <w:r w:rsidR="003D1AA1" w:rsidRPr="00AA58CB">
        <w:rPr>
          <w:rFonts w:ascii="Arial" w:hAnsi="Arial" w:cs="Arial"/>
          <w:sz w:val="22"/>
          <w:szCs w:val="22"/>
        </w:rPr>
        <w:t>u skladu sa svrhom stavljanja strane vrste na tržište</w:t>
      </w:r>
      <w:r w:rsidR="000C387B" w:rsidRPr="00AA58CB">
        <w:rPr>
          <w:rFonts w:ascii="Arial" w:hAnsi="Arial" w:cs="Arial"/>
          <w:sz w:val="22"/>
          <w:szCs w:val="22"/>
        </w:rPr>
        <w:t xml:space="preserve">. </w:t>
      </w:r>
    </w:p>
    <w:p w14:paraId="6B9B1AC5" w14:textId="72B8AAD1" w:rsidR="00E06CA6" w:rsidRPr="00AA58CB" w:rsidRDefault="00E06CA6" w:rsidP="00997AD9">
      <w:pPr>
        <w:pStyle w:val="box456941"/>
        <w:spacing w:before="0" w:beforeAutospacing="0" w:after="0" w:afterAutospacing="0"/>
        <w:ind w:firstLine="36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AA58CB">
        <w:rPr>
          <w:rFonts w:ascii="Arial" w:hAnsi="Arial" w:cs="Arial"/>
          <w:color w:val="231F20"/>
          <w:sz w:val="22"/>
          <w:szCs w:val="22"/>
        </w:rPr>
        <w:t xml:space="preserve">Zahtjev za izdavanje dozvole iz stava </w:t>
      </w:r>
      <w:r w:rsidR="00912B6D" w:rsidRPr="00AA58CB">
        <w:rPr>
          <w:rFonts w:ascii="Arial" w:hAnsi="Arial" w:cs="Arial"/>
          <w:color w:val="231F20"/>
          <w:sz w:val="22"/>
          <w:szCs w:val="22"/>
        </w:rPr>
        <w:t>2</w:t>
      </w:r>
      <w:r w:rsidRPr="00AA58CB">
        <w:rPr>
          <w:rFonts w:ascii="Arial" w:hAnsi="Arial" w:cs="Arial"/>
          <w:color w:val="231F20"/>
          <w:sz w:val="22"/>
          <w:szCs w:val="22"/>
        </w:rPr>
        <w:t xml:space="preserve"> ovog člana sadrži:</w:t>
      </w:r>
    </w:p>
    <w:p w14:paraId="385EEA95" w14:textId="124B178C" w:rsidR="00E06CA6" w:rsidRPr="00AA58CB" w:rsidRDefault="00E06CA6" w:rsidP="00B04DB4">
      <w:pPr>
        <w:pStyle w:val="box456941"/>
        <w:numPr>
          <w:ilvl w:val="0"/>
          <w:numId w:val="12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AA58CB">
        <w:rPr>
          <w:rFonts w:ascii="Arial" w:hAnsi="Arial" w:cs="Arial"/>
          <w:color w:val="231F20"/>
          <w:sz w:val="22"/>
          <w:szCs w:val="22"/>
        </w:rPr>
        <w:t>podatke o podnosiocu zahtjeva (naziv, sjedište, matični broj, odnosno ime i adresu);</w:t>
      </w:r>
    </w:p>
    <w:p w14:paraId="2C5A2913" w14:textId="40A457A6" w:rsidR="00E06CA6" w:rsidRPr="00AA58CB" w:rsidRDefault="00E06CA6" w:rsidP="00B04DB4">
      <w:pPr>
        <w:pStyle w:val="box456941"/>
        <w:numPr>
          <w:ilvl w:val="0"/>
          <w:numId w:val="12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AA58CB">
        <w:rPr>
          <w:rFonts w:ascii="Arial" w:hAnsi="Arial" w:cs="Arial"/>
          <w:color w:val="231F20"/>
          <w:sz w:val="22"/>
          <w:szCs w:val="22"/>
        </w:rPr>
        <w:t>naučni</w:t>
      </w:r>
      <w:r w:rsidR="00D24075">
        <w:rPr>
          <w:rFonts w:ascii="Arial" w:hAnsi="Arial" w:cs="Arial"/>
          <w:color w:val="231F20"/>
          <w:sz w:val="22"/>
          <w:szCs w:val="22"/>
        </w:rPr>
        <w:t>/</w:t>
      </w:r>
      <w:r w:rsidR="00C431EE">
        <w:rPr>
          <w:rFonts w:ascii="Arial" w:hAnsi="Arial" w:cs="Arial"/>
          <w:color w:val="231F20"/>
          <w:sz w:val="22"/>
          <w:szCs w:val="22"/>
        </w:rPr>
        <w:t>narodni</w:t>
      </w:r>
      <w:r w:rsidRPr="00AA58CB">
        <w:rPr>
          <w:rFonts w:ascii="Arial" w:hAnsi="Arial" w:cs="Arial"/>
          <w:color w:val="231F20"/>
          <w:sz w:val="22"/>
          <w:szCs w:val="22"/>
        </w:rPr>
        <w:t xml:space="preserve"> naziv strane vrste, opis razvojnog stadijuma ili oblika, broj ili količinu jedinki, porijeklo jedinki, a za životinjske vrste i pol i starost jedink</w:t>
      </w:r>
      <w:r w:rsidR="00912B6D" w:rsidRPr="00AA58CB">
        <w:rPr>
          <w:rFonts w:ascii="Arial" w:hAnsi="Arial" w:cs="Arial"/>
          <w:color w:val="231F20"/>
          <w:sz w:val="22"/>
          <w:szCs w:val="22"/>
        </w:rPr>
        <w:t>i;</w:t>
      </w:r>
    </w:p>
    <w:p w14:paraId="32CD6B20" w14:textId="5EF04A90" w:rsidR="00912B6D" w:rsidRPr="002167FB" w:rsidRDefault="00E06CA6" w:rsidP="00912B6D">
      <w:pPr>
        <w:pStyle w:val="box456941"/>
        <w:numPr>
          <w:ilvl w:val="0"/>
          <w:numId w:val="12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AA58CB">
        <w:rPr>
          <w:rFonts w:ascii="Arial" w:hAnsi="Arial" w:cs="Arial"/>
          <w:color w:val="231F20"/>
          <w:sz w:val="22"/>
          <w:szCs w:val="22"/>
        </w:rPr>
        <w:t>opis svrhe stavljanja strane vrste na tržište.</w:t>
      </w:r>
    </w:p>
    <w:p w14:paraId="65C78886" w14:textId="218A92D6" w:rsidR="00912B6D" w:rsidRPr="0056378B" w:rsidRDefault="00E06CA6" w:rsidP="0056378B">
      <w:pPr>
        <w:pStyle w:val="box456941"/>
        <w:spacing w:before="0" w:beforeAutospacing="0" w:after="0" w:afterAutospacing="0"/>
        <w:ind w:firstLine="36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AA58CB">
        <w:rPr>
          <w:rFonts w:ascii="Arial" w:hAnsi="Arial" w:cs="Arial"/>
          <w:color w:val="231F20"/>
          <w:sz w:val="22"/>
          <w:szCs w:val="22"/>
        </w:rPr>
        <w:t>Zahtjev iz stava 2 ovoga člana podnosi se za najviše 50 stranih vrsta.</w:t>
      </w:r>
    </w:p>
    <w:p w14:paraId="11521AFB" w14:textId="5C2FEF96" w:rsidR="004D4BB5" w:rsidRPr="0056378B" w:rsidRDefault="00B04DB4" w:rsidP="0056378B">
      <w:pPr>
        <w:pStyle w:val="box456941"/>
        <w:spacing w:beforeLines="30" w:before="72" w:beforeAutospacing="0" w:afterLines="30" w:after="72" w:afterAutospacing="0"/>
        <w:ind w:firstLine="360"/>
        <w:jc w:val="both"/>
        <w:textAlignment w:val="baseline"/>
        <w:rPr>
          <w:rFonts w:ascii="Arial" w:hAnsi="Arial" w:cs="Arial"/>
          <w:sz w:val="22"/>
          <w:szCs w:val="22"/>
        </w:rPr>
      </w:pPr>
      <w:r w:rsidRPr="00AA58CB">
        <w:rPr>
          <w:rFonts w:ascii="Arial" w:hAnsi="Arial" w:cs="Arial"/>
          <w:color w:val="00B050"/>
          <w:sz w:val="22"/>
          <w:szCs w:val="22"/>
        </w:rPr>
        <w:t xml:space="preserve"> </w:t>
      </w:r>
      <w:r w:rsidRPr="00AA58CB">
        <w:rPr>
          <w:rFonts w:ascii="Arial" w:hAnsi="Arial" w:cs="Arial"/>
          <w:sz w:val="22"/>
          <w:szCs w:val="22"/>
        </w:rPr>
        <w:t xml:space="preserve">Obrazac zahtjeva iz stava 2 </w:t>
      </w:r>
      <w:r w:rsidR="00E06CA6" w:rsidRPr="00AA58CB">
        <w:rPr>
          <w:rFonts w:ascii="Arial" w:hAnsi="Arial" w:cs="Arial"/>
          <w:sz w:val="22"/>
          <w:szCs w:val="22"/>
        </w:rPr>
        <w:t>ovog člana se objavljuje web stranici organa uprave.</w:t>
      </w:r>
    </w:p>
    <w:p w14:paraId="59BA6DF6" w14:textId="4D936B46" w:rsidR="009644C9" w:rsidRPr="00AA58CB" w:rsidRDefault="004D4BB5" w:rsidP="00997AD9">
      <w:pPr>
        <w:pStyle w:val="box456941"/>
        <w:spacing w:beforeLines="30" w:before="72" w:beforeAutospacing="0" w:afterLines="30" w:after="72" w:afterAutospacing="0"/>
        <w:ind w:firstLine="360"/>
        <w:jc w:val="both"/>
        <w:textAlignment w:val="baseline"/>
        <w:rPr>
          <w:rFonts w:ascii="Arial" w:hAnsi="Arial" w:cs="Arial"/>
          <w:sz w:val="22"/>
          <w:szCs w:val="22"/>
        </w:rPr>
      </w:pPr>
      <w:r w:rsidRPr="00AA58CB">
        <w:rPr>
          <w:rFonts w:ascii="Arial" w:hAnsi="Arial" w:cs="Arial"/>
          <w:sz w:val="22"/>
          <w:szCs w:val="22"/>
        </w:rPr>
        <w:t>Zahtjev iz stava 2 ovog člana organ uprave dostavlja  Savjet</w:t>
      </w:r>
      <w:r w:rsidR="00332EE7" w:rsidRPr="00AA58CB">
        <w:rPr>
          <w:rFonts w:ascii="Arial" w:hAnsi="Arial" w:cs="Arial"/>
          <w:sz w:val="22"/>
          <w:szCs w:val="22"/>
        </w:rPr>
        <w:t>u</w:t>
      </w:r>
      <w:r w:rsidRPr="00AA58CB">
        <w:rPr>
          <w:rFonts w:ascii="Arial" w:hAnsi="Arial" w:cs="Arial"/>
          <w:sz w:val="22"/>
          <w:szCs w:val="22"/>
        </w:rPr>
        <w:t xml:space="preserve"> iz člana </w:t>
      </w:r>
      <w:r w:rsidR="00A424C1" w:rsidRPr="00AA58CB">
        <w:rPr>
          <w:rFonts w:ascii="Arial" w:hAnsi="Arial" w:cs="Arial"/>
          <w:sz w:val="22"/>
          <w:szCs w:val="22"/>
        </w:rPr>
        <w:t>14 ovog zakona</w:t>
      </w:r>
      <w:r w:rsidR="009644C9" w:rsidRPr="00AA58CB">
        <w:rPr>
          <w:rFonts w:ascii="Arial" w:hAnsi="Arial" w:cs="Arial"/>
          <w:sz w:val="22"/>
          <w:szCs w:val="22"/>
        </w:rPr>
        <w:t>.</w:t>
      </w:r>
    </w:p>
    <w:p w14:paraId="7C844F48" w14:textId="77777777" w:rsidR="009644C9" w:rsidRPr="00AA58CB" w:rsidRDefault="009644C9" w:rsidP="004D4BB5">
      <w:pPr>
        <w:pStyle w:val="box456941"/>
        <w:spacing w:beforeLines="30" w:before="72" w:beforeAutospacing="0" w:afterLines="30" w:after="72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1F53D126" w14:textId="36073126" w:rsidR="00623D50" w:rsidRPr="0056378B" w:rsidRDefault="009644C9" w:rsidP="0056378B">
      <w:pPr>
        <w:pStyle w:val="box456941"/>
        <w:spacing w:beforeLines="30" w:before="72" w:beforeAutospacing="0" w:afterLines="30" w:after="72" w:afterAutospacing="0"/>
        <w:ind w:firstLine="360"/>
        <w:jc w:val="both"/>
        <w:textAlignment w:val="baseline"/>
        <w:rPr>
          <w:rFonts w:ascii="Arial" w:hAnsi="Arial" w:cs="Arial"/>
          <w:sz w:val="22"/>
          <w:szCs w:val="22"/>
        </w:rPr>
      </w:pPr>
      <w:r w:rsidRPr="00AA58CB">
        <w:rPr>
          <w:rFonts w:ascii="Arial" w:hAnsi="Arial" w:cs="Arial"/>
          <w:sz w:val="22"/>
          <w:szCs w:val="22"/>
        </w:rPr>
        <w:lastRenderedPageBreak/>
        <w:t xml:space="preserve">Savjet iz stava 6 ovog člana dužan je da u roku od </w:t>
      </w:r>
      <w:r w:rsidR="00C431EE">
        <w:rPr>
          <w:rFonts w:ascii="Arial" w:hAnsi="Arial" w:cs="Arial"/>
          <w:sz w:val="22"/>
          <w:szCs w:val="22"/>
        </w:rPr>
        <w:t>3</w:t>
      </w:r>
      <w:r w:rsidR="00C431EE" w:rsidRPr="00AA58CB">
        <w:rPr>
          <w:rFonts w:ascii="Arial" w:hAnsi="Arial" w:cs="Arial"/>
          <w:sz w:val="22"/>
          <w:szCs w:val="22"/>
        </w:rPr>
        <w:t xml:space="preserve">0 </w:t>
      </w:r>
      <w:r w:rsidRPr="00AA58CB">
        <w:rPr>
          <w:rFonts w:ascii="Arial" w:hAnsi="Arial" w:cs="Arial"/>
          <w:sz w:val="22"/>
          <w:szCs w:val="22"/>
        </w:rPr>
        <w:t>dana od dana prijema zahtjeva, dostavi</w:t>
      </w:r>
      <w:r w:rsidR="004E73FC" w:rsidRPr="00AA58CB">
        <w:rPr>
          <w:rFonts w:ascii="Arial" w:hAnsi="Arial" w:cs="Arial"/>
          <w:sz w:val="22"/>
          <w:szCs w:val="22"/>
        </w:rPr>
        <w:t xml:space="preserve"> organu uprave </w:t>
      </w:r>
      <w:r w:rsidRPr="00AA58CB">
        <w:rPr>
          <w:rFonts w:ascii="Arial" w:hAnsi="Arial" w:cs="Arial"/>
          <w:sz w:val="22"/>
          <w:szCs w:val="22"/>
        </w:rPr>
        <w:t xml:space="preserve"> Izvještaj o </w:t>
      </w:r>
      <w:r w:rsidRPr="00AA58CB">
        <w:rPr>
          <w:rFonts w:ascii="Arial" w:hAnsi="Arial" w:cs="Arial"/>
          <w:color w:val="231F20"/>
          <w:sz w:val="22"/>
          <w:szCs w:val="22"/>
        </w:rPr>
        <w:t xml:space="preserve">postojanju ekološkog rizika, </w:t>
      </w:r>
      <w:r w:rsidRPr="00AA58CB">
        <w:rPr>
          <w:rFonts w:ascii="Arial" w:hAnsi="Arial" w:cs="Arial"/>
          <w:sz w:val="22"/>
          <w:szCs w:val="22"/>
        </w:rPr>
        <w:t xml:space="preserve">sa predlogom </w:t>
      </w:r>
      <w:r w:rsidR="004D4BB5" w:rsidRPr="00AA58CB">
        <w:rPr>
          <w:rFonts w:ascii="Arial" w:hAnsi="Arial" w:cs="Arial"/>
          <w:sz w:val="22"/>
          <w:szCs w:val="22"/>
        </w:rPr>
        <w:t xml:space="preserve">o </w:t>
      </w:r>
      <w:r w:rsidRPr="00AA58CB">
        <w:rPr>
          <w:rFonts w:ascii="Arial" w:hAnsi="Arial" w:cs="Arial"/>
          <w:sz w:val="22"/>
          <w:szCs w:val="22"/>
        </w:rPr>
        <w:t>potrebi izrade procjene</w:t>
      </w:r>
      <w:r w:rsidR="004D4BB5" w:rsidRPr="00AA58CB">
        <w:rPr>
          <w:rFonts w:ascii="Arial" w:hAnsi="Arial" w:cs="Arial"/>
          <w:sz w:val="22"/>
          <w:szCs w:val="22"/>
        </w:rPr>
        <w:t xml:space="preserve"> </w:t>
      </w:r>
      <w:r w:rsidRPr="00AA58CB">
        <w:rPr>
          <w:rFonts w:ascii="Arial" w:hAnsi="Arial" w:cs="Arial"/>
          <w:sz w:val="22"/>
          <w:szCs w:val="22"/>
        </w:rPr>
        <w:t>rizika invazivnosti strane vrste</w:t>
      </w:r>
      <w:r w:rsidR="004D4BB5" w:rsidRPr="00AA58CB">
        <w:rPr>
          <w:rFonts w:ascii="Arial" w:hAnsi="Arial" w:cs="Arial"/>
          <w:sz w:val="22"/>
          <w:szCs w:val="22"/>
        </w:rPr>
        <w:t xml:space="preserve">. </w:t>
      </w:r>
    </w:p>
    <w:p w14:paraId="42199CEB" w14:textId="4CF5489C" w:rsidR="00203BAE" w:rsidRPr="00AA58CB" w:rsidRDefault="00623D50" w:rsidP="0056378B">
      <w:pPr>
        <w:pStyle w:val="box456941"/>
        <w:spacing w:beforeLines="30" w:before="72" w:beforeAutospacing="0" w:afterLines="30" w:after="72" w:afterAutospacing="0"/>
        <w:ind w:firstLine="36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AA58CB">
        <w:rPr>
          <w:rFonts w:ascii="Arial" w:hAnsi="Arial" w:cs="Arial"/>
          <w:color w:val="231F20"/>
          <w:sz w:val="22"/>
          <w:szCs w:val="22"/>
        </w:rPr>
        <w:t>Uzimajući u obzir predlog Savjeta,</w:t>
      </w:r>
      <w:r w:rsidR="00E06CA6" w:rsidRPr="00AA58CB">
        <w:rPr>
          <w:rFonts w:ascii="Arial" w:hAnsi="Arial" w:cs="Arial"/>
          <w:color w:val="231F20"/>
          <w:sz w:val="22"/>
          <w:szCs w:val="22"/>
        </w:rPr>
        <w:t xml:space="preserve"> </w:t>
      </w:r>
      <w:r w:rsidRPr="00AA58CB">
        <w:rPr>
          <w:rFonts w:ascii="Arial" w:hAnsi="Arial" w:cs="Arial"/>
          <w:color w:val="231F20"/>
          <w:sz w:val="22"/>
          <w:szCs w:val="22"/>
        </w:rPr>
        <w:t xml:space="preserve">organ uprave </w:t>
      </w:r>
      <w:r w:rsidR="00E06CA6" w:rsidRPr="00AA58CB">
        <w:rPr>
          <w:rFonts w:ascii="Arial" w:hAnsi="Arial" w:cs="Arial"/>
          <w:color w:val="231F20"/>
          <w:sz w:val="22"/>
          <w:szCs w:val="22"/>
        </w:rPr>
        <w:t xml:space="preserve">izdaje </w:t>
      </w:r>
      <w:r w:rsidR="00644AB6" w:rsidRPr="00AA58CB">
        <w:rPr>
          <w:rFonts w:ascii="Arial" w:hAnsi="Arial" w:cs="Arial"/>
          <w:color w:val="231F20"/>
          <w:sz w:val="22"/>
          <w:szCs w:val="22"/>
        </w:rPr>
        <w:t>dozvolu</w:t>
      </w:r>
      <w:r w:rsidR="00FC24DC" w:rsidRPr="00AA58CB">
        <w:rPr>
          <w:rFonts w:ascii="Arial" w:hAnsi="Arial" w:cs="Arial"/>
          <w:color w:val="231F20"/>
          <w:sz w:val="22"/>
          <w:szCs w:val="22"/>
        </w:rPr>
        <w:t xml:space="preserve"> iz </w:t>
      </w:r>
      <w:r w:rsidR="00644AB6" w:rsidRPr="00AA58CB">
        <w:rPr>
          <w:rFonts w:ascii="Arial" w:hAnsi="Arial" w:cs="Arial"/>
          <w:color w:val="231F20"/>
          <w:sz w:val="22"/>
          <w:szCs w:val="22"/>
        </w:rPr>
        <w:t xml:space="preserve">stava 1 </w:t>
      </w:r>
      <w:r w:rsidR="00E06CA6" w:rsidRPr="00AA58CB">
        <w:rPr>
          <w:rFonts w:ascii="Arial" w:hAnsi="Arial" w:cs="Arial"/>
          <w:color w:val="231F20"/>
          <w:sz w:val="22"/>
          <w:szCs w:val="22"/>
        </w:rPr>
        <w:t>ovog</w:t>
      </w:r>
      <w:r w:rsidR="00644AB6" w:rsidRPr="00AA58CB">
        <w:rPr>
          <w:rFonts w:ascii="Arial" w:hAnsi="Arial" w:cs="Arial"/>
          <w:color w:val="231F20"/>
          <w:sz w:val="22"/>
          <w:szCs w:val="22"/>
        </w:rPr>
        <w:t xml:space="preserve"> člana </w:t>
      </w:r>
      <w:r w:rsidR="00E06CA6" w:rsidRPr="00AA58CB">
        <w:rPr>
          <w:rFonts w:ascii="Arial" w:hAnsi="Arial" w:cs="Arial"/>
          <w:color w:val="231F20"/>
          <w:sz w:val="22"/>
          <w:szCs w:val="22"/>
        </w:rPr>
        <w:t xml:space="preserve"> ako utvrdi da ne postoji ekološki rizik od </w:t>
      </w:r>
      <w:r w:rsidR="00332EE7" w:rsidRPr="00AA58CB">
        <w:rPr>
          <w:rFonts w:ascii="Arial" w:hAnsi="Arial" w:cs="Arial"/>
          <w:color w:val="231F20"/>
          <w:sz w:val="22"/>
          <w:szCs w:val="22"/>
        </w:rPr>
        <w:t xml:space="preserve">invazivnosti </w:t>
      </w:r>
      <w:r w:rsidR="00E06CA6" w:rsidRPr="00AA58CB">
        <w:rPr>
          <w:rFonts w:ascii="Arial" w:hAnsi="Arial" w:cs="Arial"/>
          <w:color w:val="231F20"/>
          <w:sz w:val="22"/>
          <w:szCs w:val="22"/>
        </w:rPr>
        <w:t>strane vrste.</w:t>
      </w:r>
    </w:p>
    <w:p w14:paraId="58D27BBC" w14:textId="78EF5F49" w:rsidR="00566B65" w:rsidRDefault="00203BAE" w:rsidP="0056378B">
      <w:pPr>
        <w:pStyle w:val="box456941"/>
        <w:spacing w:beforeLines="30" w:before="72" w:beforeAutospacing="0" w:afterLines="30" w:after="72" w:afterAutospacing="0"/>
        <w:ind w:firstLine="36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AA58CB">
        <w:rPr>
          <w:rFonts w:ascii="Arial" w:hAnsi="Arial" w:cs="Arial"/>
          <w:color w:val="231F20"/>
          <w:sz w:val="22"/>
          <w:szCs w:val="22"/>
        </w:rPr>
        <w:t xml:space="preserve">Dozvola se izdaje najduže na period od pet godina  i sadrži uslove za stavljanje na tržište i rok za izvještavanje organa </w:t>
      </w:r>
      <w:r w:rsidR="00A26BB2">
        <w:rPr>
          <w:rFonts w:ascii="Arial" w:hAnsi="Arial" w:cs="Arial"/>
          <w:color w:val="231F20"/>
          <w:sz w:val="22"/>
          <w:szCs w:val="22"/>
        </w:rPr>
        <w:t>uprave o sprovedenoj aktivnosti.</w:t>
      </w:r>
    </w:p>
    <w:p w14:paraId="52E56347" w14:textId="5F72678C" w:rsidR="00731D32" w:rsidRPr="00AA58CB" w:rsidRDefault="00731D32" w:rsidP="00997AD9">
      <w:pPr>
        <w:pStyle w:val="box456941"/>
        <w:spacing w:beforeLines="30" w:before="72" w:beforeAutospacing="0" w:afterLines="30" w:after="72" w:afterAutospacing="0"/>
        <w:ind w:firstLine="360"/>
        <w:jc w:val="both"/>
        <w:textAlignment w:val="baseline"/>
        <w:rPr>
          <w:rFonts w:ascii="Arial" w:hAnsi="Arial" w:cs="Arial"/>
          <w:sz w:val="22"/>
          <w:szCs w:val="22"/>
        </w:rPr>
      </w:pPr>
      <w:r w:rsidRPr="00AA58CB">
        <w:rPr>
          <w:rFonts w:ascii="Arial" w:hAnsi="Arial" w:cs="Arial"/>
          <w:color w:val="231F20"/>
          <w:sz w:val="22"/>
          <w:szCs w:val="22"/>
        </w:rPr>
        <w:t xml:space="preserve">Ako organ uprave utvrdi, </w:t>
      </w:r>
      <w:r w:rsidRPr="00AA58CB">
        <w:rPr>
          <w:rFonts w:ascii="Arial" w:hAnsi="Arial" w:cs="Arial"/>
          <w:sz w:val="22"/>
          <w:szCs w:val="22"/>
        </w:rPr>
        <w:t xml:space="preserve">uzimajući u obzir </w:t>
      </w:r>
      <w:r w:rsidR="00BF1BF8" w:rsidRPr="00AA58CB">
        <w:rPr>
          <w:rFonts w:ascii="Arial" w:hAnsi="Arial" w:cs="Arial"/>
          <w:sz w:val="22"/>
          <w:szCs w:val="22"/>
        </w:rPr>
        <w:t>predlog</w:t>
      </w:r>
      <w:r w:rsidRPr="00AA58CB">
        <w:rPr>
          <w:rFonts w:ascii="Arial" w:hAnsi="Arial" w:cs="Arial"/>
          <w:sz w:val="22"/>
          <w:szCs w:val="22"/>
        </w:rPr>
        <w:t xml:space="preserve"> Savjeta </w:t>
      </w:r>
      <w:r w:rsidRPr="00AA58CB">
        <w:rPr>
          <w:rFonts w:ascii="Arial" w:hAnsi="Arial" w:cs="Arial"/>
          <w:color w:val="231F20"/>
          <w:sz w:val="22"/>
          <w:szCs w:val="22"/>
        </w:rPr>
        <w:t xml:space="preserve">da nije moguće isključiti ekološki rizik od </w:t>
      </w:r>
      <w:r w:rsidR="00E85B08" w:rsidRPr="00AA58CB">
        <w:rPr>
          <w:rFonts w:ascii="Arial" w:hAnsi="Arial" w:cs="Arial"/>
          <w:color w:val="231F20"/>
          <w:sz w:val="22"/>
          <w:szCs w:val="22"/>
        </w:rPr>
        <w:t xml:space="preserve">invazivnosti </w:t>
      </w:r>
      <w:r w:rsidRPr="00AA58CB">
        <w:rPr>
          <w:rFonts w:ascii="Arial" w:hAnsi="Arial" w:cs="Arial"/>
          <w:color w:val="231F20"/>
          <w:sz w:val="22"/>
          <w:szCs w:val="22"/>
        </w:rPr>
        <w:t>strane vrste,</w:t>
      </w:r>
      <w:r w:rsidRPr="00AA58CB">
        <w:rPr>
          <w:rFonts w:ascii="Arial" w:hAnsi="Arial" w:cs="Arial"/>
          <w:sz w:val="22"/>
          <w:szCs w:val="22"/>
        </w:rPr>
        <w:t xml:space="preserve"> donosi rješenje o odbijanju izdavanja dozvole, </w:t>
      </w:r>
      <w:r w:rsidRPr="00AA58CB">
        <w:rPr>
          <w:rFonts w:ascii="Arial" w:hAnsi="Arial" w:cs="Arial"/>
          <w:color w:val="231F20"/>
          <w:sz w:val="22"/>
          <w:szCs w:val="22"/>
        </w:rPr>
        <w:t xml:space="preserve">uz napomenu da je moguće pokrenuti </w:t>
      </w:r>
      <w:r w:rsidRPr="00AA58CB">
        <w:rPr>
          <w:rFonts w:ascii="Arial" w:hAnsi="Arial" w:cs="Arial"/>
          <w:sz w:val="22"/>
          <w:szCs w:val="22"/>
        </w:rPr>
        <w:t>procjenu rizika invazivnosti strane vrste</w:t>
      </w:r>
      <w:r w:rsidR="00BF1BF8" w:rsidRPr="00AA58CB">
        <w:rPr>
          <w:rFonts w:ascii="Arial" w:hAnsi="Arial" w:cs="Arial"/>
          <w:sz w:val="22"/>
          <w:szCs w:val="22"/>
        </w:rPr>
        <w:t xml:space="preserve"> </w:t>
      </w:r>
      <w:r w:rsidR="00321F79" w:rsidRPr="00AA58CB">
        <w:rPr>
          <w:rFonts w:ascii="Arial" w:hAnsi="Arial" w:cs="Arial"/>
          <w:sz w:val="22"/>
          <w:szCs w:val="22"/>
        </w:rPr>
        <w:t xml:space="preserve">(u daljem tekstu: procjenu rizika) </w:t>
      </w:r>
      <w:r w:rsidR="00BF1BF8" w:rsidRPr="00AA58CB">
        <w:rPr>
          <w:rFonts w:ascii="Arial" w:hAnsi="Arial" w:cs="Arial"/>
          <w:sz w:val="22"/>
          <w:szCs w:val="22"/>
        </w:rPr>
        <w:t xml:space="preserve">u skladu sa članom </w:t>
      </w:r>
      <w:r w:rsidR="0037645D" w:rsidRPr="00AA58CB">
        <w:rPr>
          <w:rFonts w:ascii="Arial" w:hAnsi="Arial" w:cs="Arial"/>
          <w:sz w:val="22"/>
          <w:szCs w:val="22"/>
        </w:rPr>
        <w:t>13 ovog zakona</w:t>
      </w:r>
      <w:r w:rsidRPr="00AA58CB">
        <w:rPr>
          <w:rFonts w:ascii="Arial" w:hAnsi="Arial" w:cs="Arial"/>
          <w:sz w:val="22"/>
          <w:szCs w:val="22"/>
        </w:rPr>
        <w:t>.</w:t>
      </w:r>
    </w:p>
    <w:p w14:paraId="2E9B302D" w14:textId="77777777" w:rsidR="00BF1BF8" w:rsidRPr="00AA58CB" w:rsidRDefault="00BF1BF8" w:rsidP="00E06CA6">
      <w:pPr>
        <w:pStyle w:val="NoSpacing"/>
        <w:jc w:val="both"/>
        <w:rPr>
          <w:rFonts w:ascii="Arial" w:hAnsi="Arial" w:cs="Arial"/>
          <w:color w:val="FF0000"/>
        </w:rPr>
      </w:pPr>
    </w:p>
    <w:p w14:paraId="46F7A5C3" w14:textId="408D659B" w:rsidR="00E85B08" w:rsidRPr="00AA58CB" w:rsidRDefault="00E85B08" w:rsidP="00CC47EC">
      <w:pPr>
        <w:pStyle w:val="NoSpacing"/>
        <w:tabs>
          <w:tab w:val="left" w:pos="825"/>
        </w:tabs>
        <w:rPr>
          <w:rFonts w:ascii="Arial" w:hAnsi="Arial" w:cs="Arial"/>
          <w:b/>
          <w:iCs/>
          <w:color w:val="000000" w:themeColor="text1"/>
          <w:lang w:val="hr-HR"/>
        </w:rPr>
      </w:pPr>
    </w:p>
    <w:p w14:paraId="28F5CC91" w14:textId="16B5F318" w:rsidR="00E06CA6" w:rsidRPr="002D796E" w:rsidRDefault="00D064E2" w:rsidP="00E06CA6">
      <w:pPr>
        <w:pStyle w:val="NoSpacing"/>
        <w:jc w:val="center"/>
        <w:rPr>
          <w:rFonts w:ascii="Arial" w:hAnsi="Arial" w:cs="Arial"/>
          <w:b/>
          <w:iCs/>
          <w:lang w:val="hr-HR"/>
        </w:rPr>
      </w:pPr>
      <w:r w:rsidRPr="002D796E">
        <w:rPr>
          <w:rFonts w:ascii="Arial" w:hAnsi="Arial" w:cs="Arial"/>
          <w:b/>
          <w:iCs/>
          <w:lang w:val="hr-HR"/>
        </w:rPr>
        <w:t>Dozvola za u</w:t>
      </w:r>
      <w:r w:rsidR="00E85B08" w:rsidRPr="002D796E">
        <w:rPr>
          <w:rFonts w:ascii="Arial" w:hAnsi="Arial" w:cs="Arial"/>
          <w:b/>
          <w:iCs/>
          <w:lang w:val="hr-HR"/>
        </w:rPr>
        <w:t>nošenje</w:t>
      </w:r>
      <w:r w:rsidR="00E06CA6" w:rsidRPr="002D796E">
        <w:rPr>
          <w:rFonts w:ascii="Arial" w:hAnsi="Arial" w:cs="Arial"/>
          <w:b/>
          <w:iCs/>
          <w:lang w:val="hr-HR"/>
        </w:rPr>
        <w:t xml:space="preserve"> strane vrste u prirodu </w:t>
      </w:r>
    </w:p>
    <w:p w14:paraId="78B5923E" w14:textId="5A0162A5" w:rsidR="00E06CA6" w:rsidRPr="002D796E" w:rsidRDefault="00E06CA6" w:rsidP="00E06CA6">
      <w:pPr>
        <w:pStyle w:val="NoSpacing"/>
        <w:jc w:val="center"/>
        <w:rPr>
          <w:rFonts w:ascii="Arial" w:hAnsi="Arial" w:cs="Arial"/>
          <w:b/>
          <w:lang w:val="hr-HR"/>
        </w:rPr>
      </w:pPr>
      <w:r w:rsidRPr="002D796E">
        <w:rPr>
          <w:rFonts w:ascii="Arial" w:hAnsi="Arial" w:cs="Arial"/>
          <w:b/>
          <w:lang w:val="hr-HR"/>
        </w:rPr>
        <w:t>Član</w:t>
      </w:r>
      <w:r w:rsidR="009F18ED" w:rsidRPr="002D796E">
        <w:rPr>
          <w:rFonts w:ascii="Arial" w:hAnsi="Arial" w:cs="Arial"/>
          <w:b/>
          <w:lang w:val="hr-HR"/>
        </w:rPr>
        <w:t xml:space="preserve"> </w:t>
      </w:r>
      <w:r w:rsidR="00E85B08" w:rsidRPr="002D796E">
        <w:rPr>
          <w:rFonts w:ascii="Arial" w:hAnsi="Arial" w:cs="Arial"/>
          <w:b/>
          <w:lang w:val="hr-HR"/>
        </w:rPr>
        <w:t>10</w:t>
      </w:r>
    </w:p>
    <w:p w14:paraId="68B83DDF" w14:textId="77777777" w:rsidR="00E06CA6" w:rsidRPr="002D796E" w:rsidRDefault="00E06CA6" w:rsidP="00E06CA6">
      <w:pPr>
        <w:pStyle w:val="NoSpacing"/>
        <w:jc w:val="center"/>
        <w:rPr>
          <w:rFonts w:ascii="Arial" w:hAnsi="Arial" w:cs="Arial"/>
          <w:lang w:val="hr-HR"/>
        </w:rPr>
      </w:pPr>
    </w:p>
    <w:p w14:paraId="6EB71798" w14:textId="122772D3" w:rsidR="00E85B08" w:rsidRPr="0056378B" w:rsidRDefault="00AA6A09" w:rsidP="0056378B">
      <w:pPr>
        <w:pStyle w:val="box456941"/>
        <w:spacing w:before="0" w:beforeAutospacing="0" w:after="0" w:afterAutospacing="0"/>
        <w:ind w:firstLine="72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AA58CB">
        <w:rPr>
          <w:rFonts w:ascii="Arial" w:hAnsi="Arial" w:cs="Arial"/>
          <w:color w:val="000000" w:themeColor="text1"/>
          <w:sz w:val="22"/>
          <w:szCs w:val="22"/>
        </w:rPr>
        <w:t>U</w:t>
      </w:r>
      <w:r w:rsidR="00E06CA6" w:rsidRPr="00AA58CB">
        <w:rPr>
          <w:rFonts w:ascii="Arial" w:hAnsi="Arial" w:cs="Arial"/>
          <w:color w:val="000000" w:themeColor="text1"/>
          <w:sz w:val="22"/>
          <w:szCs w:val="22"/>
        </w:rPr>
        <w:t>no</w:t>
      </w:r>
      <w:r w:rsidR="00E06CA6" w:rsidRPr="00AA58CB">
        <w:rPr>
          <w:rFonts w:ascii="Arial" w:hAnsi="Arial" w:cs="Arial"/>
          <w:color w:val="000000" w:themeColor="text1"/>
          <w:sz w:val="22"/>
          <w:szCs w:val="22"/>
          <w:lang w:val="sr-Latn-ME"/>
        </w:rPr>
        <w:t>šenje</w:t>
      </w:r>
      <w:r w:rsidR="00E06CA6" w:rsidRPr="00AA58CB">
        <w:rPr>
          <w:rFonts w:ascii="Arial" w:hAnsi="Arial" w:cs="Arial"/>
          <w:color w:val="000000" w:themeColor="text1"/>
          <w:sz w:val="22"/>
          <w:szCs w:val="22"/>
        </w:rPr>
        <w:t xml:space="preserve"> strane vrste u prirodu </w:t>
      </w:r>
      <w:r w:rsidRPr="00AA58CB">
        <w:rPr>
          <w:rFonts w:ascii="Arial" w:hAnsi="Arial" w:cs="Arial"/>
          <w:color w:val="231F20"/>
          <w:sz w:val="22"/>
          <w:szCs w:val="22"/>
        </w:rPr>
        <w:t>koja nije navedena na listi</w:t>
      </w:r>
      <w:r w:rsidRPr="00AA58CB">
        <w:rPr>
          <w:rFonts w:ascii="Arial" w:hAnsi="Arial" w:cs="Arial"/>
          <w:sz w:val="22"/>
          <w:szCs w:val="22"/>
        </w:rPr>
        <w:t xml:space="preserve"> </w:t>
      </w:r>
      <w:r w:rsidRPr="00AA58CB">
        <w:rPr>
          <w:rFonts w:ascii="Arial" w:hAnsi="Arial" w:cs="Arial"/>
          <w:color w:val="231F20"/>
          <w:sz w:val="22"/>
          <w:szCs w:val="22"/>
        </w:rPr>
        <w:t xml:space="preserve">dozvoljenih stranih vrsta ili listi vrsta koje izazivaju zabrinutost u Crnoj Gori </w:t>
      </w:r>
      <w:r w:rsidRPr="00AA58CB">
        <w:rPr>
          <w:rFonts w:ascii="Arial" w:eastAsia="Calibri" w:hAnsi="Arial" w:cs="Arial"/>
          <w:color w:val="1A171C"/>
          <w:sz w:val="22"/>
          <w:szCs w:val="22"/>
        </w:rPr>
        <w:t>i/ili Evropskoj</w:t>
      </w:r>
      <w:r w:rsidRPr="00AA58CB">
        <w:rPr>
          <w:rFonts w:ascii="Arial" w:eastAsia="Calibri" w:hAnsi="Arial" w:cs="Arial"/>
          <w:color w:val="1A171C"/>
          <w:spacing w:val="14"/>
          <w:sz w:val="22"/>
          <w:szCs w:val="22"/>
        </w:rPr>
        <w:t xml:space="preserve"> </w:t>
      </w:r>
      <w:r w:rsidRPr="00AA58CB">
        <w:rPr>
          <w:rFonts w:ascii="Arial" w:eastAsia="Calibri" w:hAnsi="Arial" w:cs="Arial"/>
          <w:color w:val="1A171C"/>
          <w:spacing w:val="-1"/>
          <w:sz w:val="22"/>
          <w:szCs w:val="22"/>
        </w:rPr>
        <w:t>Uniji</w:t>
      </w:r>
      <w:r w:rsidRPr="00AA58CB">
        <w:rPr>
          <w:rFonts w:ascii="Arial" w:hAnsi="Arial" w:cs="Arial"/>
          <w:color w:val="231F20"/>
          <w:sz w:val="22"/>
          <w:szCs w:val="22"/>
        </w:rPr>
        <w:t>, može se vršiti uz dozvolu organa uprave.</w:t>
      </w:r>
    </w:p>
    <w:p w14:paraId="3FB2D848" w14:textId="77777777" w:rsidR="00AA6A09" w:rsidRPr="00AA58CB" w:rsidRDefault="00AA6A09" w:rsidP="00997AD9">
      <w:pPr>
        <w:pStyle w:val="box456941"/>
        <w:spacing w:before="0" w:beforeAutospacing="0" w:after="0" w:afterAutospacing="0"/>
        <w:ind w:firstLine="360"/>
        <w:jc w:val="both"/>
        <w:textAlignment w:val="baseline"/>
        <w:rPr>
          <w:rFonts w:ascii="Arial" w:hAnsi="Arial" w:cs="Arial"/>
          <w:sz w:val="22"/>
          <w:szCs w:val="22"/>
        </w:rPr>
      </w:pPr>
      <w:r w:rsidRPr="00AA58CB">
        <w:rPr>
          <w:rFonts w:ascii="Arial" w:hAnsi="Arial" w:cs="Arial"/>
          <w:sz w:val="22"/>
          <w:szCs w:val="22"/>
        </w:rPr>
        <w:t>Dozvola iz stava 1 ovog člana izdaje se na osnovu zahtjeva pravnog lica, preduzetnika ili fizičkog lica koji sadrži:</w:t>
      </w:r>
    </w:p>
    <w:p w14:paraId="4E261927" w14:textId="4C9605F5" w:rsidR="00E06CA6" w:rsidRPr="00AA58CB" w:rsidRDefault="00E06CA6" w:rsidP="00AA6A09">
      <w:pPr>
        <w:pStyle w:val="box456941"/>
        <w:numPr>
          <w:ilvl w:val="0"/>
          <w:numId w:val="17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AA58CB">
        <w:rPr>
          <w:rFonts w:ascii="Arial" w:hAnsi="Arial" w:cs="Arial"/>
          <w:sz w:val="22"/>
          <w:szCs w:val="22"/>
        </w:rPr>
        <w:t>podatke o podnosiocu zahtjeva (naziv, sjedište, matični broj, odnosno ime i adresu);</w:t>
      </w:r>
    </w:p>
    <w:p w14:paraId="269FC942" w14:textId="4630DF97" w:rsidR="00E06CA6" w:rsidRPr="00AA58CB" w:rsidRDefault="00E06CA6" w:rsidP="00AA6A09">
      <w:pPr>
        <w:pStyle w:val="NoSpacing"/>
        <w:numPr>
          <w:ilvl w:val="0"/>
          <w:numId w:val="17"/>
        </w:numPr>
        <w:jc w:val="both"/>
        <w:rPr>
          <w:rFonts w:ascii="Arial" w:hAnsi="Arial" w:cs="Arial"/>
        </w:rPr>
      </w:pPr>
      <w:r w:rsidRPr="00AA58CB">
        <w:rPr>
          <w:rFonts w:ascii="Arial" w:hAnsi="Arial" w:cs="Arial"/>
        </w:rPr>
        <w:t>opis djelatnosti koju obavlja podnosi</w:t>
      </w:r>
      <w:r w:rsidR="00AA6A09" w:rsidRPr="00AA58CB">
        <w:rPr>
          <w:rFonts w:ascii="Arial" w:hAnsi="Arial" w:cs="Arial"/>
        </w:rPr>
        <w:t>lac</w:t>
      </w:r>
      <w:r w:rsidRPr="00AA58CB">
        <w:rPr>
          <w:rFonts w:ascii="Arial" w:hAnsi="Arial" w:cs="Arial"/>
        </w:rPr>
        <w:t xml:space="preserve"> zahtjeva</w:t>
      </w:r>
      <w:r w:rsidR="00AA6A09" w:rsidRPr="00AA58CB">
        <w:rPr>
          <w:rFonts w:ascii="Arial" w:hAnsi="Arial" w:cs="Arial"/>
        </w:rPr>
        <w:t>,</w:t>
      </w:r>
      <w:r w:rsidRPr="00AA58CB">
        <w:rPr>
          <w:rFonts w:ascii="Arial" w:hAnsi="Arial" w:cs="Arial"/>
        </w:rPr>
        <w:t xml:space="preserve"> odnosno potvrdu o upisu u </w:t>
      </w:r>
      <w:r w:rsidR="00AA6A09" w:rsidRPr="00AA58CB">
        <w:rPr>
          <w:rFonts w:ascii="Arial" w:hAnsi="Arial" w:cs="Arial"/>
        </w:rPr>
        <w:t>CRPS</w:t>
      </w:r>
      <w:r w:rsidR="005B2A37" w:rsidRPr="00AA58CB">
        <w:rPr>
          <w:rFonts w:ascii="Arial" w:hAnsi="Arial" w:cs="Arial"/>
        </w:rPr>
        <w:t>;</w:t>
      </w:r>
    </w:p>
    <w:p w14:paraId="5AF8A584" w14:textId="6971031C" w:rsidR="00E06CA6" w:rsidRPr="00AA58CB" w:rsidRDefault="00AA6A09" w:rsidP="00AA6A09">
      <w:pPr>
        <w:pStyle w:val="NoSpacing"/>
        <w:numPr>
          <w:ilvl w:val="0"/>
          <w:numId w:val="17"/>
        </w:numPr>
        <w:jc w:val="both"/>
        <w:rPr>
          <w:rFonts w:ascii="Arial" w:hAnsi="Arial" w:cs="Arial"/>
          <w:lang w:val="hr-HR"/>
        </w:rPr>
      </w:pPr>
      <w:r w:rsidRPr="00AA58CB">
        <w:rPr>
          <w:rFonts w:ascii="Arial" w:hAnsi="Arial" w:cs="Arial"/>
        </w:rPr>
        <w:t>n</w:t>
      </w:r>
      <w:r w:rsidR="00E06CA6" w:rsidRPr="00AA58CB">
        <w:rPr>
          <w:rFonts w:ascii="Arial" w:hAnsi="Arial" w:cs="Arial"/>
        </w:rPr>
        <w:t>aučni</w:t>
      </w:r>
      <w:r w:rsidR="005105D5">
        <w:rPr>
          <w:rFonts w:ascii="Arial" w:hAnsi="Arial" w:cs="Arial"/>
        </w:rPr>
        <w:t>/narodni</w:t>
      </w:r>
      <w:r w:rsidR="00E06CA6" w:rsidRPr="00AA58CB">
        <w:rPr>
          <w:rFonts w:ascii="Arial" w:hAnsi="Arial" w:cs="Arial"/>
        </w:rPr>
        <w:t xml:space="preserve"> naziv strane vrste, </w:t>
      </w:r>
      <w:r w:rsidR="00E06CA6" w:rsidRPr="00AA58CB">
        <w:rPr>
          <w:rFonts w:ascii="Arial" w:hAnsi="Arial" w:cs="Arial"/>
          <w:lang w:val="hr-HR"/>
        </w:rPr>
        <w:t>broj ili količinu jedinki, porijeklo jedinki, opis razvojnog stadijuma ili oblika, a za životinjske vrste i pol i starost jedinki</w:t>
      </w:r>
    </w:p>
    <w:p w14:paraId="0FF2B02B" w14:textId="6D9DE343" w:rsidR="00E06CA6" w:rsidRPr="00AA58CB" w:rsidRDefault="00E06CA6" w:rsidP="00AA6A09">
      <w:pPr>
        <w:pStyle w:val="NoSpacing"/>
        <w:numPr>
          <w:ilvl w:val="0"/>
          <w:numId w:val="17"/>
        </w:numPr>
        <w:jc w:val="both"/>
        <w:rPr>
          <w:rFonts w:ascii="Arial" w:hAnsi="Arial" w:cs="Arial"/>
          <w:lang w:val="hr-HR"/>
        </w:rPr>
      </w:pPr>
      <w:r w:rsidRPr="00AA58CB">
        <w:rPr>
          <w:rFonts w:ascii="Arial" w:hAnsi="Arial" w:cs="Arial"/>
          <w:lang w:val="hr-HR"/>
        </w:rPr>
        <w:t xml:space="preserve">opis svrhe i načina unošenja u prirodu, uključujući vremenski raspored tokom godine, predviđenu veličinu područja s točnom lokacijom uvođenja </w:t>
      </w:r>
    </w:p>
    <w:p w14:paraId="709AE801" w14:textId="7B07B7DC" w:rsidR="005B2A37" w:rsidRPr="0056378B" w:rsidRDefault="00E06CA6" w:rsidP="00E06CA6">
      <w:pPr>
        <w:pStyle w:val="NoSpacing"/>
        <w:numPr>
          <w:ilvl w:val="0"/>
          <w:numId w:val="17"/>
        </w:numPr>
        <w:jc w:val="both"/>
        <w:rPr>
          <w:rFonts w:ascii="Arial" w:hAnsi="Arial" w:cs="Arial"/>
        </w:rPr>
      </w:pPr>
      <w:r w:rsidRPr="00AA58CB">
        <w:rPr>
          <w:rFonts w:ascii="Arial" w:hAnsi="Arial" w:cs="Arial"/>
          <w:lang w:val="hr-HR"/>
        </w:rPr>
        <w:t>opis razloga planiranog uvođenja u prirodu i objašnjenje zašto se ti ciljevi ne mogu ostvariti korištenjem autohtonih vrsta.</w:t>
      </w:r>
      <w:r w:rsidRPr="0056378B">
        <w:rPr>
          <w:rFonts w:ascii="Arial" w:hAnsi="Arial" w:cs="Arial"/>
          <w:color w:val="FF0000"/>
          <w:lang w:val="hr-HR"/>
        </w:rPr>
        <w:t xml:space="preserve"> </w:t>
      </w:r>
    </w:p>
    <w:p w14:paraId="2DCBCA74" w14:textId="0E6CD382" w:rsidR="005B2A37" w:rsidRPr="0056378B" w:rsidRDefault="00E06CA6" w:rsidP="0056378B">
      <w:pPr>
        <w:pStyle w:val="NoSpacing"/>
        <w:ind w:firstLine="360"/>
        <w:jc w:val="both"/>
        <w:rPr>
          <w:rFonts w:ascii="Arial" w:hAnsi="Arial" w:cs="Arial"/>
          <w:lang w:val="hr-HR"/>
        </w:rPr>
      </w:pPr>
      <w:r w:rsidRPr="00AA58CB">
        <w:rPr>
          <w:rFonts w:ascii="Arial" w:hAnsi="Arial" w:cs="Arial"/>
          <w:lang w:val="hr-HR"/>
        </w:rPr>
        <w:t>Zahtjev iz stava 2 ovog člana podnosi se za najviše deset stranih vrsta.</w:t>
      </w:r>
      <w:r w:rsidR="00997AD9">
        <w:rPr>
          <w:rFonts w:ascii="Arial" w:hAnsi="Arial" w:cs="Arial"/>
          <w:color w:val="00B050"/>
        </w:rPr>
        <w:tab/>
      </w:r>
    </w:p>
    <w:p w14:paraId="1B8224C8" w14:textId="722562A3" w:rsidR="00AA6A09" w:rsidRPr="0056378B" w:rsidRDefault="005B2A37" w:rsidP="0056378B">
      <w:pPr>
        <w:pStyle w:val="box456941"/>
        <w:spacing w:beforeLines="30" w:before="72" w:beforeAutospacing="0" w:afterLines="30" w:after="72" w:afterAutospacing="0"/>
        <w:ind w:firstLine="360"/>
        <w:jc w:val="both"/>
        <w:textAlignment w:val="baseline"/>
        <w:rPr>
          <w:rFonts w:ascii="Arial" w:hAnsi="Arial" w:cs="Arial"/>
          <w:sz w:val="22"/>
          <w:szCs w:val="22"/>
        </w:rPr>
      </w:pPr>
      <w:r w:rsidRPr="00AA58CB">
        <w:rPr>
          <w:rFonts w:ascii="Arial" w:hAnsi="Arial" w:cs="Arial"/>
          <w:sz w:val="22"/>
          <w:szCs w:val="22"/>
        </w:rPr>
        <w:t>Obrazac zahtjeva iz stava 2 ovog člana se objavljuje web stranici organa uprave.</w:t>
      </w:r>
    </w:p>
    <w:p w14:paraId="2D813A4A" w14:textId="1F4600D3" w:rsidR="005B2A37" w:rsidRPr="00AA58CB" w:rsidRDefault="005B2A37" w:rsidP="0056378B">
      <w:pPr>
        <w:pStyle w:val="box456941"/>
        <w:spacing w:beforeLines="30" w:before="72" w:beforeAutospacing="0" w:afterLines="30" w:after="72" w:afterAutospacing="0"/>
        <w:ind w:firstLine="360"/>
        <w:jc w:val="both"/>
        <w:textAlignment w:val="baseline"/>
        <w:rPr>
          <w:rFonts w:ascii="Arial" w:hAnsi="Arial" w:cs="Arial"/>
          <w:sz w:val="22"/>
          <w:szCs w:val="22"/>
        </w:rPr>
      </w:pPr>
      <w:r w:rsidRPr="00AA58CB">
        <w:rPr>
          <w:rFonts w:ascii="Arial" w:hAnsi="Arial" w:cs="Arial"/>
          <w:sz w:val="22"/>
          <w:szCs w:val="22"/>
        </w:rPr>
        <w:t>Zahtjev iz stava 2 ovog člana organ uprave dostavlja  Savjet</w:t>
      </w:r>
      <w:r w:rsidR="00E85B08" w:rsidRPr="00AA58CB">
        <w:rPr>
          <w:rFonts w:ascii="Arial" w:hAnsi="Arial" w:cs="Arial"/>
          <w:sz w:val="22"/>
          <w:szCs w:val="22"/>
        </w:rPr>
        <w:t>u.</w:t>
      </w:r>
    </w:p>
    <w:p w14:paraId="6473768A" w14:textId="5B9A70FF" w:rsidR="005B2A37" w:rsidRPr="0056378B" w:rsidRDefault="005B2A37" w:rsidP="0056378B">
      <w:pPr>
        <w:pStyle w:val="box456941"/>
        <w:spacing w:beforeLines="30" w:before="72" w:beforeAutospacing="0" w:afterLines="30" w:after="72" w:afterAutospacing="0"/>
        <w:ind w:firstLine="360"/>
        <w:jc w:val="both"/>
        <w:textAlignment w:val="baseline"/>
        <w:rPr>
          <w:rFonts w:ascii="Arial" w:hAnsi="Arial" w:cs="Arial"/>
          <w:sz w:val="22"/>
          <w:szCs w:val="22"/>
        </w:rPr>
      </w:pPr>
      <w:r w:rsidRPr="00AA58CB">
        <w:rPr>
          <w:rFonts w:ascii="Arial" w:hAnsi="Arial" w:cs="Arial"/>
          <w:sz w:val="22"/>
          <w:szCs w:val="22"/>
        </w:rPr>
        <w:t>Savjet u roku od 20 dana od dana prijema zahtjeva, dostav</w:t>
      </w:r>
      <w:r w:rsidR="00E85B08" w:rsidRPr="00AA58CB">
        <w:rPr>
          <w:rFonts w:ascii="Arial" w:hAnsi="Arial" w:cs="Arial"/>
          <w:sz w:val="22"/>
          <w:szCs w:val="22"/>
        </w:rPr>
        <w:t xml:space="preserve">lja </w:t>
      </w:r>
      <w:r w:rsidRPr="00AA58CB">
        <w:rPr>
          <w:rFonts w:ascii="Arial" w:hAnsi="Arial" w:cs="Arial"/>
          <w:sz w:val="22"/>
          <w:szCs w:val="22"/>
        </w:rPr>
        <w:t xml:space="preserve">organu uprave Izvještaj o </w:t>
      </w:r>
      <w:r w:rsidRPr="00AA58CB">
        <w:rPr>
          <w:rFonts w:ascii="Arial" w:hAnsi="Arial" w:cs="Arial"/>
          <w:color w:val="231F20"/>
          <w:sz w:val="22"/>
          <w:szCs w:val="22"/>
        </w:rPr>
        <w:t xml:space="preserve">postojanju ekološkog rizika, </w:t>
      </w:r>
      <w:r w:rsidRPr="00AA58CB">
        <w:rPr>
          <w:rFonts w:ascii="Arial" w:hAnsi="Arial" w:cs="Arial"/>
          <w:sz w:val="22"/>
          <w:szCs w:val="22"/>
        </w:rPr>
        <w:t xml:space="preserve">sa predlogom o potrebi izrade procjene rizika invazivnosti strane vrste. </w:t>
      </w:r>
    </w:p>
    <w:p w14:paraId="188E835B" w14:textId="4EEDD861" w:rsidR="005B2A37" w:rsidRPr="00AA58CB" w:rsidRDefault="005B2A37" w:rsidP="0056378B">
      <w:pPr>
        <w:pStyle w:val="box456941"/>
        <w:spacing w:beforeLines="30" w:before="72" w:beforeAutospacing="0" w:afterLines="30" w:after="72" w:afterAutospacing="0"/>
        <w:ind w:firstLine="36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AA58CB">
        <w:rPr>
          <w:rFonts w:ascii="Arial" w:hAnsi="Arial" w:cs="Arial"/>
          <w:color w:val="231F20"/>
          <w:sz w:val="22"/>
          <w:szCs w:val="22"/>
        </w:rPr>
        <w:t xml:space="preserve">Uzimajući u obzir predlog Savjeta, organ uprave izdaje dozvolu iz stava 1 ovog člana ako utvrdi da ne postoji ekološki rizik od </w:t>
      </w:r>
      <w:r w:rsidR="00E85B08" w:rsidRPr="00AA58CB">
        <w:rPr>
          <w:rFonts w:ascii="Arial" w:hAnsi="Arial" w:cs="Arial"/>
          <w:color w:val="231F20"/>
          <w:sz w:val="22"/>
          <w:szCs w:val="22"/>
        </w:rPr>
        <w:t xml:space="preserve">invazivnosti </w:t>
      </w:r>
      <w:r w:rsidRPr="00AA58CB">
        <w:rPr>
          <w:rFonts w:ascii="Arial" w:hAnsi="Arial" w:cs="Arial"/>
          <w:color w:val="231F20"/>
          <w:sz w:val="22"/>
          <w:szCs w:val="22"/>
        </w:rPr>
        <w:t>strane vrste.</w:t>
      </w:r>
    </w:p>
    <w:p w14:paraId="2E51E90A" w14:textId="6647BC0B" w:rsidR="005B2A37" w:rsidRPr="00AA58CB" w:rsidRDefault="005B2A37" w:rsidP="00997AD9">
      <w:pPr>
        <w:pStyle w:val="box456941"/>
        <w:spacing w:beforeLines="30" w:before="72" w:beforeAutospacing="0" w:afterLines="30" w:after="72" w:afterAutospacing="0"/>
        <w:ind w:firstLine="36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AA58CB">
        <w:rPr>
          <w:rFonts w:ascii="Arial" w:hAnsi="Arial" w:cs="Arial"/>
          <w:color w:val="231F20"/>
          <w:sz w:val="22"/>
          <w:szCs w:val="22"/>
        </w:rPr>
        <w:t>Dozvola se izdaje najduže na period od pet godina i sadrži uslove  za stavljanje na tržište i rok za izvještavanje organa uprave o sprovedenoj aktivnosti.</w:t>
      </w:r>
    </w:p>
    <w:p w14:paraId="172A6362" w14:textId="1592D0BD" w:rsidR="001D0DF6" w:rsidRPr="0056378B" w:rsidRDefault="005B2A37" w:rsidP="0056378B">
      <w:pPr>
        <w:pStyle w:val="box456941"/>
        <w:spacing w:beforeLines="30" w:before="72" w:beforeAutospacing="0" w:afterLines="30" w:after="72" w:afterAutospacing="0"/>
        <w:ind w:firstLine="360"/>
        <w:jc w:val="both"/>
        <w:textAlignment w:val="baseline"/>
        <w:rPr>
          <w:rFonts w:ascii="Arial" w:hAnsi="Arial" w:cs="Arial"/>
          <w:sz w:val="22"/>
          <w:szCs w:val="22"/>
        </w:rPr>
      </w:pPr>
      <w:r w:rsidRPr="00AA58CB">
        <w:rPr>
          <w:rFonts w:ascii="Arial" w:hAnsi="Arial" w:cs="Arial"/>
          <w:color w:val="231F20"/>
          <w:sz w:val="22"/>
          <w:szCs w:val="22"/>
        </w:rPr>
        <w:t xml:space="preserve">Ako organ uprave utvrdi, </w:t>
      </w:r>
      <w:r w:rsidRPr="00AA58CB">
        <w:rPr>
          <w:rFonts w:ascii="Arial" w:hAnsi="Arial" w:cs="Arial"/>
          <w:sz w:val="22"/>
          <w:szCs w:val="22"/>
        </w:rPr>
        <w:t xml:space="preserve">uzimajući u obzir predlog Savjeta </w:t>
      </w:r>
      <w:r w:rsidRPr="00AA58CB">
        <w:rPr>
          <w:rFonts w:ascii="Arial" w:hAnsi="Arial" w:cs="Arial"/>
          <w:color w:val="231F20"/>
          <w:sz w:val="22"/>
          <w:szCs w:val="22"/>
        </w:rPr>
        <w:t xml:space="preserve">da nije moguće isključiti ekološki rizik od </w:t>
      </w:r>
      <w:r w:rsidR="00056BB1" w:rsidRPr="00AA58CB">
        <w:rPr>
          <w:rFonts w:ascii="Arial" w:hAnsi="Arial" w:cs="Arial"/>
          <w:color w:val="231F20"/>
          <w:sz w:val="22"/>
          <w:szCs w:val="22"/>
        </w:rPr>
        <w:t xml:space="preserve">invazivnosti </w:t>
      </w:r>
      <w:r w:rsidRPr="00AA58CB">
        <w:rPr>
          <w:rFonts w:ascii="Arial" w:hAnsi="Arial" w:cs="Arial"/>
          <w:color w:val="231F20"/>
          <w:sz w:val="22"/>
          <w:szCs w:val="22"/>
        </w:rPr>
        <w:t>strane vrste,</w:t>
      </w:r>
      <w:r w:rsidRPr="00AA58CB">
        <w:rPr>
          <w:rFonts w:ascii="Arial" w:hAnsi="Arial" w:cs="Arial"/>
          <w:sz w:val="22"/>
          <w:szCs w:val="22"/>
        </w:rPr>
        <w:t xml:space="preserve"> donosi rješenje o odbijanju izdavanja dozvole, </w:t>
      </w:r>
      <w:r w:rsidRPr="00AA58CB">
        <w:rPr>
          <w:rFonts w:ascii="Arial" w:hAnsi="Arial" w:cs="Arial"/>
          <w:color w:val="231F20"/>
          <w:sz w:val="22"/>
          <w:szCs w:val="22"/>
        </w:rPr>
        <w:t xml:space="preserve">uz napomenu da je moguće pokrenuti </w:t>
      </w:r>
      <w:r w:rsidRPr="00AA58CB">
        <w:rPr>
          <w:rFonts w:ascii="Arial" w:hAnsi="Arial" w:cs="Arial"/>
          <w:sz w:val="22"/>
          <w:szCs w:val="22"/>
        </w:rPr>
        <w:t xml:space="preserve">procjenu rizika u skladu sa članom </w:t>
      </w:r>
      <w:r w:rsidR="0037645D" w:rsidRPr="00AA58CB">
        <w:rPr>
          <w:rFonts w:ascii="Arial" w:hAnsi="Arial" w:cs="Arial"/>
          <w:sz w:val="22"/>
          <w:szCs w:val="22"/>
        </w:rPr>
        <w:t>13 ovog zakona</w:t>
      </w:r>
      <w:r w:rsidRPr="00AA58CB">
        <w:rPr>
          <w:rFonts w:ascii="Arial" w:hAnsi="Arial" w:cs="Arial"/>
          <w:sz w:val="22"/>
          <w:szCs w:val="22"/>
        </w:rPr>
        <w:t>.</w:t>
      </w:r>
    </w:p>
    <w:p w14:paraId="0CBCBA15" w14:textId="0F0600CF" w:rsidR="001D0DF6" w:rsidRPr="00AA58CB" w:rsidRDefault="001D0DF6" w:rsidP="00997AD9">
      <w:pPr>
        <w:pStyle w:val="NoSpacing"/>
        <w:ind w:firstLine="360"/>
        <w:jc w:val="both"/>
        <w:rPr>
          <w:rFonts w:ascii="Arial" w:hAnsi="Arial" w:cs="Arial"/>
          <w:color w:val="000000" w:themeColor="text1"/>
          <w:lang w:val="hr-HR"/>
        </w:rPr>
      </w:pPr>
      <w:r w:rsidRPr="00AA58CB">
        <w:rPr>
          <w:rFonts w:ascii="Arial" w:hAnsi="Arial" w:cs="Arial"/>
          <w:color w:val="000000" w:themeColor="text1"/>
          <w:lang w:val="hr-HR"/>
        </w:rPr>
        <w:t xml:space="preserve">Pri odlučivanju o uvođenju u prirodu strane vrste ptica organ uprave </w:t>
      </w:r>
      <w:r w:rsidR="00961483" w:rsidRPr="00AA58CB">
        <w:rPr>
          <w:rFonts w:ascii="Arial" w:hAnsi="Arial" w:cs="Arial"/>
          <w:color w:val="000000" w:themeColor="text1"/>
          <w:lang w:val="hr-HR"/>
        </w:rPr>
        <w:t xml:space="preserve">pribavlja </w:t>
      </w:r>
      <w:r w:rsidRPr="00AA58CB">
        <w:rPr>
          <w:rFonts w:ascii="Arial" w:hAnsi="Arial" w:cs="Arial"/>
          <w:color w:val="000000" w:themeColor="text1"/>
          <w:lang w:val="hr-HR"/>
        </w:rPr>
        <w:t xml:space="preserve"> mišljenje Evropske komisije</w:t>
      </w:r>
      <w:r w:rsidR="00961483" w:rsidRPr="00AA58CB">
        <w:rPr>
          <w:rFonts w:ascii="Arial" w:hAnsi="Arial" w:cs="Arial"/>
          <w:color w:val="000000" w:themeColor="text1"/>
          <w:lang w:val="hr-HR"/>
        </w:rPr>
        <w:t>, koje je dužan uzeti u obzir prilikom izdavanja dozvole.</w:t>
      </w:r>
    </w:p>
    <w:p w14:paraId="0598E177" w14:textId="77777777" w:rsidR="00F46173" w:rsidRDefault="00F46173" w:rsidP="002D796E">
      <w:pPr>
        <w:spacing w:beforeLines="30" w:before="72" w:afterLines="30" w:after="72" w:line="240" w:lineRule="auto"/>
        <w:textAlignment w:val="baseline"/>
        <w:rPr>
          <w:rFonts w:ascii="Arial" w:eastAsia="Times New Roman" w:hAnsi="Arial" w:cs="Arial"/>
          <w:b/>
          <w:iCs/>
          <w:color w:val="000000" w:themeColor="text1"/>
          <w:lang w:val="hr-HR" w:eastAsia="hr-HR"/>
        </w:rPr>
      </w:pPr>
    </w:p>
    <w:p w14:paraId="3C5EB1C9" w14:textId="77777777" w:rsidR="0056378B" w:rsidRDefault="0056378B" w:rsidP="002D796E">
      <w:pPr>
        <w:spacing w:beforeLines="30" w:before="72" w:afterLines="30" w:after="72" w:line="240" w:lineRule="auto"/>
        <w:textAlignment w:val="baseline"/>
        <w:rPr>
          <w:rFonts w:ascii="Arial" w:eastAsia="Times New Roman" w:hAnsi="Arial" w:cs="Arial"/>
          <w:b/>
          <w:iCs/>
          <w:color w:val="000000" w:themeColor="text1"/>
          <w:lang w:val="hr-HR" w:eastAsia="hr-HR"/>
        </w:rPr>
      </w:pPr>
    </w:p>
    <w:p w14:paraId="17D73EAB" w14:textId="77777777" w:rsidR="0056378B" w:rsidRDefault="0056378B" w:rsidP="002D796E">
      <w:pPr>
        <w:spacing w:beforeLines="30" w:before="72" w:afterLines="30" w:after="72" w:line="240" w:lineRule="auto"/>
        <w:textAlignment w:val="baseline"/>
        <w:rPr>
          <w:rFonts w:ascii="Arial" w:eastAsia="Times New Roman" w:hAnsi="Arial" w:cs="Arial"/>
          <w:b/>
          <w:iCs/>
          <w:color w:val="000000" w:themeColor="text1"/>
          <w:lang w:val="hr-HR" w:eastAsia="hr-HR"/>
        </w:rPr>
      </w:pPr>
    </w:p>
    <w:p w14:paraId="7F64044C" w14:textId="5739D534" w:rsidR="00E06CA6" w:rsidRPr="00AA58CB" w:rsidRDefault="000848F3" w:rsidP="00E06CA6">
      <w:pPr>
        <w:spacing w:beforeLines="30" w:before="72" w:afterLines="30" w:after="72" w:line="240" w:lineRule="auto"/>
        <w:jc w:val="center"/>
        <w:textAlignment w:val="baseline"/>
        <w:rPr>
          <w:rFonts w:ascii="Arial" w:eastAsia="Times New Roman" w:hAnsi="Arial" w:cs="Arial"/>
          <w:b/>
          <w:iCs/>
          <w:color w:val="000000" w:themeColor="text1"/>
          <w:lang w:val="hr-HR" w:eastAsia="hr-HR"/>
        </w:rPr>
      </w:pPr>
      <w:r w:rsidRPr="00AA58CB">
        <w:rPr>
          <w:rFonts w:ascii="Arial" w:eastAsia="Times New Roman" w:hAnsi="Arial" w:cs="Arial"/>
          <w:b/>
          <w:iCs/>
          <w:color w:val="000000" w:themeColor="text1"/>
          <w:lang w:val="hr-HR" w:eastAsia="hr-HR"/>
        </w:rPr>
        <w:lastRenderedPageBreak/>
        <w:t>Dozvola</w:t>
      </w:r>
      <w:r w:rsidR="00E06CA6" w:rsidRPr="00AA58CB">
        <w:rPr>
          <w:rFonts w:ascii="Arial" w:eastAsia="Times New Roman" w:hAnsi="Arial" w:cs="Arial"/>
          <w:b/>
          <w:iCs/>
          <w:color w:val="000000" w:themeColor="text1"/>
          <w:lang w:val="hr-HR" w:eastAsia="hr-HR"/>
        </w:rPr>
        <w:t xml:space="preserve"> za uzgoj strane vrste u </w:t>
      </w:r>
      <w:r w:rsidR="00140B4E">
        <w:rPr>
          <w:rFonts w:ascii="Arial" w:eastAsia="Times New Roman" w:hAnsi="Arial" w:cs="Arial"/>
          <w:b/>
          <w:iCs/>
          <w:color w:val="000000" w:themeColor="text1"/>
          <w:lang w:val="hr-HR" w:eastAsia="hr-HR"/>
        </w:rPr>
        <w:t>zatvorenom sistemu</w:t>
      </w:r>
    </w:p>
    <w:p w14:paraId="3B05D783" w14:textId="267A7B8E" w:rsidR="00E06CA6" w:rsidRPr="00AA58CB" w:rsidRDefault="00E06CA6" w:rsidP="00E06CA6">
      <w:pPr>
        <w:spacing w:beforeLines="30" w:before="72" w:afterLines="30" w:after="72" w:line="240" w:lineRule="auto"/>
        <w:jc w:val="center"/>
        <w:textAlignment w:val="baseline"/>
        <w:rPr>
          <w:rFonts w:ascii="Arial" w:eastAsia="Times New Roman" w:hAnsi="Arial" w:cs="Arial"/>
          <w:b/>
          <w:color w:val="000000" w:themeColor="text1"/>
          <w:lang w:val="hr-HR" w:eastAsia="hr-HR"/>
        </w:rPr>
      </w:pPr>
      <w:r w:rsidRPr="00AA58CB">
        <w:rPr>
          <w:rFonts w:ascii="Arial" w:eastAsia="Times New Roman" w:hAnsi="Arial" w:cs="Arial"/>
          <w:b/>
          <w:color w:val="000000" w:themeColor="text1"/>
          <w:lang w:val="hr-HR" w:eastAsia="hr-HR"/>
        </w:rPr>
        <w:t>Član</w:t>
      </w:r>
      <w:r w:rsidR="006502B6" w:rsidRPr="00AA58CB">
        <w:rPr>
          <w:rFonts w:ascii="Arial" w:eastAsia="Times New Roman" w:hAnsi="Arial" w:cs="Arial"/>
          <w:b/>
          <w:color w:val="000000" w:themeColor="text1"/>
          <w:lang w:val="hr-HR" w:eastAsia="hr-HR"/>
        </w:rPr>
        <w:t xml:space="preserve"> </w:t>
      </w:r>
      <w:r w:rsidR="00056BB1" w:rsidRPr="00AA58CB">
        <w:rPr>
          <w:rFonts w:ascii="Arial" w:eastAsia="Times New Roman" w:hAnsi="Arial" w:cs="Arial"/>
          <w:b/>
          <w:color w:val="000000" w:themeColor="text1"/>
          <w:lang w:val="hr-HR" w:eastAsia="hr-HR"/>
        </w:rPr>
        <w:t>11</w:t>
      </w:r>
    </w:p>
    <w:p w14:paraId="4A5BA947" w14:textId="77777777" w:rsidR="000848F3" w:rsidRPr="00AA58CB" w:rsidRDefault="000848F3" w:rsidP="000848F3">
      <w:pPr>
        <w:pStyle w:val="box456941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4F6F96ED" w14:textId="378BE703" w:rsidR="000848F3" w:rsidRPr="0056378B" w:rsidRDefault="00E06CA6" w:rsidP="0056378B">
      <w:pPr>
        <w:pStyle w:val="box456941"/>
        <w:spacing w:before="0" w:beforeAutospacing="0" w:after="0" w:afterAutospacing="0"/>
        <w:ind w:firstLine="72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AA58CB">
        <w:rPr>
          <w:rFonts w:ascii="Arial" w:hAnsi="Arial" w:cs="Arial"/>
          <w:sz w:val="22"/>
          <w:szCs w:val="22"/>
        </w:rPr>
        <w:t xml:space="preserve">Uzgoj u </w:t>
      </w:r>
      <w:r w:rsidR="00140B4E">
        <w:rPr>
          <w:rFonts w:ascii="Arial" w:hAnsi="Arial" w:cs="Arial"/>
          <w:sz w:val="22"/>
          <w:szCs w:val="22"/>
        </w:rPr>
        <w:t>zatvorenom sistemu</w:t>
      </w:r>
      <w:r w:rsidRPr="00AA58CB">
        <w:rPr>
          <w:rFonts w:ascii="Arial" w:hAnsi="Arial" w:cs="Arial"/>
          <w:sz w:val="22"/>
          <w:szCs w:val="22"/>
        </w:rPr>
        <w:t xml:space="preserve"> strane vrste </w:t>
      </w:r>
      <w:r w:rsidR="000848F3" w:rsidRPr="00AA58CB">
        <w:rPr>
          <w:rFonts w:ascii="Arial" w:hAnsi="Arial" w:cs="Arial"/>
          <w:color w:val="231F20"/>
          <w:sz w:val="22"/>
          <w:szCs w:val="22"/>
        </w:rPr>
        <w:t>koja nije navedena na listi</w:t>
      </w:r>
      <w:r w:rsidR="000848F3" w:rsidRPr="00AA58CB">
        <w:rPr>
          <w:rFonts w:ascii="Arial" w:hAnsi="Arial" w:cs="Arial"/>
          <w:sz w:val="22"/>
          <w:szCs w:val="22"/>
        </w:rPr>
        <w:t xml:space="preserve"> </w:t>
      </w:r>
      <w:r w:rsidR="000848F3" w:rsidRPr="00AA58CB">
        <w:rPr>
          <w:rFonts w:ascii="Arial" w:hAnsi="Arial" w:cs="Arial"/>
          <w:color w:val="231F20"/>
          <w:sz w:val="22"/>
          <w:szCs w:val="22"/>
        </w:rPr>
        <w:t xml:space="preserve">dozvoljenih stranih vrsta ili listi vrsta koje izazivaju zabrinutost u Crnoj Gori </w:t>
      </w:r>
      <w:r w:rsidR="000848F3" w:rsidRPr="00AA58CB">
        <w:rPr>
          <w:rFonts w:ascii="Arial" w:eastAsia="Calibri" w:hAnsi="Arial" w:cs="Arial"/>
          <w:color w:val="1A171C"/>
          <w:sz w:val="22"/>
          <w:szCs w:val="22"/>
        </w:rPr>
        <w:t>i/ili Evropskoj</w:t>
      </w:r>
      <w:r w:rsidR="000848F3" w:rsidRPr="00AA58CB">
        <w:rPr>
          <w:rFonts w:ascii="Arial" w:eastAsia="Calibri" w:hAnsi="Arial" w:cs="Arial"/>
          <w:color w:val="1A171C"/>
          <w:spacing w:val="14"/>
          <w:sz w:val="22"/>
          <w:szCs w:val="22"/>
        </w:rPr>
        <w:t xml:space="preserve"> </w:t>
      </w:r>
      <w:r w:rsidR="000848F3" w:rsidRPr="00AA58CB">
        <w:rPr>
          <w:rFonts w:ascii="Arial" w:eastAsia="Calibri" w:hAnsi="Arial" w:cs="Arial"/>
          <w:color w:val="1A171C"/>
          <w:spacing w:val="-1"/>
          <w:sz w:val="22"/>
          <w:szCs w:val="22"/>
        </w:rPr>
        <w:t>Uniji</w:t>
      </w:r>
      <w:r w:rsidR="000848F3" w:rsidRPr="00AA58CB">
        <w:rPr>
          <w:rFonts w:ascii="Arial" w:hAnsi="Arial" w:cs="Arial"/>
          <w:color w:val="231F20"/>
          <w:sz w:val="22"/>
          <w:szCs w:val="22"/>
        </w:rPr>
        <w:t>, može se vršiti uz dozvolu organa uprave.</w:t>
      </w:r>
    </w:p>
    <w:p w14:paraId="4963E81B" w14:textId="543FDBE7" w:rsidR="0015593F" w:rsidRPr="00AA58CB" w:rsidRDefault="0015593F" w:rsidP="00997AD9">
      <w:pPr>
        <w:pStyle w:val="box456941"/>
        <w:spacing w:before="0" w:beforeAutospacing="0" w:after="0" w:afterAutospacing="0"/>
        <w:ind w:firstLine="360"/>
        <w:jc w:val="both"/>
        <w:textAlignment w:val="baseline"/>
        <w:rPr>
          <w:rFonts w:ascii="Arial" w:hAnsi="Arial" w:cs="Arial"/>
          <w:sz w:val="22"/>
          <w:szCs w:val="22"/>
        </w:rPr>
      </w:pPr>
      <w:r w:rsidRPr="00AA58CB">
        <w:rPr>
          <w:rFonts w:ascii="Arial" w:hAnsi="Arial" w:cs="Arial"/>
          <w:sz w:val="22"/>
          <w:szCs w:val="22"/>
        </w:rPr>
        <w:t>Dozvola iz stava 1 ovog člana izdaje se na osnovu zahtjeva pravnog lica, preduzetnika ili fizičkog lica koji sadrži:</w:t>
      </w:r>
    </w:p>
    <w:p w14:paraId="0F6A1BBF" w14:textId="06DE3AD4" w:rsidR="00E06CA6" w:rsidRPr="00AA58CB" w:rsidRDefault="00E06CA6" w:rsidP="0015593F">
      <w:pPr>
        <w:pStyle w:val="NoSpacing"/>
        <w:numPr>
          <w:ilvl w:val="0"/>
          <w:numId w:val="17"/>
        </w:numPr>
        <w:rPr>
          <w:rFonts w:ascii="Arial" w:hAnsi="Arial" w:cs="Arial"/>
        </w:rPr>
      </w:pPr>
      <w:r w:rsidRPr="00AA58CB">
        <w:rPr>
          <w:rFonts w:ascii="Arial" w:hAnsi="Arial" w:cs="Arial"/>
        </w:rPr>
        <w:t>podatke o podnosiocu zahtjeva (naziv, sjedište, matični broj, odnosno ime i adresu);</w:t>
      </w:r>
    </w:p>
    <w:p w14:paraId="74B7223C" w14:textId="2616BE1B" w:rsidR="00E06CA6" w:rsidRPr="00AA58CB" w:rsidRDefault="00E06CA6" w:rsidP="0015593F">
      <w:pPr>
        <w:pStyle w:val="NoSpacing"/>
        <w:numPr>
          <w:ilvl w:val="0"/>
          <w:numId w:val="17"/>
        </w:numPr>
        <w:jc w:val="both"/>
        <w:rPr>
          <w:rFonts w:ascii="Arial" w:hAnsi="Arial" w:cs="Arial"/>
        </w:rPr>
      </w:pPr>
      <w:r w:rsidRPr="00AA58CB">
        <w:rPr>
          <w:rFonts w:ascii="Arial" w:hAnsi="Arial" w:cs="Arial"/>
        </w:rPr>
        <w:t>opis djelatnosti koju obavlja podnosi</w:t>
      </w:r>
      <w:r w:rsidR="0015593F" w:rsidRPr="00AA58CB">
        <w:rPr>
          <w:rFonts w:ascii="Arial" w:hAnsi="Arial" w:cs="Arial"/>
        </w:rPr>
        <w:t>lac</w:t>
      </w:r>
      <w:r w:rsidRPr="00AA58CB">
        <w:rPr>
          <w:rFonts w:ascii="Arial" w:hAnsi="Arial" w:cs="Arial"/>
        </w:rPr>
        <w:t xml:space="preserve"> zahtjeva</w:t>
      </w:r>
      <w:r w:rsidR="0081626E" w:rsidRPr="00AA58CB">
        <w:rPr>
          <w:rFonts w:ascii="Arial" w:hAnsi="Arial" w:cs="Arial"/>
        </w:rPr>
        <w:t>,</w:t>
      </w:r>
      <w:r w:rsidRPr="00AA58CB">
        <w:rPr>
          <w:rFonts w:ascii="Arial" w:hAnsi="Arial" w:cs="Arial"/>
        </w:rPr>
        <w:t xml:space="preserve"> odnosno potvrdu o upisu u </w:t>
      </w:r>
      <w:r w:rsidR="0015593F" w:rsidRPr="00AA58CB">
        <w:rPr>
          <w:rFonts w:ascii="Arial" w:hAnsi="Arial" w:cs="Arial"/>
        </w:rPr>
        <w:t>CRPS;</w:t>
      </w:r>
    </w:p>
    <w:p w14:paraId="30A94C50" w14:textId="11134DB1" w:rsidR="00E06CA6" w:rsidRPr="00AA58CB" w:rsidRDefault="0015593F" w:rsidP="0015593F">
      <w:pPr>
        <w:pStyle w:val="NoSpacing"/>
        <w:numPr>
          <w:ilvl w:val="0"/>
          <w:numId w:val="17"/>
        </w:numPr>
        <w:jc w:val="both"/>
        <w:rPr>
          <w:rFonts w:ascii="Arial" w:hAnsi="Arial" w:cs="Arial"/>
          <w:color w:val="000000" w:themeColor="text1"/>
          <w:lang w:val="hr-HR"/>
        </w:rPr>
      </w:pPr>
      <w:r w:rsidRPr="00AA58CB">
        <w:rPr>
          <w:rFonts w:ascii="Arial" w:hAnsi="Arial" w:cs="Arial"/>
        </w:rPr>
        <w:t>n</w:t>
      </w:r>
      <w:r w:rsidR="00E06CA6" w:rsidRPr="00AA58CB">
        <w:rPr>
          <w:rFonts w:ascii="Arial" w:hAnsi="Arial" w:cs="Arial"/>
        </w:rPr>
        <w:t>aučni</w:t>
      </w:r>
      <w:r w:rsidR="00C431EE">
        <w:rPr>
          <w:rFonts w:ascii="Arial" w:hAnsi="Arial" w:cs="Arial"/>
        </w:rPr>
        <w:t>/narodni</w:t>
      </w:r>
      <w:r w:rsidR="00E06CA6" w:rsidRPr="00AA58CB">
        <w:rPr>
          <w:rFonts w:ascii="Arial" w:hAnsi="Arial" w:cs="Arial"/>
        </w:rPr>
        <w:t xml:space="preserve"> naziv strane vrste, planirani </w:t>
      </w:r>
      <w:r w:rsidR="00E06CA6" w:rsidRPr="00AA58CB">
        <w:rPr>
          <w:rFonts w:ascii="Arial" w:hAnsi="Arial" w:cs="Arial"/>
          <w:color w:val="000000" w:themeColor="text1"/>
          <w:lang w:val="hr-HR"/>
        </w:rPr>
        <w:t>broj ili količinu jedinki, opis razvojnog stadijuma ili oblika, a za životinjske vrste i pol i starost jedinki</w:t>
      </w:r>
      <w:r w:rsidRPr="00AA58CB">
        <w:rPr>
          <w:rFonts w:ascii="Arial" w:hAnsi="Arial" w:cs="Arial"/>
          <w:color w:val="000000" w:themeColor="text1"/>
          <w:lang w:val="hr-HR"/>
        </w:rPr>
        <w:t>;</w:t>
      </w:r>
    </w:p>
    <w:p w14:paraId="69E15DEB" w14:textId="3162C559" w:rsidR="00E06CA6" w:rsidRPr="00AA58CB" w:rsidRDefault="00E06CA6" w:rsidP="0015593F">
      <w:pPr>
        <w:pStyle w:val="NoSpacing"/>
        <w:numPr>
          <w:ilvl w:val="0"/>
          <w:numId w:val="17"/>
        </w:numPr>
        <w:jc w:val="both"/>
        <w:rPr>
          <w:rFonts w:ascii="Arial" w:eastAsia="Times New Roman" w:hAnsi="Arial" w:cs="Arial"/>
          <w:color w:val="231F20"/>
          <w:lang w:val="hr-HR" w:eastAsia="hr-HR"/>
        </w:rPr>
      </w:pPr>
      <w:r w:rsidRPr="00AA58CB">
        <w:rPr>
          <w:rFonts w:ascii="Arial" w:eastAsia="Times New Roman" w:hAnsi="Arial" w:cs="Arial"/>
          <w:color w:val="231F20"/>
          <w:lang w:val="hr-HR" w:eastAsia="hr-HR"/>
        </w:rPr>
        <w:t>lokaciju i opis uzgajališta</w:t>
      </w:r>
      <w:r w:rsidR="0015593F" w:rsidRPr="00AA58CB">
        <w:rPr>
          <w:rFonts w:ascii="Arial" w:eastAsia="Times New Roman" w:hAnsi="Arial" w:cs="Arial"/>
          <w:color w:val="231F20"/>
          <w:lang w:val="hr-HR" w:eastAsia="hr-HR"/>
        </w:rPr>
        <w:t>;</w:t>
      </w:r>
    </w:p>
    <w:p w14:paraId="7C428757" w14:textId="4146FF4D" w:rsidR="0015593F" w:rsidRPr="0056378B" w:rsidRDefault="00E06CA6" w:rsidP="0056378B">
      <w:pPr>
        <w:pStyle w:val="NoSpacing"/>
        <w:numPr>
          <w:ilvl w:val="0"/>
          <w:numId w:val="17"/>
        </w:numPr>
        <w:jc w:val="both"/>
        <w:rPr>
          <w:rFonts w:ascii="Arial" w:hAnsi="Arial" w:cs="Arial"/>
          <w:color w:val="000000" w:themeColor="text1"/>
          <w:lang w:val="hr-HR"/>
        </w:rPr>
      </w:pPr>
      <w:r w:rsidRPr="00AA58CB">
        <w:rPr>
          <w:rFonts w:ascii="Arial" w:eastAsia="Times New Roman" w:hAnsi="Arial" w:cs="Arial"/>
          <w:color w:val="231F20"/>
          <w:lang w:val="hr-HR" w:eastAsia="hr-HR"/>
        </w:rPr>
        <w:t>datum planiranog početka uzgoja</w:t>
      </w:r>
      <w:r w:rsidR="0015593F" w:rsidRPr="00AA58CB">
        <w:rPr>
          <w:rFonts w:ascii="Arial" w:eastAsia="Times New Roman" w:hAnsi="Arial" w:cs="Arial"/>
          <w:color w:val="231F20"/>
          <w:lang w:val="hr-HR" w:eastAsia="hr-HR"/>
        </w:rPr>
        <w:t>.</w:t>
      </w:r>
    </w:p>
    <w:p w14:paraId="3493E0EA" w14:textId="3CA8C119" w:rsidR="0015593F" w:rsidRPr="00AA58CB" w:rsidRDefault="0015593F" w:rsidP="00997AD9">
      <w:pPr>
        <w:pStyle w:val="NoSpacing"/>
        <w:ind w:firstLine="360"/>
        <w:jc w:val="both"/>
        <w:rPr>
          <w:rFonts w:ascii="Arial" w:hAnsi="Arial" w:cs="Arial"/>
        </w:rPr>
      </w:pPr>
      <w:r w:rsidRPr="00AA58CB">
        <w:rPr>
          <w:rFonts w:ascii="Arial" w:hAnsi="Arial" w:cs="Arial"/>
        </w:rPr>
        <w:t xml:space="preserve">Uz zahtjev iz stava 2 ovog člana podnosilac zahtjeva podnosi dokaz o ispunjavanju uslova za uzgoj </w:t>
      </w:r>
      <w:r w:rsidR="0081626E" w:rsidRPr="00AA58CB">
        <w:rPr>
          <w:rFonts w:ascii="Arial" w:hAnsi="Arial" w:cs="Arial"/>
        </w:rPr>
        <w:t xml:space="preserve">strane </w:t>
      </w:r>
      <w:r w:rsidRPr="00AA58CB">
        <w:rPr>
          <w:rFonts w:ascii="Arial" w:hAnsi="Arial" w:cs="Arial"/>
        </w:rPr>
        <w:t>vrste</w:t>
      </w:r>
      <w:r w:rsidR="00A97072">
        <w:rPr>
          <w:rFonts w:ascii="Arial" w:hAnsi="Arial" w:cs="Arial"/>
        </w:rPr>
        <w:t xml:space="preserve"> u zatvorenom sistemu</w:t>
      </w:r>
      <w:r w:rsidRPr="00AA58CB">
        <w:rPr>
          <w:rFonts w:ascii="Arial" w:hAnsi="Arial" w:cs="Arial"/>
        </w:rPr>
        <w:t xml:space="preserve"> i to:</w:t>
      </w:r>
    </w:p>
    <w:p w14:paraId="76463956" w14:textId="18A10F13" w:rsidR="00E06CA6" w:rsidRPr="00AA58CB" w:rsidRDefault="00E06CA6" w:rsidP="0081626E">
      <w:pPr>
        <w:pStyle w:val="ListParagraph"/>
        <w:numPr>
          <w:ilvl w:val="0"/>
          <w:numId w:val="19"/>
        </w:numPr>
        <w:spacing w:beforeLines="30" w:before="72" w:afterLines="30" w:after="72" w:line="240" w:lineRule="auto"/>
        <w:jc w:val="both"/>
        <w:textAlignment w:val="baseline"/>
        <w:rPr>
          <w:rFonts w:ascii="Arial" w:eastAsia="Times New Roman" w:hAnsi="Arial" w:cs="Arial"/>
          <w:color w:val="231F20"/>
          <w:lang w:val="hr-HR" w:eastAsia="hr-HR"/>
        </w:rPr>
      </w:pPr>
      <w:r w:rsidRPr="00AA58CB">
        <w:rPr>
          <w:rFonts w:ascii="Arial" w:eastAsia="Times New Roman" w:hAnsi="Arial" w:cs="Arial"/>
          <w:color w:val="231F20"/>
          <w:lang w:val="hr-HR" w:eastAsia="hr-HR"/>
        </w:rPr>
        <w:t xml:space="preserve">kapacitet sistema uzgoja u </w:t>
      </w:r>
      <w:r w:rsidR="00140B4E">
        <w:rPr>
          <w:rFonts w:ascii="Arial" w:eastAsia="Times New Roman" w:hAnsi="Arial" w:cs="Arial"/>
          <w:color w:val="231F20"/>
          <w:lang w:val="hr-HR" w:eastAsia="hr-HR"/>
        </w:rPr>
        <w:t>zatvorenom sistemu</w:t>
      </w:r>
      <w:r w:rsidRPr="00AA58CB">
        <w:rPr>
          <w:rFonts w:ascii="Arial" w:eastAsia="Times New Roman" w:hAnsi="Arial" w:cs="Arial"/>
          <w:color w:val="231F20"/>
          <w:lang w:val="hr-HR" w:eastAsia="hr-HR"/>
        </w:rPr>
        <w:t xml:space="preserve"> u odnosu na planirani broj jedinki stranih vrsta</w:t>
      </w:r>
      <w:r w:rsidR="0081626E" w:rsidRPr="00AA58CB">
        <w:rPr>
          <w:rFonts w:ascii="Arial" w:eastAsia="Times New Roman" w:hAnsi="Arial" w:cs="Arial"/>
          <w:color w:val="231F20"/>
          <w:lang w:val="hr-HR" w:eastAsia="hr-HR"/>
        </w:rPr>
        <w:t>;</w:t>
      </w:r>
    </w:p>
    <w:p w14:paraId="7F127EF7" w14:textId="31F950E8" w:rsidR="00E06CA6" w:rsidRPr="00AA58CB" w:rsidRDefault="00E06CA6" w:rsidP="0081626E">
      <w:pPr>
        <w:pStyle w:val="ListParagraph"/>
        <w:numPr>
          <w:ilvl w:val="0"/>
          <w:numId w:val="19"/>
        </w:numPr>
        <w:spacing w:beforeLines="30" w:before="72" w:afterLines="30" w:after="72" w:line="240" w:lineRule="auto"/>
        <w:jc w:val="both"/>
        <w:textAlignment w:val="baseline"/>
        <w:rPr>
          <w:rFonts w:ascii="Arial" w:eastAsia="Times New Roman" w:hAnsi="Arial" w:cs="Arial"/>
          <w:color w:val="231F20"/>
          <w:lang w:val="hr-HR" w:eastAsia="hr-HR"/>
        </w:rPr>
      </w:pPr>
      <w:r w:rsidRPr="00AA58CB">
        <w:rPr>
          <w:rFonts w:ascii="Arial" w:eastAsia="Times New Roman" w:hAnsi="Arial" w:cs="Arial"/>
          <w:color w:val="231F20"/>
          <w:lang w:val="hr-HR" w:eastAsia="hr-HR"/>
        </w:rPr>
        <w:t xml:space="preserve">mjere kojima se onemogućava širenje tih vrsta u prirodu i uklanjanje od strane neovlašćene osobe iz sistema uzgoja u </w:t>
      </w:r>
      <w:r w:rsidR="00140B4E">
        <w:rPr>
          <w:rFonts w:ascii="Arial" w:eastAsia="Times New Roman" w:hAnsi="Arial" w:cs="Arial"/>
          <w:color w:val="231F20"/>
          <w:lang w:val="hr-HR" w:eastAsia="hr-HR"/>
        </w:rPr>
        <w:t>zatvorenom sistemu</w:t>
      </w:r>
      <w:r w:rsidR="0081626E" w:rsidRPr="00AA58CB">
        <w:rPr>
          <w:rFonts w:ascii="Arial" w:eastAsia="Times New Roman" w:hAnsi="Arial" w:cs="Arial"/>
          <w:color w:val="231F20"/>
          <w:lang w:val="hr-HR" w:eastAsia="hr-HR"/>
        </w:rPr>
        <w:t>;</w:t>
      </w:r>
    </w:p>
    <w:p w14:paraId="039DCB23" w14:textId="614C31A7" w:rsidR="00E06CA6" w:rsidRPr="00AA58CB" w:rsidRDefault="00E06CA6" w:rsidP="0081626E">
      <w:pPr>
        <w:pStyle w:val="ListParagraph"/>
        <w:numPr>
          <w:ilvl w:val="0"/>
          <w:numId w:val="19"/>
        </w:numPr>
        <w:spacing w:beforeLines="30" w:before="72" w:afterLines="30" w:after="72" w:line="240" w:lineRule="auto"/>
        <w:jc w:val="both"/>
        <w:textAlignment w:val="baseline"/>
        <w:rPr>
          <w:rFonts w:ascii="Arial" w:eastAsia="Times New Roman" w:hAnsi="Arial" w:cs="Arial"/>
          <w:color w:val="231F20"/>
          <w:lang w:val="hr-HR" w:eastAsia="hr-HR"/>
        </w:rPr>
      </w:pPr>
      <w:r w:rsidRPr="00AA58CB">
        <w:rPr>
          <w:rFonts w:ascii="Arial" w:eastAsia="Times New Roman" w:hAnsi="Arial" w:cs="Arial"/>
          <w:color w:val="231F20"/>
          <w:lang w:val="hr-HR" w:eastAsia="hr-HR"/>
        </w:rPr>
        <w:t xml:space="preserve">uslovi držanja i postupanja u sistemu uzgoja u </w:t>
      </w:r>
      <w:r w:rsidR="00140B4E">
        <w:rPr>
          <w:rFonts w:ascii="Arial" w:eastAsia="Times New Roman" w:hAnsi="Arial" w:cs="Arial"/>
          <w:color w:val="231F20"/>
          <w:lang w:val="hr-HR" w:eastAsia="hr-HR"/>
        </w:rPr>
        <w:t>zatvorenom sistemu</w:t>
      </w:r>
      <w:r w:rsidRPr="00AA58CB">
        <w:rPr>
          <w:rFonts w:ascii="Arial" w:eastAsia="Times New Roman" w:hAnsi="Arial" w:cs="Arial"/>
          <w:color w:val="231F20"/>
          <w:lang w:val="hr-HR" w:eastAsia="hr-HR"/>
        </w:rPr>
        <w:t xml:space="preserve"> sa jedinkama strane vrste, uključujući i protokole čišćenja, dezinfekcije, održavanja, rukovanja otpadnim materijalom nastalim tokom uzgoja u </w:t>
      </w:r>
      <w:r w:rsidR="00140B4E">
        <w:rPr>
          <w:rFonts w:ascii="Arial" w:eastAsia="Times New Roman" w:hAnsi="Arial" w:cs="Arial"/>
          <w:color w:val="231F20"/>
          <w:lang w:val="hr-HR" w:eastAsia="hr-HR"/>
        </w:rPr>
        <w:t>zatvorenom sistemu</w:t>
      </w:r>
      <w:r w:rsidRPr="00AA58CB">
        <w:rPr>
          <w:rFonts w:ascii="Arial" w:eastAsia="Times New Roman" w:hAnsi="Arial" w:cs="Arial"/>
          <w:color w:val="231F20"/>
          <w:lang w:val="hr-HR" w:eastAsia="hr-HR"/>
        </w:rPr>
        <w:t>, tehnike njegove inaktivacije i uklanjanja i odredište konačnog zbrinjavanja</w:t>
      </w:r>
      <w:r w:rsidR="0081626E" w:rsidRPr="00AA58CB">
        <w:rPr>
          <w:rFonts w:ascii="Arial" w:eastAsia="Times New Roman" w:hAnsi="Arial" w:cs="Arial"/>
          <w:color w:val="231F20"/>
          <w:lang w:val="hr-HR" w:eastAsia="hr-HR"/>
        </w:rPr>
        <w:t>;</w:t>
      </w:r>
    </w:p>
    <w:p w14:paraId="5786A580" w14:textId="4B16A66A" w:rsidR="00E06CA6" w:rsidRPr="00AA58CB" w:rsidRDefault="00E06CA6" w:rsidP="0081626E">
      <w:pPr>
        <w:pStyle w:val="ListParagraph"/>
        <w:numPr>
          <w:ilvl w:val="0"/>
          <w:numId w:val="19"/>
        </w:numPr>
        <w:spacing w:beforeLines="30" w:before="72" w:afterLines="30" w:after="72" w:line="240" w:lineRule="auto"/>
        <w:jc w:val="both"/>
        <w:textAlignment w:val="baseline"/>
        <w:rPr>
          <w:rFonts w:ascii="Arial" w:eastAsia="Times New Roman" w:hAnsi="Arial" w:cs="Arial"/>
          <w:color w:val="231F20"/>
          <w:lang w:val="hr-HR" w:eastAsia="hr-HR"/>
        </w:rPr>
      </w:pPr>
      <w:r w:rsidRPr="00AA58CB">
        <w:rPr>
          <w:rFonts w:ascii="Arial" w:eastAsia="Times New Roman" w:hAnsi="Arial" w:cs="Arial"/>
          <w:color w:val="231F20"/>
          <w:lang w:val="hr-HR" w:eastAsia="hr-HR"/>
        </w:rPr>
        <w:t xml:space="preserve">uslovi transporta do i od sistema uzgoja u </w:t>
      </w:r>
      <w:r w:rsidR="00140B4E">
        <w:rPr>
          <w:rFonts w:ascii="Arial" w:eastAsia="Times New Roman" w:hAnsi="Arial" w:cs="Arial"/>
          <w:color w:val="231F20"/>
          <w:lang w:val="hr-HR" w:eastAsia="hr-HR"/>
        </w:rPr>
        <w:t>zatvorenom sistemu</w:t>
      </w:r>
      <w:r w:rsidRPr="00AA58CB">
        <w:rPr>
          <w:rFonts w:ascii="Arial" w:eastAsia="Times New Roman" w:hAnsi="Arial" w:cs="Arial"/>
          <w:color w:val="231F20"/>
          <w:lang w:val="hr-HR" w:eastAsia="hr-HR"/>
        </w:rPr>
        <w:t xml:space="preserve"> jedinki strane vrste</w:t>
      </w:r>
      <w:r w:rsidR="0081626E" w:rsidRPr="00AA58CB">
        <w:rPr>
          <w:rFonts w:ascii="Arial" w:eastAsia="Times New Roman" w:hAnsi="Arial" w:cs="Arial"/>
          <w:color w:val="231F20"/>
          <w:lang w:val="hr-HR" w:eastAsia="hr-HR"/>
        </w:rPr>
        <w:t>;</w:t>
      </w:r>
    </w:p>
    <w:p w14:paraId="63880AA5" w14:textId="78B11112" w:rsidR="00E06CA6" w:rsidRPr="00AA58CB" w:rsidRDefault="00E06CA6" w:rsidP="0081626E">
      <w:pPr>
        <w:pStyle w:val="ListParagraph"/>
        <w:numPr>
          <w:ilvl w:val="0"/>
          <w:numId w:val="19"/>
        </w:numPr>
        <w:spacing w:beforeLines="30" w:before="72" w:afterLines="30" w:after="72" w:line="240" w:lineRule="auto"/>
        <w:jc w:val="both"/>
        <w:textAlignment w:val="baseline"/>
        <w:rPr>
          <w:rFonts w:ascii="Arial" w:eastAsia="Times New Roman" w:hAnsi="Arial" w:cs="Arial"/>
          <w:color w:val="231F20"/>
          <w:lang w:val="hr-HR" w:eastAsia="hr-HR"/>
        </w:rPr>
      </w:pPr>
      <w:r w:rsidRPr="00AA58CB">
        <w:rPr>
          <w:rFonts w:ascii="Arial" w:eastAsia="Times New Roman" w:hAnsi="Arial" w:cs="Arial"/>
          <w:color w:val="231F20"/>
          <w:lang w:val="hr-HR" w:eastAsia="hr-HR"/>
        </w:rPr>
        <w:t>način upravljanja rizikom od bijega ili širenja ili neovlašćenog uklanjanja jedinki strane vrste i</w:t>
      </w:r>
    </w:p>
    <w:p w14:paraId="6AEBAB1B" w14:textId="2AD60674" w:rsidR="0015593F" w:rsidRPr="0056378B" w:rsidRDefault="00E06CA6" w:rsidP="00E06CA6">
      <w:pPr>
        <w:pStyle w:val="ListParagraph"/>
        <w:numPr>
          <w:ilvl w:val="0"/>
          <w:numId w:val="19"/>
        </w:numPr>
        <w:spacing w:beforeLines="30" w:before="72" w:afterLines="30" w:after="72" w:line="240" w:lineRule="auto"/>
        <w:jc w:val="both"/>
        <w:textAlignment w:val="baseline"/>
        <w:rPr>
          <w:rFonts w:ascii="Arial" w:eastAsia="Times New Roman" w:hAnsi="Arial" w:cs="Arial"/>
          <w:color w:val="231F20"/>
          <w:lang w:val="hr-HR" w:eastAsia="hr-HR"/>
        </w:rPr>
      </w:pPr>
      <w:r w:rsidRPr="00AA58CB">
        <w:rPr>
          <w:rFonts w:ascii="Arial" w:eastAsia="Times New Roman" w:hAnsi="Arial" w:cs="Arial"/>
          <w:color w:val="231F20"/>
          <w:lang w:val="hr-HR" w:eastAsia="hr-HR"/>
        </w:rPr>
        <w:t>opis stalnog sistema nadzora.</w:t>
      </w:r>
    </w:p>
    <w:p w14:paraId="0555184B" w14:textId="6FC254D9" w:rsidR="0081626E" w:rsidRPr="0056378B" w:rsidRDefault="00E06CA6" w:rsidP="0056378B">
      <w:pPr>
        <w:spacing w:beforeLines="30" w:before="72" w:afterLines="30" w:after="72" w:line="240" w:lineRule="auto"/>
        <w:ind w:firstLine="360"/>
        <w:jc w:val="both"/>
        <w:textAlignment w:val="baseline"/>
        <w:rPr>
          <w:rFonts w:ascii="Arial" w:eastAsia="Times New Roman" w:hAnsi="Arial" w:cs="Arial"/>
          <w:color w:val="231F20"/>
          <w:lang w:val="hr-HR" w:eastAsia="hr-HR"/>
        </w:rPr>
      </w:pPr>
      <w:r w:rsidRPr="00AA58CB">
        <w:rPr>
          <w:rFonts w:ascii="Arial" w:eastAsia="Times New Roman" w:hAnsi="Arial" w:cs="Arial"/>
          <w:color w:val="231F20"/>
          <w:lang w:val="hr-HR" w:eastAsia="hr-HR"/>
        </w:rPr>
        <w:t>Zahtjev iz stava 2 ovoga člana podnosi se za najviše 20 stranih vrsta.</w:t>
      </w:r>
    </w:p>
    <w:p w14:paraId="6992A36E" w14:textId="0D3DF854" w:rsidR="0081626E" w:rsidRPr="00AA58CB" w:rsidRDefault="0081626E" w:rsidP="0056378B">
      <w:pPr>
        <w:pStyle w:val="box456941"/>
        <w:spacing w:beforeLines="30" w:before="72" w:beforeAutospacing="0" w:afterLines="30" w:after="72" w:afterAutospacing="0"/>
        <w:ind w:firstLine="360"/>
        <w:jc w:val="both"/>
        <w:textAlignment w:val="baseline"/>
        <w:rPr>
          <w:rFonts w:ascii="Arial" w:hAnsi="Arial" w:cs="Arial"/>
          <w:sz w:val="22"/>
          <w:szCs w:val="22"/>
        </w:rPr>
      </w:pPr>
      <w:r w:rsidRPr="00AA58CB">
        <w:rPr>
          <w:rFonts w:ascii="Arial" w:hAnsi="Arial" w:cs="Arial"/>
          <w:sz w:val="22"/>
          <w:szCs w:val="22"/>
        </w:rPr>
        <w:t>Obrazac zahtjeva iz stava 2 ovog člana se objavljuje web stranici organa uprave.</w:t>
      </w:r>
    </w:p>
    <w:p w14:paraId="172B707B" w14:textId="1D6C6CC9" w:rsidR="0081626E" w:rsidRPr="00AA58CB" w:rsidRDefault="0081626E" w:rsidP="0056378B">
      <w:pPr>
        <w:pStyle w:val="box456941"/>
        <w:spacing w:beforeLines="30" w:before="72" w:beforeAutospacing="0" w:afterLines="30" w:after="72" w:afterAutospacing="0"/>
        <w:ind w:firstLine="360"/>
        <w:jc w:val="both"/>
        <w:textAlignment w:val="baseline"/>
        <w:rPr>
          <w:rFonts w:ascii="Arial" w:hAnsi="Arial" w:cs="Arial"/>
          <w:sz w:val="22"/>
          <w:szCs w:val="22"/>
        </w:rPr>
      </w:pPr>
      <w:r w:rsidRPr="00AA58CB">
        <w:rPr>
          <w:rFonts w:ascii="Arial" w:hAnsi="Arial" w:cs="Arial"/>
          <w:sz w:val="22"/>
          <w:szCs w:val="22"/>
        </w:rPr>
        <w:t>Zahtjev iz stava 2 ovog člana organ uprave dostavlja  Savjet</w:t>
      </w:r>
      <w:r w:rsidR="00056BB1" w:rsidRPr="00AA58CB">
        <w:rPr>
          <w:rFonts w:ascii="Arial" w:hAnsi="Arial" w:cs="Arial"/>
          <w:sz w:val="22"/>
          <w:szCs w:val="22"/>
        </w:rPr>
        <w:t>u</w:t>
      </w:r>
      <w:r w:rsidRPr="00AA58CB">
        <w:rPr>
          <w:rFonts w:ascii="Arial" w:hAnsi="Arial" w:cs="Arial"/>
          <w:sz w:val="22"/>
          <w:szCs w:val="22"/>
        </w:rPr>
        <w:t>.</w:t>
      </w:r>
    </w:p>
    <w:p w14:paraId="66254CFB" w14:textId="3466B767" w:rsidR="0081626E" w:rsidRPr="00997AD9" w:rsidRDefault="0081626E" w:rsidP="00997AD9">
      <w:pPr>
        <w:pStyle w:val="box456941"/>
        <w:spacing w:beforeLines="30" w:before="72" w:beforeAutospacing="0" w:afterLines="30" w:after="72" w:afterAutospacing="0"/>
        <w:ind w:firstLine="360"/>
        <w:jc w:val="both"/>
        <w:textAlignment w:val="baseline"/>
        <w:rPr>
          <w:rFonts w:ascii="Arial" w:hAnsi="Arial" w:cs="Arial"/>
          <w:sz w:val="22"/>
          <w:szCs w:val="22"/>
        </w:rPr>
      </w:pPr>
      <w:r w:rsidRPr="00AA58CB">
        <w:rPr>
          <w:rFonts w:ascii="Arial" w:hAnsi="Arial" w:cs="Arial"/>
          <w:sz w:val="22"/>
          <w:szCs w:val="22"/>
        </w:rPr>
        <w:t xml:space="preserve">Savjet iz stava 5 ovog člana u roku od </w:t>
      </w:r>
      <w:r w:rsidR="00C431EE">
        <w:rPr>
          <w:rFonts w:ascii="Arial" w:hAnsi="Arial" w:cs="Arial"/>
          <w:sz w:val="22"/>
          <w:szCs w:val="22"/>
        </w:rPr>
        <w:t>3</w:t>
      </w:r>
      <w:r w:rsidR="00C431EE" w:rsidRPr="00AA58CB">
        <w:rPr>
          <w:rFonts w:ascii="Arial" w:hAnsi="Arial" w:cs="Arial"/>
          <w:sz w:val="22"/>
          <w:szCs w:val="22"/>
        </w:rPr>
        <w:t xml:space="preserve">0 </w:t>
      </w:r>
      <w:r w:rsidRPr="00AA58CB">
        <w:rPr>
          <w:rFonts w:ascii="Arial" w:hAnsi="Arial" w:cs="Arial"/>
          <w:sz w:val="22"/>
          <w:szCs w:val="22"/>
        </w:rPr>
        <w:t>dana od dana prijema zahtjeva, dostav</w:t>
      </w:r>
      <w:r w:rsidR="00056BB1" w:rsidRPr="00AA58CB">
        <w:rPr>
          <w:rFonts w:ascii="Arial" w:hAnsi="Arial" w:cs="Arial"/>
          <w:sz w:val="22"/>
          <w:szCs w:val="22"/>
        </w:rPr>
        <w:t>lja</w:t>
      </w:r>
      <w:r w:rsidRPr="00AA58CB">
        <w:rPr>
          <w:rFonts w:ascii="Arial" w:hAnsi="Arial" w:cs="Arial"/>
          <w:sz w:val="22"/>
          <w:szCs w:val="22"/>
        </w:rPr>
        <w:t xml:space="preserve"> organu uprave  Izvještaj o </w:t>
      </w:r>
      <w:r w:rsidRPr="00AA58CB">
        <w:rPr>
          <w:rFonts w:ascii="Arial" w:hAnsi="Arial" w:cs="Arial"/>
          <w:color w:val="231F20"/>
          <w:sz w:val="22"/>
          <w:szCs w:val="22"/>
        </w:rPr>
        <w:t xml:space="preserve">postojanju ekološkog rizika, </w:t>
      </w:r>
      <w:r w:rsidRPr="00AA58CB">
        <w:rPr>
          <w:rFonts w:ascii="Arial" w:hAnsi="Arial" w:cs="Arial"/>
          <w:sz w:val="22"/>
          <w:szCs w:val="22"/>
        </w:rPr>
        <w:t xml:space="preserve">sa predlogom o potrebi izrade procjene rizika invazivnosti strane vrste. </w:t>
      </w:r>
    </w:p>
    <w:p w14:paraId="6C320AAD" w14:textId="6396AFBA" w:rsidR="0081626E" w:rsidRPr="00AA58CB" w:rsidRDefault="0081626E" w:rsidP="00997AD9">
      <w:pPr>
        <w:pStyle w:val="box456941"/>
        <w:spacing w:beforeLines="30" w:before="72" w:beforeAutospacing="0" w:afterLines="30" w:after="72" w:afterAutospacing="0"/>
        <w:ind w:firstLine="36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AA58CB">
        <w:rPr>
          <w:rFonts w:ascii="Arial" w:hAnsi="Arial" w:cs="Arial"/>
          <w:color w:val="231F20"/>
          <w:sz w:val="22"/>
          <w:szCs w:val="22"/>
        </w:rPr>
        <w:t xml:space="preserve">Uzimajući u obzir predlog Savjeta, organ uprave izdaje dozvolu iz stava 1 ovog člana  ako utvrdi da ne postoji ekološki rizik od </w:t>
      </w:r>
      <w:r w:rsidR="00056BB1" w:rsidRPr="00AA58CB">
        <w:rPr>
          <w:rFonts w:ascii="Arial" w:hAnsi="Arial" w:cs="Arial"/>
          <w:color w:val="231F20"/>
          <w:sz w:val="22"/>
          <w:szCs w:val="22"/>
        </w:rPr>
        <w:t xml:space="preserve">invazivnosti </w:t>
      </w:r>
      <w:r w:rsidRPr="00AA58CB">
        <w:rPr>
          <w:rFonts w:ascii="Arial" w:hAnsi="Arial" w:cs="Arial"/>
          <w:color w:val="231F20"/>
          <w:sz w:val="22"/>
          <w:szCs w:val="22"/>
        </w:rPr>
        <w:t>strane vrste.</w:t>
      </w:r>
    </w:p>
    <w:p w14:paraId="15A02A6D" w14:textId="26E04D16" w:rsidR="0081626E" w:rsidRPr="00AA58CB" w:rsidRDefault="0081626E" w:rsidP="00997AD9">
      <w:pPr>
        <w:pStyle w:val="box456941"/>
        <w:spacing w:beforeLines="30" w:before="72" w:beforeAutospacing="0" w:afterLines="30" w:after="72" w:afterAutospacing="0"/>
        <w:ind w:firstLine="36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AA58CB">
        <w:rPr>
          <w:rFonts w:ascii="Arial" w:hAnsi="Arial" w:cs="Arial"/>
          <w:color w:val="231F20"/>
          <w:sz w:val="22"/>
          <w:szCs w:val="22"/>
        </w:rPr>
        <w:t>Dozvola se izdaje najduže na period od pet godina i sadrži uslove  za stavljanje na tržište i rok za izvještavanje organa uprave o sprovedenoj aktivnosti.</w:t>
      </w:r>
    </w:p>
    <w:p w14:paraId="3C885E08" w14:textId="3F2DBBBA" w:rsidR="0081626E" w:rsidRPr="00AA58CB" w:rsidRDefault="0081626E" w:rsidP="00997AD9">
      <w:pPr>
        <w:pStyle w:val="box456941"/>
        <w:spacing w:beforeLines="30" w:before="72" w:beforeAutospacing="0" w:afterLines="30" w:after="72" w:afterAutospacing="0"/>
        <w:ind w:firstLine="360"/>
        <w:jc w:val="both"/>
        <w:textAlignment w:val="baseline"/>
        <w:rPr>
          <w:rFonts w:ascii="Arial" w:hAnsi="Arial" w:cs="Arial"/>
          <w:sz w:val="22"/>
          <w:szCs w:val="22"/>
        </w:rPr>
      </w:pPr>
      <w:r w:rsidRPr="00AA58CB">
        <w:rPr>
          <w:rFonts w:ascii="Arial" w:hAnsi="Arial" w:cs="Arial"/>
          <w:color w:val="231F20"/>
          <w:sz w:val="22"/>
          <w:szCs w:val="22"/>
        </w:rPr>
        <w:t xml:space="preserve">Ako organ uprave utvrdi, </w:t>
      </w:r>
      <w:r w:rsidRPr="00AA58CB">
        <w:rPr>
          <w:rFonts w:ascii="Arial" w:hAnsi="Arial" w:cs="Arial"/>
          <w:sz w:val="22"/>
          <w:szCs w:val="22"/>
        </w:rPr>
        <w:t xml:space="preserve">uzimajući u obzir predlog Savjeta </w:t>
      </w:r>
      <w:r w:rsidRPr="00AA58CB">
        <w:rPr>
          <w:rFonts w:ascii="Arial" w:hAnsi="Arial" w:cs="Arial"/>
          <w:color w:val="231F20"/>
          <w:sz w:val="22"/>
          <w:szCs w:val="22"/>
        </w:rPr>
        <w:t>da nije moguće isključiti ekološki rizik od strane vrste,</w:t>
      </w:r>
      <w:r w:rsidRPr="00AA58CB">
        <w:rPr>
          <w:rFonts w:ascii="Arial" w:hAnsi="Arial" w:cs="Arial"/>
          <w:sz w:val="22"/>
          <w:szCs w:val="22"/>
        </w:rPr>
        <w:t xml:space="preserve"> donosi rješenje o odbijanju izdavanja dozvole, </w:t>
      </w:r>
      <w:r w:rsidRPr="00AA58CB">
        <w:rPr>
          <w:rFonts w:ascii="Arial" w:hAnsi="Arial" w:cs="Arial"/>
          <w:color w:val="231F20"/>
          <w:sz w:val="22"/>
          <w:szCs w:val="22"/>
        </w:rPr>
        <w:t xml:space="preserve">uz napomenu da je moguće </w:t>
      </w:r>
      <w:r w:rsidRPr="00AA58CB">
        <w:rPr>
          <w:rFonts w:ascii="Arial" w:hAnsi="Arial" w:cs="Arial"/>
          <w:sz w:val="22"/>
          <w:szCs w:val="22"/>
        </w:rPr>
        <w:t xml:space="preserve">pokrenuti procjenu rizika invazivnosti strane vrste u skladu sa članom </w:t>
      </w:r>
      <w:r w:rsidR="0037645D" w:rsidRPr="00AA58CB">
        <w:rPr>
          <w:rFonts w:ascii="Arial" w:hAnsi="Arial" w:cs="Arial"/>
          <w:sz w:val="22"/>
          <w:szCs w:val="22"/>
        </w:rPr>
        <w:t>13 ovog zakona</w:t>
      </w:r>
      <w:r w:rsidRPr="00AA58CB">
        <w:rPr>
          <w:rFonts w:ascii="Arial" w:hAnsi="Arial" w:cs="Arial"/>
          <w:sz w:val="22"/>
          <w:szCs w:val="22"/>
        </w:rPr>
        <w:t>.</w:t>
      </w:r>
    </w:p>
    <w:p w14:paraId="4C3AF133" w14:textId="77777777" w:rsidR="00340B26" w:rsidRDefault="00340B26" w:rsidP="0037645D">
      <w:pPr>
        <w:spacing w:beforeLines="30" w:before="72" w:afterLines="30" w:after="72" w:line="240" w:lineRule="auto"/>
        <w:jc w:val="center"/>
        <w:textAlignment w:val="baseline"/>
        <w:rPr>
          <w:rFonts w:ascii="Arial" w:eastAsia="Times New Roman" w:hAnsi="Arial" w:cs="Arial"/>
          <w:b/>
          <w:color w:val="231F20"/>
          <w:lang w:val="hr-HR" w:eastAsia="hr-HR"/>
        </w:rPr>
      </w:pPr>
    </w:p>
    <w:p w14:paraId="63960C52" w14:textId="77777777" w:rsidR="0056378B" w:rsidRDefault="0056378B" w:rsidP="0037645D">
      <w:pPr>
        <w:spacing w:beforeLines="30" w:before="72" w:afterLines="30" w:after="72" w:line="240" w:lineRule="auto"/>
        <w:jc w:val="center"/>
        <w:textAlignment w:val="baseline"/>
        <w:rPr>
          <w:rFonts w:ascii="Arial" w:eastAsia="Times New Roman" w:hAnsi="Arial" w:cs="Arial"/>
          <w:b/>
          <w:color w:val="231F20"/>
          <w:lang w:val="hr-HR" w:eastAsia="hr-HR"/>
        </w:rPr>
      </w:pPr>
    </w:p>
    <w:p w14:paraId="0E639390" w14:textId="77777777" w:rsidR="0056378B" w:rsidRDefault="0056378B" w:rsidP="0037645D">
      <w:pPr>
        <w:spacing w:beforeLines="30" w:before="72" w:afterLines="30" w:after="72" w:line="240" w:lineRule="auto"/>
        <w:jc w:val="center"/>
        <w:textAlignment w:val="baseline"/>
        <w:rPr>
          <w:rFonts w:ascii="Arial" w:eastAsia="Times New Roman" w:hAnsi="Arial" w:cs="Arial"/>
          <w:b/>
          <w:color w:val="231F20"/>
          <w:lang w:val="hr-HR" w:eastAsia="hr-HR"/>
        </w:rPr>
      </w:pPr>
    </w:p>
    <w:p w14:paraId="1D20B2C3" w14:textId="77777777" w:rsidR="0056378B" w:rsidRDefault="0056378B" w:rsidP="0037645D">
      <w:pPr>
        <w:spacing w:beforeLines="30" w:before="72" w:afterLines="30" w:after="72" w:line="240" w:lineRule="auto"/>
        <w:jc w:val="center"/>
        <w:textAlignment w:val="baseline"/>
        <w:rPr>
          <w:rFonts w:ascii="Arial" w:eastAsia="Times New Roman" w:hAnsi="Arial" w:cs="Arial"/>
          <w:b/>
          <w:color w:val="231F20"/>
          <w:lang w:val="hr-HR" w:eastAsia="hr-HR"/>
        </w:rPr>
      </w:pPr>
    </w:p>
    <w:p w14:paraId="0A76A634" w14:textId="77777777" w:rsidR="0056378B" w:rsidRDefault="0056378B" w:rsidP="0037645D">
      <w:pPr>
        <w:spacing w:beforeLines="30" w:before="72" w:afterLines="30" w:after="72" w:line="240" w:lineRule="auto"/>
        <w:jc w:val="center"/>
        <w:textAlignment w:val="baseline"/>
        <w:rPr>
          <w:rFonts w:ascii="Arial" w:eastAsia="Times New Roman" w:hAnsi="Arial" w:cs="Arial"/>
          <w:b/>
          <w:color w:val="231F20"/>
          <w:lang w:val="hr-HR" w:eastAsia="hr-HR"/>
        </w:rPr>
      </w:pPr>
    </w:p>
    <w:p w14:paraId="68DFBE8A" w14:textId="4F9C9B6C" w:rsidR="0081626E" w:rsidRPr="00AA58CB" w:rsidRDefault="0037645D" w:rsidP="0037645D">
      <w:pPr>
        <w:spacing w:beforeLines="30" w:before="72" w:afterLines="30" w:after="72" w:line="240" w:lineRule="auto"/>
        <w:jc w:val="center"/>
        <w:textAlignment w:val="baseline"/>
        <w:rPr>
          <w:rFonts w:ascii="Arial" w:eastAsia="Times New Roman" w:hAnsi="Arial" w:cs="Arial"/>
          <w:b/>
          <w:color w:val="231F20"/>
          <w:lang w:val="hr-HR" w:eastAsia="hr-HR"/>
        </w:rPr>
      </w:pPr>
      <w:r w:rsidRPr="00AA58CB">
        <w:rPr>
          <w:rFonts w:ascii="Arial" w:eastAsia="Times New Roman" w:hAnsi="Arial" w:cs="Arial"/>
          <w:b/>
          <w:color w:val="231F20"/>
          <w:lang w:val="hr-HR" w:eastAsia="hr-HR"/>
        </w:rPr>
        <w:lastRenderedPageBreak/>
        <w:t xml:space="preserve">Izdavanje prethodne saglasnosti </w:t>
      </w:r>
    </w:p>
    <w:p w14:paraId="25264424" w14:textId="06F3A62E" w:rsidR="00E06CA6" w:rsidRDefault="00430A2B" w:rsidP="00E06CA6">
      <w:pPr>
        <w:spacing w:beforeLines="30" w:before="72" w:afterLines="30" w:after="72" w:line="240" w:lineRule="auto"/>
        <w:jc w:val="center"/>
        <w:textAlignment w:val="baseline"/>
        <w:rPr>
          <w:rFonts w:ascii="Arial" w:eastAsia="Times New Roman" w:hAnsi="Arial" w:cs="Arial"/>
          <w:b/>
          <w:color w:val="231F20"/>
          <w:lang w:val="hr-HR" w:eastAsia="hr-HR"/>
        </w:rPr>
      </w:pPr>
      <w:r w:rsidRPr="00340B26">
        <w:rPr>
          <w:rFonts w:ascii="Arial" w:eastAsia="Times New Roman" w:hAnsi="Arial" w:cs="Arial"/>
          <w:b/>
          <w:color w:val="231F20"/>
          <w:lang w:val="hr-HR" w:eastAsia="hr-HR"/>
        </w:rPr>
        <w:t xml:space="preserve">Član </w:t>
      </w:r>
      <w:r w:rsidR="00056BB1" w:rsidRPr="00340B26">
        <w:rPr>
          <w:rFonts w:ascii="Arial" w:eastAsia="Times New Roman" w:hAnsi="Arial" w:cs="Arial"/>
          <w:b/>
          <w:color w:val="231F20"/>
          <w:lang w:val="hr-HR" w:eastAsia="hr-HR"/>
        </w:rPr>
        <w:t>12</w:t>
      </w:r>
    </w:p>
    <w:p w14:paraId="0C441E1A" w14:textId="77777777" w:rsidR="00340B26" w:rsidRPr="00340B26" w:rsidRDefault="00340B26" w:rsidP="00E06CA6">
      <w:pPr>
        <w:spacing w:beforeLines="30" w:before="72" w:afterLines="30" w:after="72" w:line="240" w:lineRule="auto"/>
        <w:jc w:val="center"/>
        <w:textAlignment w:val="baseline"/>
        <w:rPr>
          <w:rFonts w:ascii="Arial" w:eastAsia="Times New Roman" w:hAnsi="Arial" w:cs="Arial"/>
          <w:b/>
          <w:color w:val="231F20"/>
          <w:lang w:val="hr-HR" w:eastAsia="hr-HR"/>
        </w:rPr>
      </w:pPr>
    </w:p>
    <w:p w14:paraId="7D311FFC" w14:textId="05FA08A8" w:rsidR="000F0089" w:rsidRPr="00997AD9" w:rsidRDefault="00297DA4" w:rsidP="0056378B">
      <w:pPr>
        <w:spacing w:beforeLines="30" w:before="72" w:afterLines="30" w:after="72" w:line="240" w:lineRule="auto"/>
        <w:ind w:firstLine="720"/>
        <w:jc w:val="both"/>
        <w:textAlignment w:val="baseline"/>
        <w:rPr>
          <w:rFonts w:ascii="Arial" w:eastAsia="Times New Roman" w:hAnsi="Arial" w:cs="Arial"/>
          <w:lang w:val="hr-HR" w:eastAsia="hr-HR"/>
        </w:rPr>
      </w:pPr>
      <w:r w:rsidRPr="00340B26">
        <w:rPr>
          <w:rFonts w:ascii="Arial" w:eastAsia="Times New Roman" w:hAnsi="Arial" w:cs="Arial"/>
          <w:lang w:val="hr-HR" w:eastAsia="hr-HR"/>
        </w:rPr>
        <w:t>Izuzetno od člana 10</w:t>
      </w:r>
      <w:r w:rsidR="000F0089" w:rsidRPr="00340B26">
        <w:rPr>
          <w:rFonts w:ascii="Arial" w:eastAsia="Times New Roman" w:hAnsi="Arial" w:cs="Arial"/>
          <w:lang w:val="hr-HR" w:eastAsia="hr-HR"/>
        </w:rPr>
        <w:t xml:space="preserve"> i 11</w:t>
      </w:r>
      <w:r w:rsidR="00E06CA6" w:rsidRPr="00340B26">
        <w:rPr>
          <w:rFonts w:ascii="Arial" w:eastAsia="Times New Roman" w:hAnsi="Arial" w:cs="Arial"/>
          <w:lang w:val="hr-HR" w:eastAsia="hr-HR"/>
        </w:rPr>
        <w:t xml:space="preserve"> ovog Zakona, ako je izdavanje </w:t>
      </w:r>
      <w:r w:rsidR="000F0089" w:rsidRPr="00340B26">
        <w:rPr>
          <w:rFonts w:ascii="Arial" w:eastAsia="Times New Roman" w:hAnsi="Arial" w:cs="Arial"/>
          <w:lang w:val="hr-HR" w:eastAsia="hr-HR"/>
        </w:rPr>
        <w:t>dozvole za unošenje strane vrste i dozvole</w:t>
      </w:r>
      <w:r w:rsidR="00E06CA6" w:rsidRPr="00340B26">
        <w:rPr>
          <w:rFonts w:ascii="Arial" w:eastAsia="Times New Roman" w:hAnsi="Arial" w:cs="Arial"/>
          <w:lang w:val="hr-HR" w:eastAsia="hr-HR"/>
        </w:rPr>
        <w:t xml:space="preserve"> za uzgoj strane vrste u </w:t>
      </w:r>
      <w:r w:rsidR="00140B4E">
        <w:rPr>
          <w:rFonts w:ascii="Arial" w:eastAsia="Times New Roman" w:hAnsi="Arial" w:cs="Arial"/>
          <w:lang w:val="hr-HR" w:eastAsia="hr-HR"/>
        </w:rPr>
        <w:t>zatvorenom sistemu</w:t>
      </w:r>
      <w:r w:rsidR="00E06CA6" w:rsidRPr="00340B26">
        <w:rPr>
          <w:rFonts w:ascii="Arial" w:eastAsia="Times New Roman" w:hAnsi="Arial" w:cs="Arial"/>
          <w:lang w:val="hr-HR" w:eastAsia="hr-HR"/>
        </w:rPr>
        <w:t xml:space="preserve"> za koriš</w:t>
      </w:r>
      <w:r w:rsidR="000F0089" w:rsidRPr="00340B26">
        <w:rPr>
          <w:rFonts w:ascii="Arial" w:eastAsia="Times New Roman" w:hAnsi="Arial" w:cs="Arial"/>
          <w:lang w:val="hr-HR" w:eastAsia="hr-HR"/>
        </w:rPr>
        <w:t>ć</w:t>
      </w:r>
      <w:r w:rsidR="00E06CA6" w:rsidRPr="00340B26">
        <w:rPr>
          <w:rFonts w:ascii="Arial" w:eastAsia="Times New Roman" w:hAnsi="Arial" w:cs="Arial"/>
          <w:lang w:val="hr-HR" w:eastAsia="hr-HR"/>
        </w:rPr>
        <w:t>enje u</w:t>
      </w:r>
      <w:r w:rsidR="000F0089" w:rsidRPr="00340B26">
        <w:rPr>
          <w:rFonts w:ascii="Arial" w:eastAsia="Times New Roman" w:hAnsi="Arial" w:cs="Arial"/>
          <w:lang w:val="hr-HR" w:eastAsia="hr-HR"/>
        </w:rPr>
        <w:t xml:space="preserve"> poljoprivredi, šumarstvu,</w:t>
      </w:r>
      <w:r w:rsidR="00340B26" w:rsidRPr="00340B26">
        <w:rPr>
          <w:rFonts w:ascii="Arial" w:eastAsia="Times New Roman" w:hAnsi="Arial" w:cs="Arial"/>
          <w:lang w:val="hr-HR" w:eastAsia="hr-HR"/>
        </w:rPr>
        <w:t xml:space="preserve"> lovstvu, </w:t>
      </w:r>
      <w:r w:rsidR="00340B26" w:rsidRPr="00340B26">
        <w:rPr>
          <w:rFonts w:ascii="Arial" w:hAnsi="Arial" w:cs="Arial"/>
        </w:rPr>
        <w:t>zdravstven</w:t>
      </w:r>
      <w:r w:rsidR="00340B26">
        <w:rPr>
          <w:rFonts w:ascii="Arial" w:hAnsi="Arial" w:cs="Arial"/>
        </w:rPr>
        <w:t>oj</w:t>
      </w:r>
      <w:r w:rsidR="00340B26" w:rsidRPr="00340B26">
        <w:rPr>
          <w:rFonts w:ascii="Arial" w:hAnsi="Arial" w:cs="Arial"/>
        </w:rPr>
        <w:t xml:space="preserve"> zaštit</w:t>
      </w:r>
      <w:r w:rsidR="00340B26">
        <w:rPr>
          <w:rFonts w:ascii="Arial" w:hAnsi="Arial" w:cs="Arial"/>
        </w:rPr>
        <w:t>i bilja p</w:t>
      </w:r>
      <w:r w:rsidR="00E06CA6" w:rsidRPr="00340B26">
        <w:rPr>
          <w:rFonts w:ascii="Arial" w:eastAsia="Times New Roman" w:hAnsi="Arial" w:cs="Arial"/>
          <w:lang w:val="hr-HR" w:eastAsia="hr-HR"/>
        </w:rPr>
        <w:t>ropisano posebnim propisom, to odobrenje</w:t>
      </w:r>
      <w:r w:rsidR="00430A2B" w:rsidRPr="00340B26">
        <w:rPr>
          <w:rFonts w:ascii="Arial" w:eastAsia="Times New Roman" w:hAnsi="Arial" w:cs="Arial"/>
          <w:lang w:val="hr-HR" w:eastAsia="hr-HR"/>
        </w:rPr>
        <w:t xml:space="preserve"> izdaje organ državne uprave nadležan za poslove </w:t>
      </w:r>
      <w:r w:rsidR="00E06CA6" w:rsidRPr="00340B26">
        <w:rPr>
          <w:rFonts w:ascii="Arial" w:eastAsia="Times New Roman" w:hAnsi="Arial" w:cs="Arial"/>
          <w:lang w:val="hr-HR" w:eastAsia="hr-HR"/>
        </w:rPr>
        <w:t xml:space="preserve"> </w:t>
      </w:r>
      <w:r w:rsidR="000F0089" w:rsidRPr="00340B26">
        <w:rPr>
          <w:rFonts w:ascii="Arial" w:eastAsia="Times New Roman" w:hAnsi="Arial" w:cs="Arial"/>
          <w:lang w:val="hr-HR" w:eastAsia="hr-HR"/>
        </w:rPr>
        <w:t xml:space="preserve">poljoprivrede, šumarstva, </w:t>
      </w:r>
      <w:r w:rsidR="00430A2B" w:rsidRPr="00340B26">
        <w:rPr>
          <w:rFonts w:ascii="Arial" w:eastAsia="Times New Roman" w:hAnsi="Arial" w:cs="Arial"/>
          <w:lang w:val="hr-HR" w:eastAsia="hr-HR"/>
        </w:rPr>
        <w:t xml:space="preserve">lovstva, </w:t>
      </w:r>
      <w:r w:rsidR="00340B26" w:rsidRPr="00340B26">
        <w:rPr>
          <w:rFonts w:ascii="Arial" w:hAnsi="Arial" w:cs="Arial"/>
        </w:rPr>
        <w:t>zdravstvene zaštite bilja, veterinarstva, sjemena i sadnog materijala</w:t>
      </w:r>
      <w:r w:rsidR="00340B26">
        <w:rPr>
          <w:rFonts w:ascii="Arial" w:hAnsi="Arial" w:cs="Arial"/>
        </w:rPr>
        <w:t>,</w:t>
      </w:r>
      <w:r w:rsidR="00340B26" w:rsidRPr="00340B26">
        <w:rPr>
          <w:rFonts w:ascii="Arial" w:eastAsia="Times New Roman" w:hAnsi="Arial" w:cs="Arial"/>
          <w:lang w:val="hr-HR" w:eastAsia="hr-HR"/>
        </w:rPr>
        <w:t xml:space="preserve"> </w:t>
      </w:r>
      <w:r w:rsidR="00430A2B" w:rsidRPr="00340B26">
        <w:rPr>
          <w:rFonts w:ascii="Arial" w:eastAsia="Times New Roman" w:hAnsi="Arial" w:cs="Arial"/>
          <w:lang w:val="hr-HR" w:eastAsia="hr-HR"/>
        </w:rPr>
        <w:t>uz predhodnu saglasnost organa uprave.</w:t>
      </w:r>
    </w:p>
    <w:p w14:paraId="49BA7BC8" w14:textId="23CF52A0" w:rsidR="00430A2B" w:rsidRPr="00340B26" w:rsidRDefault="00430A2B" w:rsidP="0056378B">
      <w:pPr>
        <w:pStyle w:val="NoSpacing"/>
        <w:ind w:firstLine="720"/>
        <w:jc w:val="both"/>
        <w:rPr>
          <w:rFonts w:ascii="Arial" w:hAnsi="Arial" w:cs="Arial"/>
          <w:lang w:val="hr-HR"/>
        </w:rPr>
      </w:pPr>
      <w:r w:rsidRPr="00340B26">
        <w:rPr>
          <w:rFonts w:ascii="Arial" w:hAnsi="Arial" w:cs="Arial"/>
          <w:lang w:val="hr-HR"/>
        </w:rPr>
        <w:t xml:space="preserve">Za izdavanje prethodne saglasnosti iz stava </w:t>
      </w:r>
      <w:r w:rsidR="00D961C2" w:rsidRPr="00340B26">
        <w:rPr>
          <w:rFonts w:ascii="Arial" w:hAnsi="Arial" w:cs="Arial"/>
          <w:lang w:val="hr-HR"/>
        </w:rPr>
        <w:t xml:space="preserve">1 </w:t>
      </w:r>
      <w:r w:rsidRPr="00340B26">
        <w:rPr>
          <w:rFonts w:ascii="Arial" w:hAnsi="Arial" w:cs="Arial"/>
          <w:lang w:val="hr-HR"/>
        </w:rPr>
        <w:t xml:space="preserve">ovog člana primjenjuju se odredbe člana </w:t>
      </w:r>
      <w:r w:rsidR="0037645D" w:rsidRPr="00340B26">
        <w:rPr>
          <w:rFonts w:ascii="Arial" w:hAnsi="Arial" w:cs="Arial"/>
          <w:lang w:val="hr-HR"/>
        </w:rPr>
        <w:t xml:space="preserve">10 st. 5 do 10 i člana 11 st. 5 do 10 </w:t>
      </w:r>
      <w:r w:rsidR="00340B26">
        <w:rPr>
          <w:rFonts w:ascii="Arial" w:hAnsi="Arial" w:cs="Arial"/>
          <w:lang w:val="hr-HR"/>
        </w:rPr>
        <w:t xml:space="preserve"> ovog z</w:t>
      </w:r>
      <w:r w:rsidRPr="00340B26">
        <w:rPr>
          <w:rFonts w:ascii="Arial" w:hAnsi="Arial" w:cs="Arial"/>
          <w:lang w:val="hr-HR"/>
        </w:rPr>
        <w:t>akona.</w:t>
      </w:r>
    </w:p>
    <w:p w14:paraId="6A5479CB" w14:textId="77777777" w:rsidR="00E06CA6" w:rsidRPr="00AA58CB" w:rsidRDefault="00E06CA6" w:rsidP="00E06CA6">
      <w:pPr>
        <w:pStyle w:val="NoSpacing"/>
        <w:jc w:val="both"/>
        <w:rPr>
          <w:rFonts w:ascii="Arial" w:hAnsi="Arial" w:cs="Arial"/>
          <w:color w:val="FF0000"/>
        </w:rPr>
      </w:pPr>
    </w:p>
    <w:p w14:paraId="45D13E42" w14:textId="77777777" w:rsidR="00E06CA6" w:rsidRPr="00AA58CB" w:rsidRDefault="00E06CA6" w:rsidP="00E06CA6">
      <w:pPr>
        <w:spacing w:beforeLines="30" w:before="72" w:afterLines="30" w:after="72" w:line="240" w:lineRule="auto"/>
        <w:jc w:val="center"/>
        <w:textAlignment w:val="baseline"/>
        <w:rPr>
          <w:rFonts w:ascii="Arial" w:eastAsia="Times New Roman" w:hAnsi="Arial" w:cs="Arial"/>
          <w:b/>
          <w:iCs/>
          <w:color w:val="231F20"/>
          <w:lang w:val="hr-HR" w:eastAsia="hr-HR"/>
        </w:rPr>
      </w:pPr>
      <w:r w:rsidRPr="00AA58CB">
        <w:rPr>
          <w:rFonts w:ascii="Arial" w:eastAsia="Times New Roman" w:hAnsi="Arial" w:cs="Arial"/>
          <w:b/>
          <w:iCs/>
          <w:color w:val="231F20"/>
          <w:lang w:val="hr-HR" w:eastAsia="hr-HR"/>
        </w:rPr>
        <w:t>Procjena rizika invazivnosti strane vrste</w:t>
      </w:r>
    </w:p>
    <w:p w14:paraId="074E37D5" w14:textId="415B9437" w:rsidR="00E06CA6" w:rsidRPr="00AA58CB" w:rsidRDefault="002B3904" w:rsidP="00E06CA6">
      <w:pPr>
        <w:spacing w:beforeLines="30" w:before="72" w:afterLines="30" w:after="72" w:line="240" w:lineRule="auto"/>
        <w:jc w:val="center"/>
        <w:textAlignment w:val="baseline"/>
        <w:rPr>
          <w:rFonts w:ascii="Arial" w:eastAsia="Times New Roman" w:hAnsi="Arial" w:cs="Arial"/>
          <w:b/>
          <w:color w:val="231F20"/>
          <w:lang w:val="hr-HR" w:eastAsia="hr-HR"/>
        </w:rPr>
      </w:pPr>
      <w:r w:rsidRPr="00AA58CB">
        <w:rPr>
          <w:rFonts w:ascii="Arial" w:eastAsia="Times New Roman" w:hAnsi="Arial" w:cs="Arial"/>
          <w:b/>
          <w:color w:val="231F20"/>
          <w:lang w:val="hr-HR" w:eastAsia="hr-HR"/>
        </w:rPr>
        <w:t>Član 1</w:t>
      </w:r>
      <w:r w:rsidR="000F0089" w:rsidRPr="00AA58CB">
        <w:rPr>
          <w:rFonts w:ascii="Arial" w:eastAsia="Times New Roman" w:hAnsi="Arial" w:cs="Arial"/>
          <w:b/>
          <w:color w:val="231F20"/>
          <w:lang w:val="hr-HR" w:eastAsia="hr-HR"/>
        </w:rPr>
        <w:t>3</w:t>
      </w:r>
    </w:p>
    <w:p w14:paraId="7032E6A5" w14:textId="77777777" w:rsidR="0031444C" w:rsidRPr="00AA58CB" w:rsidRDefault="0031444C" w:rsidP="0031444C">
      <w:pPr>
        <w:spacing w:beforeLines="30" w:before="72" w:afterLines="30" w:after="72" w:line="240" w:lineRule="auto"/>
        <w:jc w:val="both"/>
        <w:textAlignment w:val="baseline"/>
        <w:rPr>
          <w:rFonts w:ascii="Arial" w:eastAsia="Times New Roman" w:hAnsi="Arial" w:cs="Arial"/>
          <w:color w:val="231F20"/>
          <w:lang w:val="hr-HR" w:eastAsia="hr-HR"/>
        </w:rPr>
      </w:pPr>
    </w:p>
    <w:p w14:paraId="5F075EF6" w14:textId="4D55D265" w:rsidR="001D2CFC" w:rsidRPr="0056378B" w:rsidRDefault="00321F79" w:rsidP="0056378B">
      <w:pPr>
        <w:spacing w:beforeLines="30" w:before="72" w:afterLines="30" w:after="72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231F20"/>
          <w:lang w:val="hr-HR" w:eastAsia="hr-HR"/>
        </w:rPr>
      </w:pPr>
      <w:r w:rsidRPr="00AA58CB">
        <w:rPr>
          <w:rFonts w:ascii="Arial" w:eastAsia="Times New Roman" w:hAnsi="Arial" w:cs="Arial"/>
          <w:color w:val="231F20"/>
          <w:lang w:val="hr-HR" w:eastAsia="hr-HR"/>
        </w:rPr>
        <w:t>Podnosilac zahtjeva kojem</w:t>
      </w:r>
      <w:r w:rsidR="00E06CA6" w:rsidRPr="00AA58CB">
        <w:rPr>
          <w:rFonts w:ascii="Arial" w:eastAsia="Times New Roman" w:hAnsi="Arial" w:cs="Arial"/>
          <w:color w:val="231F20"/>
          <w:lang w:val="hr-HR" w:eastAsia="hr-HR"/>
        </w:rPr>
        <w:t xml:space="preserve"> je odbijen zahtjev za izdavanje </w:t>
      </w:r>
      <w:r w:rsidR="0031444C" w:rsidRPr="00AA58CB">
        <w:rPr>
          <w:rFonts w:ascii="Arial" w:eastAsia="Times New Roman" w:hAnsi="Arial" w:cs="Arial"/>
          <w:color w:val="231F20"/>
          <w:lang w:val="hr-HR" w:eastAsia="hr-HR"/>
        </w:rPr>
        <w:t>dozvola</w:t>
      </w:r>
      <w:r w:rsidR="00E06CA6" w:rsidRPr="00AA58CB">
        <w:rPr>
          <w:rFonts w:ascii="Arial" w:eastAsia="Times New Roman" w:hAnsi="Arial" w:cs="Arial"/>
          <w:color w:val="231F20"/>
          <w:lang w:val="hr-HR" w:eastAsia="hr-HR"/>
        </w:rPr>
        <w:t xml:space="preserve"> iz čl</w:t>
      </w:r>
      <w:r w:rsidR="00D60E25" w:rsidRPr="00AA58CB">
        <w:rPr>
          <w:rFonts w:ascii="Arial" w:eastAsia="Times New Roman" w:hAnsi="Arial" w:cs="Arial"/>
          <w:color w:val="231F20"/>
          <w:lang w:val="hr-HR" w:eastAsia="hr-HR"/>
        </w:rPr>
        <w:t>ana</w:t>
      </w:r>
      <w:r w:rsidR="002B3904" w:rsidRPr="00AA58CB">
        <w:rPr>
          <w:rFonts w:ascii="Arial" w:eastAsia="Times New Roman" w:hAnsi="Arial" w:cs="Arial"/>
          <w:color w:val="231F20"/>
          <w:lang w:val="hr-HR" w:eastAsia="hr-HR"/>
        </w:rPr>
        <w:t xml:space="preserve"> </w:t>
      </w:r>
      <w:r w:rsidR="0037645D" w:rsidRPr="00AA58CB">
        <w:rPr>
          <w:rFonts w:ascii="Arial" w:eastAsia="Times New Roman" w:hAnsi="Arial" w:cs="Arial"/>
          <w:color w:val="231F20"/>
          <w:lang w:val="hr-HR" w:eastAsia="hr-HR"/>
        </w:rPr>
        <w:t>9</w:t>
      </w:r>
      <w:r w:rsidR="003D733D" w:rsidRPr="00AA58CB">
        <w:rPr>
          <w:rFonts w:ascii="Arial" w:eastAsia="Times New Roman" w:hAnsi="Arial" w:cs="Arial"/>
          <w:color w:val="231F20"/>
          <w:lang w:val="hr-HR" w:eastAsia="hr-HR"/>
        </w:rPr>
        <w:t xml:space="preserve"> stav 1</w:t>
      </w:r>
      <w:r w:rsidR="002B3904" w:rsidRPr="00AA58CB">
        <w:rPr>
          <w:rFonts w:ascii="Arial" w:eastAsia="Times New Roman" w:hAnsi="Arial" w:cs="Arial"/>
          <w:color w:val="231F20"/>
          <w:lang w:val="hr-HR" w:eastAsia="hr-HR"/>
        </w:rPr>
        <w:t xml:space="preserve">, </w:t>
      </w:r>
      <w:r w:rsidR="00D60E25" w:rsidRPr="00AA58CB">
        <w:rPr>
          <w:rFonts w:ascii="Arial" w:eastAsia="Times New Roman" w:hAnsi="Arial" w:cs="Arial"/>
          <w:color w:val="231F20"/>
          <w:lang w:val="hr-HR" w:eastAsia="hr-HR"/>
        </w:rPr>
        <w:t xml:space="preserve">člana </w:t>
      </w:r>
      <w:r w:rsidR="0037645D" w:rsidRPr="00AA58CB">
        <w:rPr>
          <w:rFonts w:ascii="Arial" w:eastAsia="Times New Roman" w:hAnsi="Arial" w:cs="Arial"/>
          <w:color w:val="231F20"/>
          <w:lang w:val="hr-HR" w:eastAsia="hr-HR"/>
        </w:rPr>
        <w:t>1</w:t>
      </w:r>
      <w:r w:rsidR="00396340">
        <w:rPr>
          <w:rFonts w:ascii="Arial" w:eastAsia="Times New Roman" w:hAnsi="Arial" w:cs="Arial"/>
          <w:color w:val="231F20"/>
          <w:lang w:val="hr-HR" w:eastAsia="hr-HR"/>
        </w:rPr>
        <w:t>0</w:t>
      </w:r>
      <w:r w:rsidR="0031444C" w:rsidRPr="00AA58CB">
        <w:rPr>
          <w:rFonts w:ascii="Arial" w:eastAsia="Times New Roman" w:hAnsi="Arial" w:cs="Arial"/>
          <w:color w:val="231F20"/>
          <w:lang w:val="hr-HR" w:eastAsia="hr-HR"/>
        </w:rPr>
        <w:t xml:space="preserve"> </w:t>
      </w:r>
      <w:r w:rsidR="003D733D" w:rsidRPr="00AA58CB">
        <w:rPr>
          <w:rFonts w:ascii="Arial" w:eastAsia="Times New Roman" w:hAnsi="Arial" w:cs="Arial"/>
          <w:color w:val="231F20"/>
          <w:lang w:val="hr-HR" w:eastAsia="hr-HR"/>
        </w:rPr>
        <w:t xml:space="preserve">stav 1 </w:t>
      </w:r>
      <w:r w:rsidR="0031444C" w:rsidRPr="00AA58CB">
        <w:rPr>
          <w:rFonts w:ascii="Arial" w:eastAsia="Times New Roman" w:hAnsi="Arial" w:cs="Arial"/>
          <w:color w:val="231F20"/>
          <w:lang w:val="hr-HR" w:eastAsia="hr-HR"/>
        </w:rPr>
        <w:t xml:space="preserve">i </w:t>
      </w:r>
      <w:r w:rsidR="00D60E25" w:rsidRPr="00AA58CB">
        <w:rPr>
          <w:rFonts w:ascii="Arial" w:eastAsia="Times New Roman" w:hAnsi="Arial" w:cs="Arial"/>
          <w:color w:val="231F20"/>
          <w:lang w:val="hr-HR" w:eastAsia="hr-HR"/>
        </w:rPr>
        <w:t xml:space="preserve">člana </w:t>
      </w:r>
      <w:r w:rsidR="0037645D" w:rsidRPr="00AA58CB">
        <w:rPr>
          <w:rFonts w:ascii="Arial" w:eastAsia="Times New Roman" w:hAnsi="Arial" w:cs="Arial"/>
          <w:color w:val="231F20"/>
          <w:lang w:val="hr-HR" w:eastAsia="hr-HR"/>
        </w:rPr>
        <w:t>11</w:t>
      </w:r>
      <w:r w:rsidR="0031444C" w:rsidRPr="00AA58CB">
        <w:rPr>
          <w:rFonts w:ascii="Arial" w:eastAsia="Times New Roman" w:hAnsi="Arial" w:cs="Arial"/>
          <w:color w:val="231F20"/>
          <w:lang w:val="hr-HR" w:eastAsia="hr-HR"/>
        </w:rPr>
        <w:t xml:space="preserve"> </w:t>
      </w:r>
      <w:r w:rsidR="003D733D" w:rsidRPr="00AA58CB">
        <w:rPr>
          <w:rFonts w:ascii="Arial" w:eastAsia="Times New Roman" w:hAnsi="Arial" w:cs="Arial"/>
          <w:color w:val="231F20"/>
          <w:lang w:val="hr-HR" w:eastAsia="hr-HR"/>
        </w:rPr>
        <w:t xml:space="preserve">stav 1 </w:t>
      </w:r>
      <w:r w:rsidR="0031444C" w:rsidRPr="00AA58CB">
        <w:rPr>
          <w:rFonts w:ascii="Arial" w:eastAsia="Times New Roman" w:hAnsi="Arial" w:cs="Arial"/>
          <w:color w:val="231F20"/>
          <w:lang w:val="hr-HR" w:eastAsia="hr-HR"/>
        </w:rPr>
        <w:t>ovog</w:t>
      </w:r>
      <w:r w:rsidR="00E06CA6" w:rsidRPr="00AA58CB">
        <w:rPr>
          <w:rFonts w:ascii="Arial" w:eastAsia="Times New Roman" w:hAnsi="Arial" w:cs="Arial"/>
          <w:color w:val="231F20"/>
          <w:lang w:val="hr-HR" w:eastAsia="hr-HR"/>
        </w:rPr>
        <w:t xml:space="preserve"> </w:t>
      </w:r>
      <w:r w:rsidR="002B3904" w:rsidRPr="00AA58CB">
        <w:rPr>
          <w:rFonts w:ascii="Arial" w:eastAsia="Times New Roman" w:hAnsi="Arial" w:cs="Arial"/>
          <w:color w:val="231F20"/>
          <w:lang w:val="hr-HR" w:eastAsia="hr-HR"/>
        </w:rPr>
        <w:t>z</w:t>
      </w:r>
      <w:r w:rsidR="00E06CA6" w:rsidRPr="00AA58CB">
        <w:rPr>
          <w:rFonts w:ascii="Arial" w:eastAsia="Times New Roman" w:hAnsi="Arial" w:cs="Arial"/>
          <w:color w:val="231F20"/>
          <w:lang w:val="hr-HR" w:eastAsia="hr-HR"/>
        </w:rPr>
        <w:t xml:space="preserve">akona može od organa uprave zatražiti pokretanje </w:t>
      </w:r>
      <w:r w:rsidRPr="00AA58CB">
        <w:rPr>
          <w:rFonts w:ascii="Arial" w:eastAsia="Times New Roman" w:hAnsi="Arial" w:cs="Arial"/>
          <w:color w:val="231F20"/>
          <w:lang w:val="hr-HR" w:eastAsia="hr-HR"/>
        </w:rPr>
        <w:t xml:space="preserve">postupka </w:t>
      </w:r>
      <w:r w:rsidR="00E06CA6" w:rsidRPr="00AA58CB">
        <w:rPr>
          <w:rFonts w:ascii="Arial" w:eastAsia="Times New Roman" w:hAnsi="Arial" w:cs="Arial"/>
          <w:color w:val="231F20"/>
          <w:lang w:val="hr-HR" w:eastAsia="hr-HR"/>
        </w:rPr>
        <w:t>izrade procjene rizika invazivnosti strane vrste, i to za svaku vrstu pojedinačno.</w:t>
      </w:r>
    </w:p>
    <w:p w14:paraId="0464828B" w14:textId="4AD895E9" w:rsidR="001D2CFC" w:rsidRPr="00AA58CB" w:rsidRDefault="001D2CFC" w:rsidP="00997AD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hAnsi="Arial" w:cs="Arial"/>
          <w:color w:val="000000" w:themeColor="text1"/>
        </w:rPr>
      </w:pPr>
      <w:r w:rsidRPr="00AA58CB">
        <w:rPr>
          <w:rFonts w:ascii="Arial" w:hAnsi="Arial" w:cs="Arial"/>
          <w:color w:val="000000" w:themeColor="text1"/>
        </w:rPr>
        <w:t>Postupak iz stav</w:t>
      </w:r>
      <w:r w:rsidR="004734BF" w:rsidRPr="00AA58CB">
        <w:rPr>
          <w:rFonts w:ascii="Arial" w:hAnsi="Arial" w:cs="Arial"/>
          <w:color w:val="000000" w:themeColor="text1"/>
        </w:rPr>
        <w:t>a</w:t>
      </w:r>
      <w:r w:rsidRPr="00AA58CB">
        <w:rPr>
          <w:rFonts w:ascii="Arial" w:hAnsi="Arial" w:cs="Arial"/>
          <w:color w:val="000000" w:themeColor="text1"/>
        </w:rPr>
        <w:t xml:space="preserve"> 1 ovog člana se pokreće podnošenjem zahtjeva koji sadrži: </w:t>
      </w:r>
    </w:p>
    <w:p w14:paraId="1EF0B71C" w14:textId="77777777" w:rsidR="001D2CFC" w:rsidRPr="00AA58CB" w:rsidRDefault="001D2CFC" w:rsidP="001D2CFC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AA58CB">
        <w:rPr>
          <w:rFonts w:ascii="Arial" w:hAnsi="Arial" w:cs="Arial"/>
          <w:color w:val="000000" w:themeColor="text1"/>
        </w:rPr>
        <w:t xml:space="preserve">podatke o podnosiocu zahtjeva (naziv, sjedište, matični broj, odnosno ime i adresu); </w:t>
      </w:r>
    </w:p>
    <w:p w14:paraId="13AD71E2" w14:textId="44D7D43F" w:rsidR="001D2CFC" w:rsidRPr="00AA58CB" w:rsidRDefault="001D2CFC" w:rsidP="001D2CFC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AA58CB">
        <w:rPr>
          <w:rFonts w:ascii="Arial" w:hAnsi="Arial" w:cs="Arial"/>
          <w:color w:val="000000" w:themeColor="text1"/>
        </w:rPr>
        <w:t xml:space="preserve">lokalitet na kome se planira unošenje strane vrste; </w:t>
      </w:r>
    </w:p>
    <w:p w14:paraId="7FF6B43A" w14:textId="77777777" w:rsidR="001D2CFC" w:rsidRPr="00AA58CB" w:rsidRDefault="001D2CFC" w:rsidP="001D2CFC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AA58CB">
        <w:rPr>
          <w:rFonts w:ascii="Arial" w:hAnsi="Arial" w:cs="Arial"/>
          <w:color w:val="000000" w:themeColor="text1"/>
        </w:rPr>
        <w:t xml:space="preserve">svrha planiranog unošenja i važnost unošenja sa aspekta zaštite prirode; </w:t>
      </w:r>
    </w:p>
    <w:p w14:paraId="366D2010" w14:textId="53C99CF8" w:rsidR="001D2CFC" w:rsidRPr="00AA58CB" w:rsidRDefault="00C431EE" w:rsidP="001D2CFC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naučni/narodni</w:t>
      </w:r>
      <w:r w:rsidR="001D2CFC" w:rsidRPr="00AA58CB">
        <w:rPr>
          <w:rFonts w:ascii="Arial" w:hAnsi="Arial" w:cs="Arial"/>
          <w:color w:val="000000" w:themeColor="text1"/>
        </w:rPr>
        <w:t xml:space="preserve"> naziv strane vrste koja se unosi u prirodu; </w:t>
      </w:r>
    </w:p>
    <w:p w14:paraId="218C45CB" w14:textId="7648EEEC" w:rsidR="00321F79" w:rsidRPr="0056378B" w:rsidRDefault="001D2CFC" w:rsidP="0031444C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proofErr w:type="gramStart"/>
      <w:r w:rsidRPr="00AA58CB">
        <w:rPr>
          <w:rFonts w:ascii="Arial" w:hAnsi="Arial" w:cs="Arial"/>
          <w:color w:val="000000" w:themeColor="text1"/>
        </w:rPr>
        <w:t>vremenski</w:t>
      </w:r>
      <w:proofErr w:type="gramEnd"/>
      <w:r w:rsidRPr="00AA58CB">
        <w:rPr>
          <w:rFonts w:ascii="Arial" w:hAnsi="Arial" w:cs="Arial"/>
          <w:color w:val="000000" w:themeColor="text1"/>
        </w:rPr>
        <w:t xml:space="preserve"> period realizacije radnji. </w:t>
      </w:r>
    </w:p>
    <w:p w14:paraId="1EE16E4B" w14:textId="4F8AF281" w:rsidR="0031444C" w:rsidRPr="00AA58CB" w:rsidRDefault="00E06CA6" w:rsidP="0056378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hAnsi="Arial" w:cs="Arial"/>
          <w:color w:val="000000" w:themeColor="text1"/>
        </w:rPr>
      </w:pPr>
      <w:r w:rsidRPr="00AA58CB">
        <w:rPr>
          <w:rFonts w:ascii="Arial" w:hAnsi="Arial" w:cs="Arial"/>
          <w:color w:val="000000" w:themeColor="text1"/>
        </w:rPr>
        <w:t xml:space="preserve">Procjenu rizika iz stava 1 ovog člana izrađuje Komisija za procjenu rizika, koju obrazuje organ uprave. </w:t>
      </w:r>
    </w:p>
    <w:p w14:paraId="4140B63D" w14:textId="1DBA0129" w:rsidR="00E06CA6" w:rsidRPr="00AA58CB" w:rsidRDefault="00E06CA6" w:rsidP="0056378B">
      <w:pPr>
        <w:autoSpaceDE w:val="0"/>
        <w:autoSpaceDN w:val="0"/>
        <w:adjustRightInd w:val="0"/>
        <w:spacing w:after="0"/>
        <w:ind w:firstLine="360"/>
        <w:jc w:val="both"/>
        <w:rPr>
          <w:rFonts w:ascii="Arial" w:hAnsi="Arial" w:cs="Arial"/>
          <w:lang w:val="pl-PL"/>
        </w:rPr>
      </w:pPr>
      <w:r w:rsidRPr="00AA58CB">
        <w:rPr>
          <w:rFonts w:ascii="Arial" w:hAnsi="Arial" w:cs="Arial"/>
          <w:color w:val="000000" w:themeColor="text1"/>
        </w:rPr>
        <w:t>Komisija za procjenu rizika obrazuje se iz reda zaposlenih u organu uprave i drugih stručnih lica</w:t>
      </w:r>
      <w:r w:rsidR="00B04F91" w:rsidRPr="00AA58CB">
        <w:rPr>
          <w:rFonts w:ascii="Arial" w:hAnsi="Arial" w:cs="Arial"/>
          <w:lang w:val="pl-PL"/>
        </w:rPr>
        <w:t xml:space="preserve"> koja</w:t>
      </w:r>
      <w:r w:rsidR="00B04F91" w:rsidRPr="00AA58CB">
        <w:rPr>
          <w:rFonts w:ascii="Arial" w:hAnsi="Arial" w:cs="Arial"/>
        </w:rPr>
        <w:t xml:space="preserve"> </w:t>
      </w:r>
      <w:r w:rsidR="00B04F91" w:rsidRPr="00AA58CB">
        <w:rPr>
          <w:rFonts w:ascii="Arial" w:hAnsi="Arial" w:cs="Arial"/>
          <w:lang w:val="pl-PL"/>
        </w:rPr>
        <w:t>imaju najmanje završen VII-1 nivo nacionalnog okvira kvalifi</w:t>
      </w:r>
      <w:r w:rsidR="0056378B">
        <w:rPr>
          <w:rFonts w:ascii="Arial" w:hAnsi="Arial" w:cs="Arial"/>
          <w:lang w:val="pl-PL"/>
        </w:rPr>
        <w:t>kacija i najmanje pet godina rad</w:t>
      </w:r>
      <w:r w:rsidR="00B04F91" w:rsidRPr="00AA58CB">
        <w:rPr>
          <w:rFonts w:ascii="Arial" w:hAnsi="Arial" w:cs="Arial"/>
          <w:lang w:val="pl-PL"/>
        </w:rPr>
        <w:t xml:space="preserve">nog </w:t>
      </w:r>
      <w:proofErr w:type="gramStart"/>
      <w:r w:rsidR="00B04F91" w:rsidRPr="00AA58CB">
        <w:rPr>
          <w:rFonts w:ascii="Arial" w:hAnsi="Arial" w:cs="Arial"/>
          <w:lang w:val="pl-PL"/>
        </w:rPr>
        <w:t>iskustva  u</w:t>
      </w:r>
      <w:proofErr w:type="gramEnd"/>
      <w:r w:rsidR="00B04F91" w:rsidRPr="00AA58CB">
        <w:rPr>
          <w:rFonts w:ascii="Arial" w:hAnsi="Arial" w:cs="Arial"/>
          <w:lang w:val="pl-PL"/>
        </w:rPr>
        <w:t xml:space="preserve"> struci  iz oblasti zaštite prirode. </w:t>
      </w:r>
    </w:p>
    <w:p w14:paraId="0207150C" w14:textId="6702CF10" w:rsidR="001D2CFC" w:rsidRPr="0056378B" w:rsidRDefault="00E06CA6" w:rsidP="0056378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hAnsi="Arial" w:cs="Arial"/>
          <w:color w:val="000000" w:themeColor="text1"/>
        </w:rPr>
      </w:pPr>
      <w:r w:rsidRPr="00AA58CB">
        <w:rPr>
          <w:rFonts w:ascii="Arial" w:hAnsi="Arial" w:cs="Arial"/>
          <w:color w:val="000000" w:themeColor="text1"/>
        </w:rPr>
        <w:t xml:space="preserve">Komisija za procjenu rizika, sačinjava </w:t>
      </w:r>
      <w:r w:rsidR="00B04F91" w:rsidRPr="00AA58CB">
        <w:rPr>
          <w:rFonts w:ascii="Arial" w:hAnsi="Arial" w:cs="Arial"/>
          <w:color w:val="000000" w:themeColor="text1"/>
        </w:rPr>
        <w:t>I</w:t>
      </w:r>
      <w:r w:rsidRPr="00AA58CB">
        <w:rPr>
          <w:rFonts w:ascii="Arial" w:hAnsi="Arial" w:cs="Arial"/>
          <w:color w:val="000000" w:themeColor="text1"/>
        </w:rPr>
        <w:t>zvješta</w:t>
      </w:r>
      <w:r w:rsidR="003D733D" w:rsidRPr="00AA58CB">
        <w:rPr>
          <w:rFonts w:ascii="Arial" w:hAnsi="Arial" w:cs="Arial"/>
          <w:color w:val="000000" w:themeColor="text1"/>
        </w:rPr>
        <w:t>j</w:t>
      </w:r>
      <w:r w:rsidRPr="00AA58CB">
        <w:rPr>
          <w:rFonts w:ascii="Arial" w:hAnsi="Arial" w:cs="Arial"/>
          <w:color w:val="000000" w:themeColor="text1"/>
        </w:rPr>
        <w:t xml:space="preserve"> o procjeni rizika </w:t>
      </w:r>
      <w:proofErr w:type="gramStart"/>
      <w:r w:rsidRPr="00AA58CB">
        <w:rPr>
          <w:rFonts w:ascii="Arial" w:hAnsi="Arial" w:cs="Arial"/>
          <w:color w:val="000000" w:themeColor="text1"/>
        </w:rPr>
        <w:t>na</w:t>
      </w:r>
      <w:proofErr w:type="gramEnd"/>
      <w:r w:rsidRPr="00AA58CB">
        <w:rPr>
          <w:rFonts w:ascii="Arial" w:hAnsi="Arial" w:cs="Arial"/>
          <w:color w:val="000000" w:themeColor="text1"/>
        </w:rPr>
        <w:t xml:space="preserve"> priro</w:t>
      </w:r>
      <w:r w:rsidR="001D2CFC" w:rsidRPr="00AA58CB">
        <w:rPr>
          <w:rFonts w:ascii="Arial" w:hAnsi="Arial" w:cs="Arial"/>
          <w:color w:val="000000" w:themeColor="text1"/>
        </w:rPr>
        <w:t>du i dostavlja ga organu uprave.</w:t>
      </w:r>
    </w:p>
    <w:p w14:paraId="0223CBD9" w14:textId="5674B788" w:rsidR="00D830FD" w:rsidRPr="000D168E" w:rsidRDefault="00D830FD" w:rsidP="000D168E">
      <w:pPr>
        <w:spacing w:after="0"/>
        <w:ind w:firstLine="360"/>
        <w:rPr>
          <w:rFonts w:ascii="Arial" w:hAnsi="Arial" w:cs="Arial"/>
        </w:rPr>
      </w:pPr>
      <w:r w:rsidRPr="000D168E">
        <w:rPr>
          <w:rFonts w:ascii="Arial" w:hAnsi="Arial" w:cs="Arial"/>
        </w:rPr>
        <w:t xml:space="preserve">Izvještaj iz stava </w:t>
      </w:r>
      <w:r w:rsidR="001D2CFC" w:rsidRPr="000D168E">
        <w:rPr>
          <w:rFonts w:ascii="Arial" w:hAnsi="Arial" w:cs="Arial"/>
        </w:rPr>
        <w:t>5</w:t>
      </w:r>
      <w:r w:rsidRPr="000D168E">
        <w:rPr>
          <w:rFonts w:ascii="Arial" w:hAnsi="Arial" w:cs="Arial"/>
        </w:rPr>
        <w:t xml:space="preserve"> ovog člana sadrži:</w:t>
      </w:r>
    </w:p>
    <w:p w14:paraId="324FF762" w14:textId="24AB6ECD" w:rsidR="00D830FD" w:rsidRPr="000D168E" w:rsidRDefault="00E06CA6" w:rsidP="000D168E">
      <w:pPr>
        <w:pStyle w:val="ListParagraph"/>
        <w:numPr>
          <w:ilvl w:val="0"/>
          <w:numId w:val="45"/>
        </w:numPr>
        <w:spacing w:after="0"/>
        <w:jc w:val="both"/>
        <w:rPr>
          <w:rFonts w:ascii="Arial" w:eastAsia="Calibri" w:hAnsi="Arial" w:cs="Arial"/>
        </w:rPr>
      </w:pPr>
      <w:r w:rsidRPr="000D168E">
        <w:rPr>
          <w:rFonts w:ascii="Arial" w:eastAsia="Calibri" w:hAnsi="Arial" w:cs="Arial"/>
        </w:rPr>
        <w:t>opis</w:t>
      </w:r>
      <w:r w:rsidRPr="000D168E">
        <w:rPr>
          <w:rFonts w:ascii="Arial" w:eastAsia="Calibri" w:hAnsi="Arial" w:cs="Arial"/>
          <w:spacing w:val="21"/>
        </w:rPr>
        <w:t xml:space="preserve"> </w:t>
      </w:r>
      <w:r w:rsidR="00454FF2" w:rsidRPr="000D168E">
        <w:rPr>
          <w:rFonts w:ascii="Arial" w:eastAsia="Calibri" w:hAnsi="Arial" w:cs="Arial"/>
          <w:spacing w:val="21"/>
        </w:rPr>
        <w:t xml:space="preserve">strane </w:t>
      </w:r>
      <w:r w:rsidRPr="000D168E">
        <w:rPr>
          <w:rFonts w:ascii="Arial" w:eastAsia="Calibri" w:hAnsi="Arial" w:cs="Arial"/>
        </w:rPr>
        <w:t>vrste</w:t>
      </w:r>
      <w:r w:rsidRPr="000D168E">
        <w:rPr>
          <w:rFonts w:ascii="Arial" w:eastAsia="Calibri" w:hAnsi="Arial" w:cs="Arial"/>
          <w:spacing w:val="22"/>
        </w:rPr>
        <w:t xml:space="preserve"> </w:t>
      </w:r>
      <w:r w:rsidRPr="000D168E">
        <w:rPr>
          <w:rFonts w:ascii="Arial" w:eastAsia="Calibri" w:hAnsi="Arial" w:cs="Arial"/>
        </w:rPr>
        <w:t>i</w:t>
      </w:r>
      <w:r w:rsidRPr="000D168E">
        <w:rPr>
          <w:rFonts w:ascii="Arial" w:eastAsia="Calibri" w:hAnsi="Arial" w:cs="Arial"/>
          <w:spacing w:val="24"/>
        </w:rPr>
        <w:t xml:space="preserve"> </w:t>
      </w:r>
      <w:r w:rsidR="00D830FD" w:rsidRPr="000D168E">
        <w:rPr>
          <w:rFonts w:ascii="Arial" w:eastAsia="Calibri" w:hAnsi="Arial" w:cs="Arial"/>
          <w:spacing w:val="-1"/>
        </w:rPr>
        <w:t>njenu</w:t>
      </w:r>
      <w:r w:rsidRPr="000D168E">
        <w:rPr>
          <w:rFonts w:ascii="Arial" w:eastAsia="Calibri" w:hAnsi="Arial" w:cs="Arial"/>
          <w:spacing w:val="24"/>
        </w:rPr>
        <w:t xml:space="preserve"> </w:t>
      </w:r>
      <w:r w:rsidRPr="000D168E">
        <w:rPr>
          <w:rFonts w:ascii="Arial" w:eastAsia="Calibri" w:hAnsi="Arial" w:cs="Arial"/>
          <w:spacing w:val="-2"/>
        </w:rPr>
        <w:t>taksonomsku</w:t>
      </w:r>
      <w:r w:rsidRPr="000D168E">
        <w:rPr>
          <w:rFonts w:ascii="Arial" w:eastAsia="Calibri" w:hAnsi="Arial" w:cs="Arial"/>
          <w:spacing w:val="24"/>
        </w:rPr>
        <w:t xml:space="preserve"> </w:t>
      </w:r>
      <w:r w:rsidRPr="000D168E">
        <w:rPr>
          <w:rFonts w:ascii="Arial" w:eastAsia="Calibri" w:hAnsi="Arial" w:cs="Arial"/>
        </w:rPr>
        <w:t>pripadnost,</w:t>
      </w:r>
      <w:r w:rsidRPr="000D168E">
        <w:rPr>
          <w:rFonts w:ascii="Arial" w:eastAsia="Calibri" w:hAnsi="Arial" w:cs="Arial"/>
          <w:spacing w:val="19"/>
        </w:rPr>
        <w:t xml:space="preserve"> </w:t>
      </w:r>
      <w:r w:rsidR="00D830FD" w:rsidRPr="000D168E">
        <w:rPr>
          <w:rFonts w:ascii="Arial" w:eastAsia="Calibri" w:hAnsi="Arial" w:cs="Arial"/>
          <w:spacing w:val="-1"/>
        </w:rPr>
        <w:t>njenu</w:t>
      </w:r>
      <w:r w:rsidRPr="000D168E">
        <w:rPr>
          <w:rFonts w:ascii="Arial" w:eastAsia="Calibri" w:hAnsi="Arial" w:cs="Arial"/>
          <w:spacing w:val="24"/>
        </w:rPr>
        <w:t xml:space="preserve"> </w:t>
      </w:r>
      <w:r w:rsidR="00D830FD" w:rsidRPr="000D168E">
        <w:rPr>
          <w:rFonts w:ascii="Arial" w:eastAsia="Calibri" w:hAnsi="Arial" w:cs="Arial"/>
        </w:rPr>
        <w:t xml:space="preserve">istoriju, </w:t>
      </w:r>
      <w:r w:rsidRPr="000D168E">
        <w:rPr>
          <w:rFonts w:ascii="Arial" w:eastAsia="Calibri" w:hAnsi="Arial" w:cs="Arial"/>
          <w:spacing w:val="20"/>
        </w:rPr>
        <w:t xml:space="preserve"> </w:t>
      </w:r>
      <w:r w:rsidRPr="000D168E">
        <w:rPr>
          <w:rFonts w:ascii="Arial" w:eastAsia="Calibri" w:hAnsi="Arial" w:cs="Arial"/>
        </w:rPr>
        <w:t>prirodno</w:t>
      </w:r>
      <w:r w:rsidRPr="000D168E">
        <w:rPr>
          <w:rFonts w:ascii="Arial" w:eastAsia="Calibri" w:hAnsi="Arial" w:cs="Arial"/>
          <w:spacing w:val="23"/>
        </w:rPr>
        <w:t xml:space="preserve"> </w:t>
      </w:r>
      <w:r w:rsidRPr="000D168E">
        <w:rPr>
          <w:rFonts w:ascii="Arial" w:eastAsia="Calibri" w:hAnsi="Arial" w:cs="Arial"/>
        </w:rPr>
        <w:t>i</w:t>
      </w:r>
      <w:r w:rsidRPr="000D168E">
        <w:rPr>
          <w:rFonts w:ascii="Arial" w:eastAsia="Calibri" w:hAnsi="Arial" w:cs="Arial"/>
          <w:spacing w:val="23"/>
        </w:rPr>
        <w:t xml:space="preserve"> </w:t>
      </w:r>
      <w:r w:rsidRPr="000D168E">
        <w:rPr>
          <w:rFonts w:ascii="Arial" w:eastAsia="Calibri" w:hAnsi="Arial" w:cs="Arial"/>
        </w:rPr>
        <w:t>potencijalno</w:t>
      </w:r>
      <w:r w:rsidRPr="000D168E">
        <w:rPr>
          <w:rFonts w:ascii="Arial" w:eastAsia="Calibri" w:hAnsi="Arial" w:cs="Arial"/>
          <w:spacing w:val="20"/>
        </w:rPr>
        <w:t xml:space="preserve"> </w:t>
      </w:r>
      <w:r w:rsidRPr="000D168E">
        <w:rPr>
          <w:rFonts w:ascii="Arial" w:eastAsia="Calibri" w:hAnsi="Arial" w:cs="Arial"/>
          <w:spacing w:val="-2"/>
        </w:rPr>
        <w:t>podru</w:t>
      </w:r>
      <w:r w:rsidRPr="000D168E">
        <w:rPr>
          <w:rFonts w:ascii="Arial" w:eastAsia="Calibri" w:hAnsi="Arial" w:cs="Arial"/>
          <w:spacing w:val="-1"/>
        </w:rPr>
        <w:t>č</w:t>
      </w:r>
      <w:r w:rsidRPr="000D168E">
        <w:rPr>
          <w:rFonts w:ascii="Arial" w:eastAsia="Calibri" w:hAnsi="Arial" w:cs="Arial"/>
          <w:spacing w:val="-2"/>
        </w:rPr>
        <w:t>je</w:t>
      </w:r>
      <w:r w:rsidRPr="000D168E">
        <w:rPr>
          <w:rFonts w:ascii="Arial" w:eastAsia="Calibri" w:hAnsi="Arial" w:cs="Arial"/>
          <w:spacing w:val="24"/>
        </w:rPr>
        <w:t xml:space="preserve"> </w:t>
      </w:r>
      <w:r w:rsidRPr="000D168E">
        <w:rPr>
          <w:rFonts w:ascii="Arial" w:eastAsia="Calibri" w:hAnsi="Arial" w:cs="Arial"/>
          <w:spacing w:val="-2"/>
        </w:rPr>
        <w:t>rasprostranjenosti;</w:t>
      </w:r>
    </w:p>
    <w:p w14:paraId="40D2433F" w14:textId="60391165" w:rsidR="00D830FD" w:rsidRPr="000D168E" w:rsidRDefault="00774D6D" w:rsidP="000D168E">
      <w:pPr>
        <w:pStyle w:val="ListParagraph"/>
        <w:numPr>
          <w:ilvl w:val="0"/>
          <w:numId w:val="45"/>
        </w:numPr>
        <w:spacing w:after="0"/>
        <w:jc w:val="both"/>
        <w:rPr>
          <w:rFonts w:ascii="Arial" w:eastAsia="Calibri" w:hAnsi="Arial" w:cs="Arial"/>
        </w:rPr>
      </w:pPr>
      <w:r w:rsidRPr="000D168E">
        <w:rPr>
          <w:rFonts w:ascii="Arial" w:eastAsia="Calibri" w:hAnsi="Arial" w:cs="Arial"/>
        </w:rPr>
        <w:t>opis načina</w:t>
      </w:r>
      <w:r w:rsidR="00E06CA6" w:rsidRPr="000D168E">
        <w:rPr>
          <w:rFonts w:ascii="Arial" w:eastAsia="Calibri" w:hAnsi="Arial" w:cs="Arial"/>
          <w:spacing w:val="8"/>
        </w:rPr>
        <w:t xml:space="preserve"> </w:t>
      </w:r>
      <w:r w:rsidRPr="000D168E">
        <w:rPr>
          <w:rFonts w:ascii="Arial" w:eastAsia="Calibri" w:hAnsi="Arial" w:cs="Arial"/>
          <w:spacing w:val="8"/>
        </w:rPr>
        <w:t xml:space="preserve">i dinamike </w:t>
      </w:r>
      <w:r w:rsidR="00E06CA6" w:rsidRPr="000D168E">
        <w:rPr>
          <w:rFonts w:ascii="Arial" w:eastAsia="Calibri" w:hAnsi="Arial" w:cs="Arial"/>
          <w:spacing w:val="-1"/>
        </w:rPr>
        <w:t>razmnož</w:t>
      </w:r>
      <w:r w:rsidR="00E06CA6" w:rsidRPr="000D168E">
        <w:rPr>
          <w:rFonts w:ascii="Arial" w:eastAsia="Calibri" w:hAnsi="Arial" w:cs="Arial"/>
          <w:spacing w:val="-2"/>
        </w:rPr>
        <w:t>avanja</w:t>
      </w:r>
      <w:r w:rsidR="00E06CA6" w:rsidRPr="000D168E">
        <w:rPr>
          <w:rFonts w:ascii="Arial" w:eastAsia="Calibri" w:hAnsi="Arial" w:cs="Arial"/>
          <w:spacing w:val="7"/>
        </w:rPr>
        <w:t xml:space="preserve"> </w:t>
      </w:r>
      <w:r w:rsidR="00E06CA6" w:rsidRPr="000D168E">
        <w:rPr>
          <w:rFonts w:ascii="Arial" w:eastAsia="Calibri" w:hAnsi="Arial" w:cs="Arial"/>
        </w:rPr>
        <w:t>i</w:t>
      </w:r>
      <w:r w:rsidR="00E06CA6" w:rsidRPr="000D168E">
        <w:rPr>
          <w:rFonts w:ascii="Arial" w:eastAsia="Calibri" w:hAnsi="Arial" w:cs="Arial"/>
          <w:spacing w:val="9"/>
        </w:rPr>
        <w:t xml:space="preserve"> </w:t>
      </w:r>
      <w:r w:rsidR="00E06CA6" w:rsidRPr="000D168E">
        <w:rPr>
          <w:rFonts w:ascii="Arial" w:eastAsia="Calibri" w:hAnsi="Arial" w:cs="Arial"/>
          <w:spacing w:val="-2"/>
        </w:rPr>
        <w:t>širenja</w:t>
      </w:r>
      <w:r w:rsidRPr="000D168E">
        <w:rPr>
          <w:rFonts w:ascii="Arial" w:eastAsia="Calibri" w:hAnsi="Arial" w:cs="Arial"/>
          <w:spacing w:val="-2"/>
        </w:rPr>
        <w:t xml:space="preserve">, uključujući i </w:t>
      </w:r>
      <w:r w:rsidR="00E06CA6" w:rsidRPr="000D168E">
        <w:rPr>
          <w:rFonts w:ascii="Arial" w:eastAsia="Calibri" w:hAnsi="Arial" w:cs="Arial"/>
        </w:rPr>
        <w:t>postoj</w:t>
      </w:r>
      <w:r w:rsidRPr="000D168E">
        <w:rPr>
          <w:rFonts w:ascii="Arial" w:eastAsia="Calibri" w:hAnsi="Arial" w:cs="Arial"/>
        </w:rPr>
        <w:t>anje</w:t>
      </w:r>
      <w:r w:rsidR="00E06CA6" w:rsidRPr="000D168E">
        <w:rPr>
          <w:rFonts w:ascii="Arial" w:eastAsia="Calibri" w:hAnsi="Arial" w:cs="Arial"/>
          <w:spacing w:val="8"/>
        </w:rPr>
        <w:t xml:space="preserve"> </w:t>
      </w:r>
      <w:r w:rsidR="00D830FD" w:rsidRPr="000D168E">
        <w:rPr>
          <w:rFonts w:ascii="Arial" w:eastAsia="Calibri" w:hAnsi="Arial" w:cs="Arial"/>
          <w:spacing w:val="-2"/>
        </w:rPr>
        <w:t>uslov</w:t>
      </w:r>
      <w:r w:rsidRPr="000D168E">
        <w:rPr>
          <w:rFonts w:ascii="Arial" w:eastAsia="Calibri" w:hAnsi="Arial" w:cs="Arial"/>
          <w:spacing w:val="-2"/>
        </w:rPr>
        <w:t>a</w:t>
      </w:r>
      <w:r w:rsidR="00D830FD" w:rsidRPr="000D168E">
        <w:rPr>
          <w:rFonts w:ascii="Arial" w:eastAsia="Calibri" w:hAnsi="Arial" w:cs="Arial"/>
          <w:spacing w:val="-2"/>
        </w:rPr>
        <w:t xml:space="preserve"> životne sredine</w:t>
      </w:r>
      <w:r w:rsidR="00E06CA6" w:rsidRPr="000D168E">
        <w:rPr>
          <w:rFonts w:ascii="Arial" w:eastAsia="Calibri" w:hAnsi="Arial" w:cs="Arial"/>
          <w:spacing w:val="8"/>
        </w:rPr>
        <w:t xml:space="preserve"> </w:t>
      </w:r>
      <w:r w:rsidR="00E06CA6" w:rsidRPr="000D168E">
        <w:rPr>
          <w:rFonts w:ascii="Arial" w:eastAsia="Calibri" w:hAnsi="Arial" w:cs="Arial"/>
        </w:rPr>
        <w:t>potrebni</w:t>
      </w:r>
      <w:r w:rsidRPr="000D168E">
        <w:rPr>
          <w:rFonts w:ascii="Arial" w:eastAsia="Calibri" w:hAnsi="Arial" w:cs="Arial"/>
        </w:rPr>
        <w:t>h</w:t>
      </w:r>
      <w:r w:rsidR="00E06CA6" w:rsidRPr="000D168E">
        <w:rPr>
          <w:rFonts w:ascii="Arial" w:eastAsia="Calibri" w:hAnsi="Arial" w:cs="Arial"/>
          <w:spacing w:val="8"/>
        </w:rPr>
        <w:t xml:space="preserve"> </w:t>
      </w:r>
      <w:r w:rsidR="00E06CA6" w:rsidRPr="000D168E">
        <w:rPr>
          <w:rFonts w:ascii="Arial" w:eastAsia="Calibri" w:hAnsi="Arial" w:cs="Arial"/>
          <w:spacing w:val="-1"/>
        </w:rPr>
        <w:t>za</w:t>
      </w:r>
      <w:r w:rsidRPr="000D168E">
        <w:rPr>
          <w:rFonts w:ascii="Arial" w:eastAsia="Calibri" w:hAnsi="Arial" w:cs="Arial"/>
          <w:spacing w:val="-1"/>
        </w:rPr>
        <w:t xml:space="preserve"> </w:t>
      </w:r>
      <w:r w:rsidR="00E06CA6" w:rsidRPr="000D168E">
        <w:rPr>
          <w:rFonts w:ascii="Arial" w:eastAsia="Calibri" w:hAnsi="Arial" w:cs="Arial"/>
          <w:spacing w:val="-1"/>
        </w:rPr>
        <w:t>njihovo</w:t>
      </w:r>
      <w:r w:rsidR="00E06CA6" w:rsidRPr="000D168E">
        <w:rPr>
          <w:rFonts w:ascii="Arial" w:eastAsia="Calibri" w:hAnsi="Arial" w:cs="Arial"/>
          <w:spacing w:val="6"/>
        </w:rPr>
        <w:t xml:space="preserve"> </w:t>
      </w:r>
      <w:r w:rsidR="00E06CA6" w:rsidRPr="000D168E">
        <w:rPr>
          <w:rFonts w:ascii="Arial" w:eastAsia="Calibri" w:hAnsi="Arial" w:cs="Arial"/>
          <w:spacing w:val="-1"/>
        </w:rPr>
        <w:t>razmnož</w:t>
      </w:r>
      <w:r w:rsidR="00E06CA6" w:rsidRPr="000D168E">
        <w:rPr>
          <w:rFonts w:ascii="Arial" w:eastAsia="Calibri" w:hAnsi="Arial" w:cs="Arial"/>
          <w:spacing w:val="-2"/>
        </w:rPr>
        <w:t>avanje</w:t>
      </w:r>
      <w:r w:rsidR="00E06CA6" w:rsidRPr="000D168E">
        <w:rPr>
          <w:rFonts w:ascii="Arial" w:eastAsia="Calibri" w:hAnsi="Arial" w:cs="Arial"/>
          <w:spacing w:val="4"/>
        </w:rPr>
        <w:t xml:space="preserve"> </w:t>
      </w:r>
      <w:r w:rsidR="00E06CA6" w:rsidRPr="000D168E">
        <w:rPr>
          <w:rFonts w:ascii="Arial" w:eastAsia="Calibri" w:hAnsi="Arial" w:cs="Arial"/>
        </w:rPr>
        <w:t>i</w:t>
      </w:r>
      <w:r w:rsidR="00E06CA6" w:rsidRPr="000D168E">
        <w:rPr>
          <w:rFonts w:ascii="Arial" w:eastAsia="Calibri" w:hAnsi="Arial" w:cs="Arial"/>
          <w:spacing w:val="6"/>
        </w:rPr>
        <w:t xml:space="preserve"> </w:t>
      </w:r>
      <w:r w:rsidR="00E06CA6" w:rsidRPr="000D168E">
        <w:rPr>
          <w:rFonts w:ascii="Arial" w:eastAsia="Calibri" w:hAnsi="Arial" w:cs="Arial"/>
          <w:spacing w:val="-2"/>
        </w:rPr>
        <w:t>širenje;</w:t>
      </w:r>
    </w:p>
    <w:p w14:paraId="5D6A8DCB" w14:textId="0575C7EE" w:rsidR="00D830FD" w:rsidRPr="000D168E" w:rsidRDefault="00E06CA6" w:rsidP="000D168E">
      <w:pPr>
        <w:pStyle w:val="ListParagraph"/>
        <w:numPr>
          <w:ilvl w:val="0"/>
          <w:numId w:val="45"/>
        </w:numPr>
        <w:spacing w:after="0"/>
        <w:jc w:val="both"/>
        <w:rPr>
          <w:rFonts w:ascii="Arial" w:eastAsia="Calibri" w:hAnsi="Arial" w:cs="Arial"/>
        </w:rPr>
      </w:pPr>
      <w:r w:rsidRPr="000D168E">
        <w:rPr>
          <w:rFonts w:ascii="Arial" w:eastAsia="Calibri" w:hAnsi="Arial" w:cs="Arial"/>
        </w:rPr>
        <w:t xml:space="preserve">opis </w:t>
      </w:r>
      <w:r w:rsidRPr="000D168E">
        <w:rPr>
          <w:rFonts w:ascii="Arial" w:eastAsia="Calibri" w:hAnsi="Arial" w:cs="Arial"/>
          <w:spacing w:val="2"/>
        </w:rPr>
        <w:t xml:space="preserve"> </w:t>
      </w:r>
      <w:r w:rsidRPr="000D168E">
        <w:rPr>
          <w:rFonts w:ascii="Arial" w:eastAsia="Calibri" w:hAnsi="Arial" w:cs="Arial"/>
          <w:spacing w:val="-1"/>
        </w:rPr>
        <w:t>mogućih</w:t>
      </w:r>
      <w:r w:rsidRPr="000D168E">
        <w:rPr>
          <w:rFonts w:ascii="Arial" w:eastAsia="Calibri" w:hAnsi="Arial" w:cs="Arial"/>
        </w:rPr>
        <w:t xml:space="preserve"> </w:t>
      </w:r>
      <w:r w:rsidRPr="000D168E">
        <w:rPr>
          <w:rFonts w:ascii="Arial" w:eastAsia="Calibri" w:hAnsi="Arial" w:cs="Arial"/>
          <w:spacing w:val="2"/>
        </w:rPr>
        <w:t xml:space="preserve"> </w:t>
      </w:r>
      <w:r w:rsidR="00D830FD" w:rsidRPr="000D168E">
        <w:rPr>
          <w:rFonts w:ascii="Arial" w:eastAsia="Calibri" w:hAnsi="Arial" w:cs="Arial"/>
        </w:rPr>
        <w:t>pute</w:t>
      </w:r>
      <w:r w:rsidRPr="000D168E">
        <w:rPr>
          <w:rFonts w:ascii="Arial" w:eastAsia="Calibri" w:hAnsi="Arial" w:cs="Arial"/>
        </w:rPr>
        <w:t xml:space="preserve">va  </w:t>
      </w:r>
      <w:r w:rsidR="00D830FD" w:rsidRPr="000D168E">
        <w:rPr>
          <w:rFonts w:ascii="Arial" w:eastAsia="Calibri" w:hAnsi="Arial" w:cs="Arial"/>
          <w:spacing w:val="-2"/>
        </w:rPr>
        <w:t>unosa</w:t>
      </w:r>
      <w:r w:rsidRPr="000D168E">
        <w:rPr>
          <w:rFonts w:ascii="Arial" w:eastAsia="Calibri" w:hAnsi="Arial" w:cs="Arial"/>
        </w:rPr>
        <w:t xml:space="preserve"> </w:t>
      </w:r>
      <w:r w:rsidRPr="000D168E">
        <w:rPr>
          <w:rFonts w:ascii="Arial" w:eastAsia="Calibri" w:hAnsi="Arial" w:cs="Arial"/>
          <w:spacing w:val="1"/>
        </w:rPr>
        <w:t xml:space="preserve"> </w:t>
      </w:r>
      <w:r w:rsidRPr="000D168E">
        <w:rPr>
          <w:rFonts w:ascii="Arial" w:eastAsia="Calibri" w:hAnsi="Arial" w:cs="Arial"/>
        </w:rPr>
        <w:t xml:space="preserve">i </w:t>
      </w:r>
      <w:r w:rsidRPr="000D168E">
        <w:rPr>
          <w:rFonts w:ascii="Arial" w:eastAsia="Calibri" w:hAnsi="Arial" w:cs="Arial"/>
          <w:spacing w:val="3"/>
        </w:rPr>
        <w:t xml:space="preserve"> </w:t>
      </w:r>
      <w:r w:rsidRPr="000D168E">
        <w:rPr>
          <w:rFonts w:ascii="Arial" w:eastAsia="Calibri" w:hAnsi="Arial" w:cs="Arial"/>
          <w:spacing w:val="-2"/>
        </w:rPr>
        <w:t>širenja</w:t>
      </w:r>
      <w:r w:rsidRPr="000D168E">
        <w:rPr>
          <w:rFonts w:ascii="Arial" w:eastAsia="Calibri" w:hAnsi="Arial" w:cs="Arial"/>
        </w:rPr>
        <w:t xml:space="preserve">  vrsta, </w:t>
      </w:r>
      <w:r w:rsidRPr="000D168E">
        <w:rPr>
          <w:rFonts w:ascii="Arial" w:eastAsia="Calibri" w:hAnsi="Arial" w:cs="Arial"/>
          <w:spacing w:val="1"/>
        </w:rPr>
        <w:t xml:space="preserve"> </w:t>
      </w:r>
      <w:r w:rsidRPr="000D168E">
        <w:rPr>
          <w:rFonts w:ascii="Arial" w:eastAsia="Calibri" w:hAnsi="Arial" w:cs="Arial"/>
          <w:spacing w:val="-1"/>
        </w:rPr>
        <w:t>kako</w:t>
      </w:r>
      <w:r w:rsidRPr="000D168E">
        <w:rPr>
          <w:rFonts w:ascii="Arial" w:eastAsia="Calibri" w:hAnsi="Arial" w:cs="Arial"/>
        </w:rPr>
        <w:t xml:space="preserve"> </w:t>
      </w:r>
      <w:r w:rsidRPr="000D168E">
        <w:rPr>
          <w:rFonts w:ascii="Arial" w:eastAsia="Calibri" w:hAnsi="Arial" w:cs="Arial"/>
          <w:spacing w:val="3"/>
        </w:rPr>
        <w:t xml:space="preserve"> </w:t>
      </w:r>
      <w:r w:rsidRPr="000D168E">
        <w:rPr>
          <w:rFonts w:ascii="Arial" w:eastAsia="Calibri" w:hAnsi="Arial" w:cs="Arial"/>
          <w:spacing w:val="-2"/>
        </w:rPr>
        <w:t>namjernog</w:t>
      </w:r>
      <w:r w:rsidRPr="000D168E">
        <w:rPr>
          <w:rFonts w:ascii="Arial" w:eastAsia="Calibri" w:hAnsi="Arial" w:cs="Arial"/>
        </w:rPr>
        <w:t xml:space="preserve"> </w:t>
      </w:r>
      <w:r w:rsidRPr="000D168E">
        <w:rPr>
          <w:rFonts w:ascii="Arial" w:eastAsia="Calibri" w:hAnsi="Arial" w:cs="Arial"/>
          <w:spacing w:val="3"/>
        </w:rPr>
        <w:t xml:space="preserve"> </w:t>
      </w:r>
      <w:r w:rsidRPr="000D168E">
        <w:rPr>
          <w:rFonts w:ascii="Arial" w:eastAsia="Calibri" w:hAnsi="Arial" w:cs="Arial"/>
          <w:spacing w:val="-2"/>
        </w:rPr>
        <w:t>tako</w:t>
      </w:r>
      <w:r w:rsidRPr="000D168E">
        <w:rPr>
          <w:rFonts w:ascii="Arial" w:eastAsia="Calibri" w:hAnsi="Arial" w:cs="Arial"/>
        </w:rPr>
        <w:t xml:space="preserve"> </w:t>
      </w:r>
      <w:r w:rsidRPr="000D168E">
        <w:rPr>
          <w:rFonts w:ascii="Arial" w:eastAsia="Calibri" w:hAnsi="Arial" w:cs="Arial"/>
          <w:spacing w:val="3"/>
        </w:rPr>
        <w:t xml:space="preserve"> </w:t>
      </w:r>
      <w:r w:rsidRPr="000D168E">
        <w:rPr>
          <w:rFonts w:ascii="Arial" w:eastAsia="Calibri" w:hAnsi="Arial" w:cs="Arial"/>
        </w:rPr>
        <w:t xml:space="preserve">i </w:t>
      </w:r>
      <w:r w:rsidRPr="000D168E">
        <w:rPr>
          <w:rFonts w:ascii="Arial" w:eastAsia="Calibri" w:hAnsi="Arial" w:cs="Arial"/>
          <w:spacing w:val="3"/>
        </w:rPr>
        <w:t xml:space="preserve"> </w:t>
      </w:r>
      <w:r w:rsidRPr="000D168E">
        <w:rPr>
          <w:rFonts w:ascii="Arial" w:eastAsia="Calibri" w:hAnsi="Arial" w:cs="Arial"/>
          <w:spacing w:val="-2"/>
        </w:rPr>
        <w:t>nenamjernog,</w:t>
      </w:r>
      <w:r w:rsidRPr="000D168E">
        <w:rPr>
          <w:rFonts w:ascii="Arial" w:eastAsia="Calibri" w:hAnsi="Arial" w:cs="Arial"/>
        </w:rPr>
        <w:t xml:space="preserve"> </w:t>
      </w:r>
      <w:r w:rsidRPr="000D168E">
        <w:rPr>
          <w:rFonts w:ascii="Arial" w:eastAsia="Calibri" w:hAnsi="Arial" w:cs="Arial"/>
          <w:spacing w:val="3"/>
        </w:rPr>
        <w:t xml:space="preserve"> </w:t>
      </w:r>
      <w:r w:rsidRPr="000D168E">
        <w:rPr>
          <w:rFonts w:ascii="Arial" w:eastAsia="Calibri" w:hAnsi="Arial" w:cs="Arial"/>
          <w:spacing w:val="-2"/>
        </w:rPr>
        <w:t>uključ</w:t>
      </w:r>
      <w:r w:rsidRPr="000D168E">
        <w:rPr>
          <w:rFonts w:ascii="Arial" w:eastAsia="Calibri" w:hAnsi="Arial" w:cs="Arial"/>
          <w:spacing w:val="-3"/>
        </w:rPr>
        <w:t>uju</w:t>
      </w:r>
      <w:r w:rsidRPr="000D168E">
        <w:rPr>
          <w:rFonts w:ascii="Arial" w:eastAsia="Calibri" w:hAnsi="Arial" w:cs="Arial"/>
          <w:spacing w:val="-2"/>
        </w:rPr>
        <w:t>ći</w:t>
      </w:r>
      <w:r w:rsidRPr="000D168E">
        <w:rPr>
          <w:rFonts w:ascii="Arial" w:eastAsia="Calibri" w:hAnsi="Arial" w:cs="Arial"/>
        </w:rPr>
        <w:t xml:space="preserve"> </w:t>
      </w:r>
      <w:r w:rsidRPr="000D168E">
        <w:rPr>
          <w:rFonts w:ascii="Arial" w:eastAsia="Calibri" w:hAnsi="Arial" w:cs="Arial"/>
          <w:spacing w:val="3"/>
        </w:rPr>
        <w:t xml:space="preserve"> </w:t>
      </w:r>
      <w:r w:rsidRPr="000D168E">
        <w:rPr>
          <w:rFonts w:ascii="Arial" w:eastAsia="Calibri" w:hAnsi="Arial" w:cs="Arial"/>
        </w:rPr>
        <w:t>prema  potrebi</w:t>
      </w:r>
      <w:r w:rsidRPr="000D168E">
        <w:rPr>
          <w:rFonts w:ascii="Arial" w:eastAsia="Calibri" w:hAnsi="Arial" w:cs="Arial"/>
          <w:spacing w:val="33"/>
          <w:w w:val="94"/>
        </w:rPr>
        <w:t xml:space="preserve"> </w:t>
      </w:r>
      <w:r w:rsidRPr="000D168E">
        <w:rPr>
          <w:rFonts w:ascii="Arial" w:eastAsia="Calibri" w:hAnsi="Arial" w:cs="Arial"/>
        </w:rPr>
        <w:t>proizvode</w:t>
      </w:r>
      <w:r w:rsidRPr="000D168E">
        <w:rPr>
          <w:rFonts w:ascii="Arial" w:eastAsia="Calibri" w:hAnsi="Arial" w:cs="Arial"/>
          <w:spacing w:val="12"/>
        </w:rPr>
        <w:t xml:space="preserve"> </w:t>
      </w:r>
      <w:r w:rsidRPr="000D168E">
        <w:rPr>
          <w:rFonts w:ascii="Arial" w:eastAsia="Calibri" w:hAnsi="Arial" w:cs="Arial"/>
        </w:rPr>
        <w:t>s</w:t>
      </w:r>
      <w:r w:rsidR="001671AA" w:rsidRPr="000D168E">
        <w:rPr>
          <w:rFonts w:ascii="Arial" w:eastAsia="Calibri" w:hAnsi="Arial" w:cs="Arial"/>
        </w:rPr>
        <w:t>a</w:t>
      </w:r>
      <w:r w:rsidRPr="000D168E">
        <w:rPr>
          <w:rFonts w:ascii="Arial" w:eastAsia="Calibri" w:hAnsi="Arial" w:cs="Arial"/>
          <w:spacing w:val="15"/>
        </w:rPr>
        <w:t xml:space="preserve"> </w:t>
      </w:r>
      <w:r w:rsidRPr="000D168E">
        <w:rPr>
          <w:rFonts w:ascii="Arial" w:eastAsia="Calibri" w:hAnsi="Arial" w:cs="Arial"/>
          <w:spacing w:val="-1"/>
        </w:rPr>
        <w:t>kojima</w:t>
      </w:r>
      <w:r w:rsidRPr="000D168E">
        <w:rPr>
          <w:rFonts w:ascii="Arial" w:eastAsia="Calibri" w:hAnsi="Arial" w:cs="Arial"/>
          <w:spacing w:val="14"/>
        </w:rPr>
        <w:t xml:space="preserve"> </w:t>
      </w:r>
      <w:r w:rsidRPr="000D168E">
        <w:rPr>
          <w:rFonts w:ascii="Arial" w:eastAsia="Calibri" w:hAnsi="Arial" w:cs="Arial"/>
          <w:spacing w:val="-2"/>
        </w:rPr>
        <w:t>je</w:t>
      </w:r>
      <w:r w:rsidRPr="000D168E">
        <w:rPr>
          <w:rFonts w:ascii="Arial" w:eastAsia="Calibri" w:hAnsi="Arial" w:cs="Arial"/>
          <w:spacing w:val="14"/>
        </w:rPr>
        <w:t xml:space="preserve"> </w:t>
      </w:r>
      <w:r w:rsidR="00454FF2" w:rsidRPr="000D168E">
        <w:rPr>
          <w:rFonts w:ascii="Arial" w:eastAsia="Calibri" w:hAnsi="Arial" w:cs="Arial"/>
          <w:spacing w:val="14"/>
        </w:rPr>
        <w:t xml:space="preserve">strana </w:t>
      </w:r>
      <w:r w:rsidRPr="000D168E">
        <w:rPr>
          <w:rFonts w:ascii="Arial" w:eastAsia="Calibri" w:hAnsi="Arial" w:cs="Arial"/>
        </w:rPr>
        <w:t>vrsta</w:t>
      </w:r>
      <w:r w:rsidRPr="000D168E">
        <w:rPr>
          <w:rFonts w:ascii="Arial" w:eastAsia="Calibri" w:hAnsi="Arial" w:cs="Arial"/>
          <w:spacing w:val="13"/>
        </w:rPr>
        <w:t xml:space="preserve"> </w:t>
      </w:r>
      <w:r w:rsidRPr="000D168E">
        <w:rPr>
          <w:rFonts w:ascii="Arial" w:eastAsia="Calibri" w:hAnsi="Arial" w:cs="Arial"/>
          <w:spacing w:val="-1"/>
        </w:rPr>
        <w:t>obično</w:t>
      </w:r>
      <w:r w:rsidRPr="000D168E">
        <w:rPr>
          <w:rFonts w:ascii="Arial" w:eastAsia="Calibri" w:hAnsi="Arial" w:cs="Arial"/>
          <w:spacing w:val="16"/>
        </w:rPr>
        <w:t xml:space="preserve"> </w:t>
      </w:r>
      <w:r w:rsidRPr="000D168E">
        <w:rPr>
          <w:rFonts w:ascii="Arial" w:eastAsia="Calibri" w:hAnsi="Arial" w:cs="Arial"/>
        </w:rPr>
        <w:t>povezana;</w:t>
      </w:r>
    </w:p>
    <w:p w14:paraId="5BCE90A4" w14:textId="71287A3A" w:rsidR="00D830FD" w:rsidRPr="000D168E" w:rsidRDefault="00E06CA6" w:rsidP="000D168E">
      <w:pPr>
        <w:pStyle w:val="ListParagraph"/>
        <w:numPr>
          <w:ilvl w:val="0"/>
          <w:numId w:val="45"/>
        </w:numPr>
        <w:spacing w:after="0"/>
        <w:jc w:val="both"/>
        <w:rPr>
          <w:rFonts w:ascii="Arial" w:eastAsia="Calibri" w:hAnsi="Arial" w:cs="Arial"/>
        </w:rPr>
      </w:pPr>
      <w:r w:rsidRPr="000D168E">
        <w:rPr>
          <w:rFonts w:ascii="Arial" w:eastAsia="Calibri" w:hAnsi="Arial" w:cs="Arial"/>
          <w:spacing w:val="-2"/>
        </w:rPr>
        <w:t>detaljnu</w:t>
      </w:r>
      <w:r w:rsidRPr="000D168E">
        <w:rPr>
          <w:rFonts w:ascii="Arial" w:eastAsia="Calibri" w:hAnsi="Arial" w:cs="Arial"/>
          <w:spacing w:val="20"/>
        </w:rPr>
        <w:t xml:space="preserve"> </w:t>
      </w:r>
      <w:r w:rsidRPr="000D168E">
        <w:rPr>
          <w:rFonts w:ascii="Arial" w:eastAsia="Calibri" w:hAnsi="Arial" w:cs="Arial"/>
        </w:rPr>
        <w:t>procjenu</w:t>
      </w:r>
      <w:r w:rsidRPr="000D168E">
        <w:rPr>
          <w:rFonts w:ascii="Arial" w:eastAsia="Calibri" w:hAnsi="Arial" w:cs="Arial"/>
          <w:spacing w:val="18"/>
        </w:rPr>
        <w:t xml:space="preserve"> </w:t>
      </w:r>
      <w:r w:rsidRPr="000D168E">
        <w:rPr>
          <w:rFonts w:ascii="Arial" w:eastAsia="Calibri" w:hAnsi="Arial" w:cs="Arial"/>
          <w:spacing w:val="-1"/>
        </w:rPr>
        <w:t>rizika</w:t>
      </w:r>
      <w:r w:rsidRPr="000D168E">
        <w:rPr>
          <w:rFonts w:ascii="Arial" w:eastAsia="Calibri" w:hAnsi="Arial" w:cs="Arial"/>
          <w:spacing w:val="22"/>
        </w:rPr>
        <w:t xml:space="preserve"> </w:t>
      </w:r>
      <w:r w:rsidRPr="000D168E">
        <w:rPr>
          <w:rFonts w:ascii="Arial" w:eastAsia="Calibri" w:hAnsi="Arial" w:cs="Arial"/>
        </w:rPr>
        <w:t>od</w:t>
      </w:r>
      <w:r w:rsidRPr="000D168E">
        <w:rPr>
          <w:rFonts w:ascii="Arial" w:eastAsia="Calibri" w:hAnsi="Arial" w:cs="Arial"/>
          <w:spacing w:val="22"/>
        </w:rPr>
        <w:t xml:space="preserve"> </w:t>
      </w:r>
      <w:r w:rsidRPr="000D168E">
        <w:rPr>
          <w:rFonts w:ascii="Arial" w:eastAsia="Calibri" w:hAnsi="Arial" w:cs="Arial"/>
          <w:spacing w:val="-2"/>
        </w:rPr>
        <w:t>unošenja,</w:t>
      </w:r>
      <w:r w:rsidRPr="000D168E">
        <w:rPr>
          <w:rFonts w:ascii="Arial" w:eastAsia="Calibri" w:hAnsi="Arial" w:cs="Arial"/>
          <w:spacing w:val="21"/>
        </w:rPr>
        <w:t xml:space="preserve"> </w:t>
      </w:r>
      <w:r w:rsidRPr="000D168E">
        <w:rPr>
          <w:rFonts w:ascii="Arial" w:eastAsia="Calibri" w:hAnsi="Arial" w:cs="Arial"/>
          <w:spacing w:val="-2"/>
        </w:rPr>
        <w:t>naseljavanja</w:t>
      </w:r>
      <w:r w:rsidRPr="000D168E">
        <w:rPr>
          <w:rFonts w:ascii="Arial" w:eastAsia="Calibri" w:hAnsi="Arial" w:cs="Arial"/>
          <w:spacing w:val="19"/>
        </w:rPr>
        <w:t xml:space="preserve"> </w:t>
      </w:r>
      <w:r w:rsidRPr="000D168E">
        <w:rPr>
          <w:rFonts w:ascii="Arial" w:eastAsia="Calibri" w:hAnsi="Arial" w:cs="Arial"/>
        </w:rPr>
        <w:t>i</w:t>
      </w:r>
      <w:r w:rsidRPr="000D168E">
        <w:rPr>
          <w:rFonts w:ascii="Arial" w:eastAsia="Calibri" w:hAnsi="Arial" w:cs="Arial"/>
          <w:spacing w:val="22"/>
        </w:rPr>
        <w:t xml:space="preserve"> </w:t>
      </w:r>
      <w:r w:rsidRPr="000D168E">
        <w:rPr>
          <w:rFonts w:ascii="Arial" w:eastAsia="Calibri" w:hAnsi="Arial" w:cs="Arial"/>
          <w:spacing w:val="-2"/>
        </w:rPr>
        <w:t>širenja</w:t>
      </w:r>
      <w:r w:rsidRPr="000D168E">
        <w:rPr>
          <w:rFonts w:ascii="Arial" w:eastAsia="Calibri" w:hAnsi="Arial" w:cs="Arial"/>
          <w:spacing w:val="20"/>
        </w:rPr>
        <w:t xml:space="preserve"> </w:t>
      </w:r>
      <w:r w:rsidRPr="000D168E">
        <w:rPr>
          <w:rFonts w:ascii="Arial" w:eastAsia="Calibri" w:hAnsi="Arial" w:cs="Arial"/>
        </w:rPr>
        <w:t>u</w:t>
      </w:r>
      <w:r w:rsidRPr="000D168E">
        <w:rPr>
          <w:rFonts w:ascii="Arial" w:eastAsia="Calibri" w:hAnsi="Arial" w:cs="Arial"/>
          <w:spacing w:val="22"/>
        </w:rPr>
        <w:t xml:space="preserve"> </w:t>
      </w:r>
      <w:r w:rsidR="00D830FD" w:rsidRPr="000D168E">
        <w:rPr>
          <w:rFonts w:ascii="Arial" w:eastAsia="Calibri" w:hAnsi="Arial" w:cs="Arial"/>
          <w:spacing w:val="-2"/>
        </w:rPr>
        <w:t>relevantnim</w:t>
      </w:r>
      <w:r w:rsidRPr="000D168E">
        <w:rPr>
          <w:rFonts w:ascii="Arial" w:eastAsia="Calibri" w:hAnsi="Arial" w:cs="Arial"/>
          <w:spacing w:val="22"/>
        </w:rPr>
        <w:t xml:space="preserve"> </w:t>
      </w:r>
      <w:r w:rsidR="00D830FD" w:rsidRPr="000D168E">
        <w:rPr>
          <w:rFonts w:ascii="Arial" w:eastAsia="Calibri" w:hAnsi="Arial" w:cs="Arial"/>
          <w:spacing w:val="-2"/>
        </w:rPr>
        <w:t>biogeografskim</w:t>
      </w:r>
      <w:r w:rsidRPr="000D168E">
        <w:rPr>
          <w:rFonts w:ascii="Arial" w:eastAsia="Calibri" w:hAnsi="Arial" w:cs="Arial"/>
          <w:spacing w:val="21"/>
        </w:rPr>
        <w:t xml:space="preserve"> </w:t>
      </w:r>
      <w:r w:rsidRPr="000D168E">
        <w:rPr>
          <w:rFonts w:ascii="Arial" w:eastAsia="Calibri" w:hAnsi="Arial" w:cs="Arial"/>
          <w:spacing w:val="-2"/>
        </w:rPr>
        <w:t>regijama</w:t>
      </w:r>
      <w:r w:rsidRPr="000D168E">
        <w:rPr>
          <w:rFonts w:ascii="Arial" w:eastAsia="Calibri" w:hAnsi="Arial" w:cs="Arial"/>
          <w:spacing w:val="21"/>
        </w:rPr>
        <w:t xml:space="preserve"> </w:t>
      </w:r>
      <w:r w:rsidRPr="000D168E">
        <w:rPr>
          <w:rFonts w:ascii="Arial" w:eastAsia="Calibri" w:hAnsi="Arial" w:cs="Arial"/>
        </w:rPr>
        <w:t>u</w:t>
      </w:r>
      <w:r w:rsidRPr="000D168E">
        <w:rPr>
          <w:rFonts w:ascii="Arial" w:eastAsia="Calibri" w:hAnsi="Arial" w:cs="Arial"/>
          <w:spacing w:val="21"/>
        </w:rPr>
        <w:t xml:space="preserve"> </w:t>
      </w:r>
      <w:r w:rsidR="00D830FD" w:rsidRPr="000D168E">
        <w:rPr>
          <w:rFonts w:ascii="Arial" w:eastAsia="Calibri" w:hAnsi="Arial" w:cs="Arial"/>
          <w:spacing w:val="-2"/>
        </w:rPr>
        <w:t>postojećim uslovima</w:t>
      </w:r>
      <w:r w:rsidRPr="000D168E">
        <w:rPr>
          <w:rFonts w:ascii="Arial" w:eastAsia="Calibri" w:hAnsi="Arial" w:cs="Arial"/>
          <w:spacing w:val="5"/>
        </w:rPr>
        <w:t xml:space="preserve"> </w:t>
      </w:r>
      <w:r w:rsidRPr="000D168E">
        <w:rPr>
          <w:rFonts w:ascii="Arial" w:eastAsia="Calibri" w:hAnsi="Arial" w:cs="Arial"/>
        </w:rPr>
        <w:t>i</w:t>
      </w:r>
      <w:r w:rsidRPr="000D168E">
        <w:rPr>
          <w:rFonts w:ascii="Arial" w:eastAsia="Calibri" w:hAnsi="Arial" w:cs="Arial"/>
          <w:spacing w:val="7"/>
        </w:rPr>
        <w:t xml:space="preserve"> </w:t>
      </w:r>
      <w:r w:rsidR="00D830FD" w:rsidRPr="000D168E">
        <w:rPr>
          <w:rFonts w:ascii="Arial" w:eastAsia="Calibri" w:hAnsi="Arial" w:cs="Arial"/>
        </w:rPr>
        <w:t>mogućim</w:t>
      </w:r>
      <w:r w:rsidRPr="000D168E">
        <w:rPr>
          <w:rFonts w:ascii="Arial" w:eastAsia="Calibri" w:hAnsi="Arial" w:cs="Arial"/>
          <w:spacing w:val="7"/>
        </w:rPr>
        <w:t xml:space="preserve"> </w:t>
      </w:r>
      <w:r w:rsidRPr="000D168E">
        <w:rPr>
          <w:rFonts w:ascii="Arial" w:eastAsia="Calibri" w:hAnsi="Arial" w:cs="Arial"/>
        </w:rPr>
        <w:t>predvidivim</w:t>
      </w:r>
      <w:r w:rsidRPr="000D168E">
        <w:rPr>
          <w:rFonts w:ascii="Arial" w:eastAsia="Calibri" w:hAnsi="Arial" w:cs="Arial"/>
          <w:spacing w:val="4"/>
        </w:rPr>
        <w:t xml:space="preserve"> </w:t>
      </w:r>
      <w:r w:rsidR="00D830FD" w:rsidRPr="000D168E">
        <w:rPr>
          <w:rFonts w:ascii="Arial" w:eastAsia="Calibri" w:hAnsi="Arial" w:cs="Arial"/>
          <w:spacing w:val="-2"/>
        </w:rPr>
        <w:t>uslovima</w:t>
      </w:r>
      <w:r w:rsidRPr="000D168E">
        <w:rPr>
          <w:rFonts w:ascii="Arial" w:eastAsia="Calibri" w:hAnsi="Arial" w:cs="Arial"/>
          <w:spacing w:val="6"/>
        </w:rPr>
        <w:t xml:space="preserve"> </w:t>
      </w:r>
      <w:r w:rsidRPr="000D168E">
        <w:rPr>
          <w:rFonts w:ascii="Arial" w:eastAsia="Calibri" w:hAnsi="Arial" w:cs="Arial"/>
          <w:spacing w:val="-1"/>
        </w:rPr>
        <w:t>klimatskih</w:t>
      </w:r>
      <w:r w:rsidRPr="000D168E">
        <w:rPr>
          <w:rFonts w:ascii="Arial" w:eastAsia="Calibri" w:hAnsi="Arial" w:cs="Arial"/>
          <w:spacing w:val="5"/>
        </w:rPr>
        <w:t xml:space="preserve"> </w:t>
      </w:r>
      <w:r w:rsidRPr="000D168E">
        <w:rPr>
          <w:rFonts w:ascii="Arial" w:eastAsia="Calibri" w:hAnsi="Arial" w:cs="Arial"/>
        </w:rPr>
        <w:t>promjena;</w:t>
      </w:r>
    </w:p>
    <w:p w14:paraId="1E8FD300" w14:textId="3594F87A" w:rsidR="001A3EEC" w:rsidRPr="000D168E" w:rsidRDefault="00E06CA6" w:rsidP="000D168E">
      <w:pPr>
        <w:pStyle w:val="ListParagraph"/>
        <w:numPr>
          <w:ilvl w:val="0"/>
          <w:numId w:val="45"/>
        </w:numPr>
        <w:spacing w:after="0"/>
        <w:jc w:val="both"/>
        <w:rPr>
          <w:rFonts w:ascii="Arial" w:eastAsia="Calibri" w:hAnsi="Arial" w:cs="Arial"/>
        </w:rPr>
      </w:pPr>
      <w:r w:rsidRPr="000D168E">
        <w:rPr>
          <w:rFonts w:ascii="Arial" w:eastAsia="Calibri" w:hAnsi="Arial" w:cs="Arial"/>
        </w:rPr>
        <w:t>opis</w:t>
      </w:r>
      <w:r w:rsidRPr="000D168E">
        <w:rPr>
          <w:rFonts w:ascii="Arial" w:eastAsia="Calibri" w:hAnsi="Arial" w:cs="Arial"/>
          <w:spacing w:val="34"/>
        </w:rPr>
        <w:t xml:space="preserve"> </w:t>
      </w:r>
      <w:r w:rsidRPr="000D168E">
        <w:rPr>
          <w:rFonts w:ascii="Arial" w:eastAsia="Calibri" w:hAnsi="Arial" w:cs="Arial"/>
          <w:spacing w:val="-2"/>
        </w:rPr>
        <w:t>rasprostranjenosti</w:t>
      </w:r>
      <w:r w:rsidRPr="000D168E">
        <w:rPr>
          <w:rFonts w:ascii="Arial" w:eastAsia="Calibri" w:hAnsi="Arial" w:cs="Arial"/>
          <w:spacing w:val="32"/>
        </w:rPr>
        <w:t xml:space="preserve"> </w:t>
      </w:r>
      <w:r w:rsidRPr="000D168E">
        <w:rPr>
          <w:rFonts w:ascii="Arial" w:eastAsia="Calibri" w:hAnsi="Arial" w:cs="Arial"/>
        </w:rPr>
        <w:t>vrste,</w:t>
      </w:r>
      <w:r w:rsidRPr="000D168E">
        <w:rPr>
          <w:rFonts w:ascii="Arial" w:eastAsia="Calibri" w:hAnsi="Arial" w:cs="Arial"/>
          <w:spacing w:val="31"/>
        </w:rPr>
        <w:t xml:space="preserve"> </w:t>
      </w:r>
      <w:r w:rsidR="00D830FD" w:rsidRPr="000D168E">
        <w:rPr>
          <w:rFonts w:ascii="Arial" w:eastAsia="Calibri" w:hAnsi="Arial" w:cs="Arial"/>
          <w:spacing w:val="-2"/>
        </w:rPr>
        <w:t xml:space="preserve">uključujući informaciju da li je </w:t>
      </w:r>
      <w:r w:rsidR="00454FF2" w:rsidRPr="000D168E">
        <w:rPr>
          <w:rFonts w:ascii="Arial" w:eastAsia="Calibri" w:hAnsi="Arial" w:cs="Arial"/>
          <w:spacing w:val="-2"/>
        </w:rPr>
        <w:t>strana</w:t>
      </w:r>
      <w:r w:rsidRPr="000D168E">
        <w:rPr>
          <w:rFonts w:ascii="Arial" w:eastAsia="Calibri" w:hAnsi="Arial" w:cs="Arial"/>
          <w:spacing w:val="34"/>
        </w:rPr>
        <w:t xml:space="preserve"> </w:t>
      </w:r>
      <w:r w:rsidRPr="000D168E">
        <w:rPr>
          <w:rFonts w:ascii="Arial" w:eastAsia="Calibri" w:hAnsi="Arial" w:cs="Arial"/>
        </w:rPr>
        <w:t>vrsta</w:t>
      </w:r>
      <w:r w:rsidRPr="000D168E">
        <w:rPr>
          <w:rFonts w:ascii="Arial" w:eastAsia="Calibri" w:hAnsi="Arial" w:cs="Arial"/>
          <w:spacing w:val="33"/>
        </w:rPr>
        <w:t xml:space="preserve"> </w:t>
      </w:r>
      <w:r w:rsidRPr="000D168E">
        <w:rPr>
          <w:rFonts w:ascii="Arial" w:eastAsia="Calibri" w:hAnsi="Arial" w:cs="Arial"/>
        </w:rPr>
        <w:t>već</w:t>
      </w:r>
      <w:r w:rsidRPr="000D168E">
        <w:rPr>
          <w:rFonts w:ascii="Arial" w:eastAsia="Calibri" w:hAnsi="Arial" w:cs="Arial"/>
          <w:spacing w:val="13"/>
        </w:rPr>
        <w:t xml:space="preserve"> </w:t>
      </w:r>
      <w:r w:rsidRPr="000D168E">
        <w:rPr>
          <w:rFonts w:ascii="Arial" w:eastAsia="Calibri" w:hAnsi="Arial" w:cs="Arial"/>
        </w:rPr>
        <w:t>prisutna</w:t>
      </w:r>
      <w:r w:rsidRPr="000D168E">
        <w:rPr>
          <w:rFonts w:ascii="Arial" w:eastAsia="Calibri" w:hAnsi="Arial" w:cs="Arial"/>
          <w:spacing w:val="31"/>
        </w:rPr>
        <w:t xml:space="preserve"> </w:t>
      </w:r>
      <w:r w:rsidRPr="000D168E">
        <w:rPr>
          <w:rFonts w:ascii="Arial" w:eastAsia="Calibri" w:hAnsi="Arial" w:cs="Arial"/>
        </w:rPr>
        <w:t>u</w:t>
      </w:r>
      <w:r w:rsidR="00D830FD" w:rsidRPr="000D168E">
        <w:rPr>
          <w:rFonts w:ascii="Arial" w:eastAsia="Calibri" w:hAnsi="Arial" w:cs="Arial"/>
        </w:rPr>
        <w:t xml:space="preserve"> Crnoj Gori i/ili Evropskoj</w:t>
      </w:r>
      <w:r w:rsidRPr="000D168E">
        <w:rPr>
          <w:rFonts w:ascii="Arial" w:eastAsia="Calibri" w:hAnsi="Arial" w:cs="Arial"/>
          <w:spacing w:val="34"/>
        </w:rPr>
        <w:t xml:space="preserve"> </w:t>
      </w:r>
      <w:r w:rsidRPr="000D168E">
        <w:rPr>
          <w:rFonts w:ascii="Arial" w:eastAsia="Calibri" w:hAnsi="Arial" w:cs="Arial"/>
          <w:spacing w:val="-1"/>
        </w:rPr>
        <w:t>Uniji</w:t>
      </w:r>
      <w:r w:rsidRPr="000D168E">
        <w:rPr>
          <w:rFonts w:ascii="Arial" w:eastAsia="Calibri" w:hAnsi="Arial" w:cs="Arial"/>
          <w:spacing w:val="34"/>
        </w:rPr>
        <w:t xml:space="preserve"> </w:t>
      </w:r>
      <w:r w:rsidRPr="000D168E">
        <w:rPr>
          <w:rFonts w:ascii="Arial" w:eastAsia="Calibri" w:hAnsi="Arial" w:cs="Arial"/>
          <w:spacing w:val="-1"/>
        </w:rPr>
        <w:t>ili</w:t>
      </w:r>
      <w:r w:rsidRPr="000D168E">
        <w:rPr>
          <w:rFonts w:ascii="Arial" w:eastAsia="Calibri" w:hAnsi="Arial" w:cs="Arial"/>
          <w:spacing w:val="34"/>
        </w:rPr>
        <w:t xml:space="preserve"> </w:t>
      </w:r>
      <w:r w:rsidRPr="000D168E">
        <w:rPr>
          <w:rFonts w:ascii="Arial" w:eastAsia="Calibri" w:hAnsi="Arial" w:cs="Arial"/>
        </w:rPr>
        <w:t>u</w:t>
      </w:r>
      <w:r w:rsidRPr="000D168E">
        <w:rPr>
          <w:rFonts w:ascii="Arial" w:eastAsia="Calibri" w:hAnsi="Arial" w:cs="Arial"/>
          <w:spacing w:val="34"/>
        </w:rPr>
        <w:t xml:space="preserve"> </w:t>
      </w:r>
      <w:r w:rsidRPr="000D168E">
        <w:rPr>
          <w:rFonts w:ascii="Arial" w:eastAsia="Calibri" w:hAnsi="Arial" w:cs="Arial"/>
          <w:spacing w:val="-2"/>
        </w:rPr>
        <w:t>susjednim</w:t>
      </w:r>
      <w:r w:rsidRPr="000D168E">
        <w:rPr>
          <w:rFonts w:ascii="Arial" w:eastAsia="Calibri" w:hAnsi="Arial" w:cs="Arial"/>
          <w:spacing w:val="34"/>
        </w:rPr>
        <w:t xml:space="preserve"> </w:t>
      </w:r>
      <w:r w:rsidRPr="000D168E">
        <w:rPr>
          <w:rFonts w:ascii="Arial" w:eastAsia="Calibri" w:hAnsi="Arial" w:cs="Arial"/>
          <w:spacing w:val="-2"/>
        </w:rPr>
        <w:t>zemljama</w:t>
      </w:r>
      <w:r w:rsidR="002E3662" w:rsidRPr="000D168E">
        <w:rPr>
          <w:rFonts w:ascii="Arial" w:eastAsia="Calibri" w:hAnsi="Arial" w:cs="Arial"/>
          <w:spacing w:val="-2"/>
        </w:rPr>
        <w:t>,</w:t>
      </w:r>
      <w:r w:rsidRPr="000D168E">
        <w:rPr>
          <w:rFonts w:ascii="Arial" w:eastAsia="Calibri" w:hAnsi="Arial" w:cs="Arial"/>
          <w:spacing w:val="34"/>
        </w:rPr>
        <w:t xml:space="preserve"> </w:t>
      </w:r>
      <w:r w:rsidR="00A424C1" w:rsidRPr="000D168E">
        <w:rPr>
          <w:rFonts w:ascii="Arial" w:eastAsia="Calibri" w:hAnsi="Arial" w:cs="Arial"/>
          <w:spacing w:val="-2"/>
        </w:rPr>
        <w:t xml:space="preserve">uključujući  </w:t>
      </w:r>
      <w:r w:rsidR="00D830FD" w:rsidRPr="000D168E">
        <w:rPr>
          <w:rFonts w:ascii="Arial" w:eastAsia="Calibri" w:hAnsi="Arial" w:cs="Arial"/>
        </w:rPr>
        <w:t>vjerovatn</w:t>
      </w:r>
      <w:r w:rsidR="00DE18F0" w:rsidRPr="000D168E">
        <w:rPr>
          <w:rFonts w:ascii="Arial" w:eastAsia="Calibri" w:hAnsi="Arial" w:cs="Arial"/>
        </w:rPr>
        <w:t>oću njene</w:t>
      </w:r>
      <w:r w:rsidR="00D830FD" w:rsidRPr="000D168E">
        <w:rPr>
          <w:rFonts w:ascii="Arial" w:eastAsia="Calibri" w:hAnsi="Arial" w:cs="Arial"/>
        </w:rPr>
        <w:t xml:space="preserve"> </w:t>
      </w:r>
      <w:r w:rsidRPr="000D168E">
        <w:rPr>
          <w:rFonts w:ascii="Arial" w:eastAsia="Calibri" w:hAnsi="Arial" w:cs="Arial"/>
          <w:spacing w:val="-2"/>
        </w:rPr>
        <w:t>budu</w:t>
      </w:r>
      <w:r w:rsidRPr="000D168E">
        <w:rPr>
          <w:rFonts w:ascii="Arial" w:eastAsia="Calibri" w:hAnsi="Arial" w:cs="Arial"/>
          <w:spacing w:val="-1"/>
        </w:rPr>
        <w:t>ć</w:t>
      </w:r>
      <w:r w:rsidRPr="000D168E">
        <w:rPr>
          <w:rFonts w:ascii="Arial" w:eastAsia="Calibri" w:hAnsi="Arial" w:cs="Arial"/>
          <w:spacing w:val="-2"/>
        </w:rPr>
        <w:t>e</w:t>
      </w:r>
      <w:r w:rsidRPr="000D168E">
        <w:rPr>
          <w:rFonts w:ascii="Arial" w:eastAsia="Calibri" w:hAnsi="Arial" w:cs="Arial"/>
          <w:spacing w:val="-10"/>
        </w:rPr>
        <w:t xml:space="preserve"> </w:t>
      </w:r>
      <w:r w:rsidRPr="000D168E">
        <w:rPr>
          <w:rFonts w:ascii="Arial" w:eastAsia="Calibri" w:hAnsi="Arial" w:cs="Arial"/>
          <w:spacing w:val="-2"/>
        </w:rPr>
        <w:t>rasprostranjenosti;</w:t>
      </w:r>
    </w:p>
    <w:p w14:paraId="0E9E5E4D" w14:textId="18A10200" w:rsidR="001A3EEC" w:rsidRPr="000D168E" w:rsidRDefault="00E06CA6" w:rsidP="000D168E">
      <w:pPr>
        <w:pStyle w:val="ListParagraph"/>
        <w:numPr>
          <w:ilvl w:val="0"/>
          <w:numId w:val="45"/>
        </w:numPr>
        <w:spacing w:after="0"/>
        <w:jc w:val="both"/>
        <w:rPr>
          <w:rFonts w:ascii="Arial" w:eastAsia="Calibri" w:hAnsi="Arial" w:cs="Arial"/>
        </w:rPr>
      </w:pPr>
      <w:r w:rsidRPr="000D168E">
        <w:rPr>
          <w:rFonts w:ascii="Arial" w:eastAsia="Calibri" w:hAnsi="Arial" w:cs="Arial"/>
        </w:rPr>
        <w:lastRenderedPageBreak/>
        <w:t>opis</w:t>
      </w:r>
      <w:r w:rsidRPr="000D168E">
        <w:rPr>
          <w:rFonts w:ascii="Arial" w:eastAsia="Calibri" w:hAnsi="Arial" w:cs="Arial"/>
          <w:spacing w:val="4"/>
        </w:rPr>
        <w:t xml:space="preserve"> </w:t>
      </w:r>
      <w:r w:rsidRPr="000D168E">
        <w:rPr>
          <w:rFonts w:ascii="Arial" w:eastAsia="Calibri" w:hAnsi="Arial" w:cs="Arial"/>
          <w:spacing w:val="-2"/>
        </w:rPr>
        <w:t>štetnih</w:t>
      </w:r>
      <w:r w:rsidRPr="000D168E">
        <w:rPr>
          <w:rFonts w:ascii="Arial" w:eastAsia="Calibri" w:hAnsi="Arial" w:cs="Arial"/>
          <w:spacing w:val="7"/>
        </w:rPr>
        <w:t xml:space="preserve"> </w:t>
      </w:r>
      <w:r w:rsidR="00454FF2" w:rsidRPr="000D168E">
        <w:rPr>
          <w:rFonts w:ascii="Arial" w:eastAsia="Calibri" w:hAnsi="Arial" w:cs="Arial"/>
          <w:spacing w:val="-2"/>
        </w:rPr>
        <w:t xml:space="preserve">uticaja </w:t>
      </w:r>
      <w:r w:rsidRPr="000D168E">
        <w:rPr>
          <w:rFonts w:ascii="Arial" w:eastAsia="Calibri" w:hAnsi="Arial" w:cs="Arial"/>
          <w:spacing w:val="-2"/>
        </w:rPr>
        <w:t>na</w:t>
      </w:r>
      <w:r w:rsidRPr="000D168E">
        <w:rPr>
          <w:rFonts w:ascii="Arial" w:eastAsia="Calibri" w:hAnsi="Arial" w:cs="Arial"/>
          <w:spacing w:val="5"/>
        </w:rPr>
        <w:t xml:space="preserve"> </w:t>
      </w:r>
      <w:r w:rsidR="001A3EEC" w:rsidRPr="000D168E">
        <w:rPr>
          <w:rFonts w:ascii="Arial" w:eastAsia="Calibri" w:hAnsi="Arial" w:cs="Arial"/>
          <w:spacing w:val="-1"/>
        </w:rPr>
        <w:t>biodiverzitet</w:t>
      </w:r>
      <w:r w:rsidRPr="000D168E">
        <w:rPr>
          <w:rFonts w:ascii="Arial" w:eastAsia="Calibri" w:hAnsi="Arial" w:cs="Arial"/>
          <w:spacing w:val="7"/>
        </w:rPr>
        <w:t xml:space="preserve"> </w:t>
      </w:r>
      <w:r w:rsidRPr="000D168E">
        <w:rPr>
          <w:rFonts w:ascii="Arial" w:eastAsia="Calibri" w:hAnsi="Arial" w:cs="Arial"/>
        </w:rPr>
        <w:t>i</w:t>
      </w:r>
      <w:r w:rsidRPr="000D168E">
        <w:rPr>
          <w:rFonts w:ascii="Arial" w:eastAsia="Calibri" w:hAnsi="Arial" w:cs="Arial"/>
          <w:spacing w:val="6"/>
        </w:rPr>
        <w:t xml:space="preserve"> </w:t>
      </w:r>
      <w:r w:rsidRPr="000D168E">
        <w:rPr>
          <w:rFonts w:ascii="Arial" w:eastAsia="Calibri" w:hAnsi="Arial" w:cs="Arial"/>
        </w:rPr>
        <w:t>povezane</w:t>
      </w:r>
      <w:r w:rsidRPr="000D168E">
        <w:rPr>
          <w:rFonts w:ascii="Arial" w:eastAsia="Calibri" w:hAnsi="Arial" w:cs="Arial"/>
          <w:spacing w:val="5"/>
        </w:rPr>
        <w:t xml:space="preserve"> </w:t>
      </w:r>
      <w:r w:rsidRPr="000D168E">
        <w:rPr>
          <w:rFonts w:ascii="Arial" w:eastAsia="Calibri" w:hAnsi="Arial" w:cs="Arial"/>
          <w:spacing w:val="-2"/>
        </w:rPr>
        <w:t>usluge</w:t>
      </w:r>
      <w:r w:rsidRPr="000D168E">
        <w:rPr>
          <w:rFonts w:ascii="Arial" w:eastAsia="Calibri" w:hAnsi="Arial" w:cs="Arial"/>
          <w:spacing w:val="5"/>
        </w:rPr>
        <w:t xml:space="preserve"> </w:t>
      </w:r>
      <w:r w:rsidR="001A3EEC" w:rsidRPr="000D168E">
        <w:rPr>
          <w:rFonts w:ascii="Arial" w:eastAsia="Calibri" w:hAnsi="Arial" w:cs="Arial"/>
          <w:spacing w:val="-2"/>
        </w:rPr>
        <w:t>ekosistema</w:t>
      </w:r>
      <w:r w:rsidRPr="000D168E">
        <w:rPr>
          <w:rFonts w:ascii="Arial" w:eastAsia="Calibri" w:hAnsi="Arial" w:cs="Arial"/>
          <w:spacing w:val="-2"/>
        </w:rPr>
        <w:t>,</w:t>
      </w:r>
      <w:r w:rsidRPr="000D168E">
        <w:rPr>
          <w:rFonts w:ascii="Arial" w:eastAsia="Calibri" w:hAnsi="Arial" w:cs="Arial"/>
          <w:spacing w:val="3"/>
        </w:rPr>
        <w:t xml:space="preserve"> </w:t>
      </w:r>
      <w:r w:rsidR="001A3EEC" w:rsidRPr="000D168E">
        <w:rPr>
          <w:rFonts w:ascii="Arial" w:eastAsia="Calibri" w:hAnsi="Arial" w:cs="Arial"/>
          <w:spacing w:val="3"/>
        </w:rPr>
        <w:t xml:space="preserve">uticaja </w:t>
      </w:r>
      <w:r w:rsidRPr="000D168E">
        <w:rPr>
          <w:rFonts w:ascii="Arial" w:eastAsia="Calibri" w:hAnsi="Arial" w:cs="Arial"/>
          <w:spacing w:val="-2"/>
        </w:rPr>
        <w:t>na</w:t>
      </w:r>
      <w:r w:rsidRPr="000D168E">
        <w:rPr>
          <w:rFonts w:ascii="Arial" w:eastAsia="Calibri" w:hAnsi="Arial" w:cs="Arial"/>
          <w:spacing w:val="5"/>
        </w:rPr>
        <w:t xml:space="preserve"> </w:t>
      </w:r>
      <w:r w:rsidR="001A3EEC" w:rsidRPr="000D168E">
        <w:rPr>
          <w:rFonts w:ascii="Arial" w:eastAsia="Calibri" w:hAnsi="Arial" w:cs="Arial"/>
          <w:spacing w:val="-1"/>
        </w:rPr>
        <w:t xml:space="preserve">autohtone </w:t>
      </w:r>
      <w:r w:rsidRPr="000D168E">
        <w:rPr>
          <w:rFonts w:ascii="Arial" w:eastAsia="Calibri" w:hAnsi="Arial" w:cs="Arial"/>
          <w:spacing w:val="4"/>
        </w:rPr>
        <w:t xml:space="preserve"> </w:t>
      </w:r>
      <w:r w:rsidRPr="000D168E">
        <w:rPr>
          <w:rFonts w:ascii="Arial" w:eastAsia="Calibri" w:hAnsi="Arial" w:cs="Arial"/>
        </w:rPr>
        <w:t>vrste,</w:t>
      </w:r>
      <w:r w:rsidRPr="000D168E">
        <w:rPr>
          <w:rFonts w:ascii="Arial" w:eastAsia="Calibri" w:hAnsi="Arial" w:cs="Arial"/>
          <w:spacing w:val="4"/>
        </w:rPr>
        <w:t xml:space="preserve"> </w:t>
      </w:r>
      <w:r w:rsidRPr="000D168E">
        <w:rPr>
          <w:rFonts w:ascii="Arial" w:eastAsia="Calibri" w:hAnsi="Arial" w:cs="Arial"/>
          <w:spacing w:val="-2"/>
        </w:rPr>
        <w:t>zašti</w:t>
      </w:r>
      <w:r w:rsidRPr="000D168E">
        <w:rPr>
          <w:rFonts w:ascii="Arial" w:eastAsia="Calibri" w:hAnsi="Arial" w:cs="Arial"/>
          <w:spacing w:val="-1"/>
        </w:rPr>
        <w:t>ć</w:t>
      </w:r>
      <w:r w:rsidRPr="000D168E">
        <w:rPr>
          <w:rFonts w:ascii="Arial" w:eastAsia="Calibri" w:hAnsi="Arial" w:cs="Arial"/>
          <w:spacing w:val="-2"/>
        </w:rPr>
        <w:t>ena</w:t>
      </w:r>
      <w:r w:rsidRPr="000D168E">
        <w:rPr>
          <w:rFonts w:ascii="Arial" w:eastAsia="Calibri" w:hAnsi="Arial" w:cs="Arial"/>
          <w:spacing w:val="6"/>
        </w:rPr>
        <w:t xml:space="preserve"> </w:t>
      </w:r>
      <w:r w:rsidRPr="000D168E">
        <w:rPr>
          <w:rFonts w:ascii="Arial" w:eastAsia="Calibri" w:hAnsi="Arial" w:cs="Arial"/>
          <w:spacing w:val="-2"/>
        </w:rPr>
        <w:t>podru</w:t>
      </w:r>
      <w:r w:rsidRPr="000D168E">
        <w:rPr>
          <w:rFonts w:ascii="Arial" w:eastAsia="Calibri" w:hAnsi="Arial" w:cs="Arial"/>
          <w:spacing w:val="-1"/>
        </w:rPr>
        <w:t>č</w:t>
      </w:r>
      <w:r w:rsidRPr="000D168E">
        <w:rPr>
          <w:rFonts w:ascii="Arial" w:eastAsia="Calibri" w:hAnsi="Arial" w:cs="Arial"/>
          <w:spacing w:val="-2"/>
        </w:rPr>
        <w:t>ja,</w:t>
      </w:r>
      <w:r w:rsidRPr="000D168E">
        <w:rPr>
          <w:rFonts w:ascii="Arial" w:eastAsia="Calibri" w:hAnsi="Arial" w:cs="Arial"/>
          <w:spacing w:val="5"/>
        </w:rPr>
        <w:t xml:space="preserve"> </w:t>
      </w:r>
      <w:r w:rsidRPr="000D168E">
        <w:rPr>
          <w:rFonts w:ascii="Arial" w:eastAsia="Calibri" w:hAnsi="Arial" w:cs="Arial"/>
          <w:spacing w:val="-2"/>
        </w:rPr>
        <w:t>ugro</w:t>
      </w:r>
      <w:r w:rsidRPr="000D168E">
        <w:rPr>
          <w:rFonts w:ascii="Arial" w:eastAsia="Calibri" w:hAnsi="Arial" w:cs="Arial"/>
          <w:spacing w:val="-1"/>
        </w:rPr>
        <w:t>ž</w:t>
      </w:r>
      <w:r w:rsidRPr="000D168E">
        <w:rPr>
          <w:rFonts w:ascii="Arial" w:eastAsia="Calibri" w:hAnsi="Arial" w:cs="Arial"/>
          <w:spacing w:val="-2"/>
        </w:rPr>
        <w:t>ena</w:t>
      </w:r>
      <w:r w:rsidRPr="000D168E">
        <w:rPr>
          <w:rFonts w:ascii="Arial" w:eastAsia="Calibri" w:hAnsi="Arial" w:cs="Arial"/>
          <w:spacing w:val="40"/>
          <w:w w:val="90"/>
        </w:rPr>
        <w:t xml:space="preserve"> </w:t>
      </w:r>
      <w:r w:rsidRPr="000D168E">
        <w:rPr>
          <w:rFonts w:ascii="Arial" w:eastAsia="Calibri" w:hAnsi="Arial" w:cs="Arial"/>
          <w:spacing w:val="-2"/>
        </w:rPr>
        <w:t>staništa,</w:t>
      </w:r>
      <w:r w:rsidRPr="000D168E">
        <w:rPr>
          <w:rFonts w:ascii="Arial" w:eastAsia="Calibri" w:hAnsi="Arial" w:cs="Arial"/>
          <w:spacing w:val="4"/>
        </w:rPr>
        <w:t xml:space="preserve"> </w:t>
      </w:r>
      <w:r w:rsidRPr="000D168E">
        <w:rPr>
          <w:rFonts w:ascii="Arial" w:eastAsia="Calibri" w:hAnsi="Arial" w:cs="Arial"/>
          <w:spacing w:val="-2"/>
        </w:rPr>
        <w:t>kao</w:t>
      </w:r>
      <w:r w:rsidRPr="000D168E">
        <w:rPr>
          <w:rFonts w:ascii="Arial" w:eastAsia="Calibri" w:hAnsi="Arial" w:cs="Arial"/>
          <w:spacing w:val="5"/>
        </w:rPr>
        <w:t xml:space="preserve"> </w:t>
      </w:r>
      <w:r w:rsidRPr="000D168E">
        <w:rPr>
          <w:rFonts w:ascii="Arial" w:eastAsia="Calibri" w:hAnsi="Arial" w:cs="Arial"/>
        </w:rPr>
        <w:t>i</w:t>
      </w:r>
      <w:r w:rsidRPr="000D168E">
        <w:rPr>
          <w:rFonts w:ascii="Arial" w:eastAsia="Calibri" w:hAnsi="Arial" w:cs="Arial"/>
          <w:spacing w:val="5"/>
        </w:rPr>
        <w:t xml:space="preserve"> </w:t>
      </w:r>
      <w:r w:rsidRPr="000D168E">
        <w:rPr>
          <w:rFonts w:ascii="Arial" w:eastAsia="Calibri" w:hAnsi="Arial" w:cs="Arial"/>
          <w:spacing w:val="-2"/>
        </w:rPr>
        <w:t>na</w:t>
      </w:r>
      <w:r w:rsidRPr="000D168E">
        <w:rPr>
          <w:rFonts w:ascii="Arial" w:eastAsia="Calibri" w:hAnsi="Arial" w:cs="Arial"/>
          <w:spacing w:val="5"/>
        </w:rPr>
        <w:t xml:space="preserve"> </w:t>
      </w:r>
      <w:r w:rsidRPr="000D168E">
        <w:rPr>
          <w:rFonts w:ascii="Arial" w:eastAsia="Calibri" w:hAnsi="Arial" w:cs="Arial"/>
          <w:spacing w:val="-2"/>
        </w:rPr>
        <w:t>zdravlje</w:t>
      </w:r>
      <w:r w:rsidRPr="000D168E">
        <w:rPr>
          <w:rFonts w:ascii="Arial" w:eastAsia="Calibri" w:hAnsi="Arial" w:cs="Arial"/>
          <w:spacing w:val="4"/>
        </w:rPr>
        <w:t xml:space="preserve"> </w:t>
      </w:r>
      <w:r w:rsidRPr="000D168E">
        <w:rPr>
          <w:rFonts w:ascii="Arial" w:eastAsia="Calibri" w:hAnsi="Arial" w:cs="Arial"/>
          <w:spacing w:val="-2"/>
        </w:rPr>
        <w:t>ljudi,</w:t>
      </w:r>
      <w:r w:rsidRPr="000D168E">
        <w:rPr>
          <w:rFonts w:ascii="Arial" w:eastAsia="Calibri" w:hAnsi="Arial" w:cs="Arial"/>
          <w:spacing w:val="3"/>
        </w:rPr>
        <w:t xml:space="preserve"> </w:t>
      </w:r>
      <w:r w:rsidRPr="000D168E">
        <w:rPr>
          <w:rFonts w:ascii="Arial" w:eastAsia="Calibri" w:hAnsi="Arial" w:cs="Arial"/>
          <w:spacing w:val="-2"/>
        </w:rPr>
        <w:t>sigurnost,</w:t>
      </w:r>
      <w:r w:rsidRPr="000D168E">
        <w:rPr>
          <w:rFonts w:ascii="Arial" w:eastAsia="Calibri" w:hAnsi="Arial" w:cs="Arial"/>
          <w:spacing w:val="4"/>
        </w:rPr>
        <w:t xml:space="preserve"> </w:t>
      </w:r>
      <w:r w:rsidRPr="000D168E">
        <w:rPr>
          <w:rFonts w:ascii="Arial" w:eastAsia="Calibri" w:hAnsi="Arial" w:cs="Arial"/>
          <w:spacing w:val="-2"/>
        </w:rPr>
        <w:t>uključ</w:t>
      </w:r>
      <w:r w:rsidRPr="000D168E">
        <w:rPr>
          <w:rFonts w:ascii="Arial" w:eastAsia="Calibri" w:hAnsi="Arial" w:cs="Arial"/>
          <w:spacing w:val="-3"/>
        </w:rPr>
        <w:t>uju</w:t>
      </w:r>
      <w:r w:rsidRPr="000D168E">
        <w:rPr>
          <w:rFonts w:ascii="Arial" w:eastAsia="Calibri" w:hAnsi="Arial" w:cs="Arial"/>
          <w:spacing w:val="-2"/>
        </w:rPr>
        <w:t>ći</w:t>
      </w:r>
      <w:r w:rsidRPr="000D168E">
        <w:rPr>
          <w:rFonts w:ascii="Arial" w:eastAsia="Calibri" w:hAnsi="Arial" w:cs="Arial"/>
          <w:spacing w:val="5"/>
        </w:rPr>
        <w:t xml:space="preserve"> </w:t>
      </w:r>
      <w:r w:rsidRPr="000D168E">
        <w:rPr>
          <w:rFonts w:ascii="Arial" w:eastAsia="Calibri" w:hAnsi="Arial" w:cs="Arial"/>
        </w:rPr>
        <w:t>procjenu</w:t>
      </w:r>
      <w:r w:rsidRPr="000D168E">
        <w:rPr>
          <w:rFonts w:ascii="Arial" w:eastAsia="Calibri" w:hAnsi="Arial" w:cs="Arial"/>
          <w:spacing w:val="1"/>
        </w:rPr>
        <w:t xml:space="preserve"> </w:t>
      </w:r>
      <w:r w:rsidRPr="000D168E">
        <w:rPr>
          <w:rFonts w:ascii="Arial" w:eastAsia="Calibri" w:hAnsi="Arial" w:cs="Arial"/>
          <w:spacing w:val="-1"/>
        </w:rPr>
        <w:t>moguć</w:t>
      </w:r>
      <w:r w:rsidRPr="000D168E">
        <w:rPr>
          <w:rFonts w:ascii="Arial" w:eastAsia="Calibri" w:hAnsi="Arial" w:cs="Arial"/>
          <w:spacing w:val="-2"/>
        </w:rPr>
        <w:t>eg</w:t>
      </w:r>
      <w:r w:rsidRPr="000D168E">
        <w:rPr>
          <w:rFonts w:ascii="Arial" w:eastAsia="Calibri" w:hAnsi="Arial" w:cs="Arial"/>
          <w:spacing w:val="4"/>
        </w:rPr>
        <w:t xml:space="preserve"> </w:t>
      </w:r>
      <w:r w:rsidRPr="000D168E">
        <w:rPr>
          <w:rFonts w:ascii="Arial" w:eastAsia="Calibri" w:hAnsi="Arial" w:cs="Arial"/>
          <w:spacing w:val="-2"/>
        </w:rPr>
        <w:t>budu</w:t>
      </w:r>
      <w:r w:rsidRPr="000D168E">
        <w:rPr>
          <w:rFonts w:ascii="Arial" w:eastAsia="Calibri" w:hAnsi="Arial" w:cs="Arial"/>
          <w:spacing w:val="-1"/>
        </w:rPr>
        <w:t>ć</w:t>
      </w:r>
      <w:r w:rsidRPr="000D168E">
        <w:rPr>
          <w:rFonts w:ascii="Arial" w:eastAsia="Calibri" w:hAnsi="Arial" w:cs="Arial"/>
          <w:spacing w:val="-2"/>
        </w:rPr>
        <w:t>eg</w:t>
      </w:r>
      <w:r w:rsidRPr="000D168E">
        <w:rPr>
          <w:rFonts w:ascii="Arial" w:eastAsia="Calibri" w:hAnsi="Arial" w:cs="Arial"/>
          <w:spacing w:val="5"/>
        </w:rPr>
        <w:t xml:space="preserve"> </w:t>
      </w:r>
      <w:r w:rsidRPr="000D168E">
        <w:rPr>
          <w:rFonts w:ascii="Arial" w:eastAsia="Calibri" w:hAnsi="Arial" w:cs="Arial"/>
          <w:spacing w:val="-2"/>
        </w:rPr>
        <w:t>ut</w:t>
      </w:r>
      <w:r w:rsidR="001671AA" w:rsidRPr="000D168E">
        <w:rPr>
          <w:rFonts w:ascii="Arial" w:eastAsia="Calibri" w:hAnsi="Arial" w:cs="Arial"/>
          <w:spacing w:val="-2"/>
        </w:rPr>
        <w:t>i</w:t>
      </w:r>
      <w:r w:rsidRPr="000D168E">
        <w:rPr>
          <w:rFonts w:ascii="Arial" w:eastAsia="Calibri" w:hAnsi="Arial" w:cs="Arial"/>
          <w:spacing w:val="-2"/>
        </w:rPr>
        <w:t>caja</w:t>
      </w:r>
      <w:r w:rsidRPr="000D168E">
        <w:rPr>
          <w:rFonts w:ascii="Arial" w:eastAsia="Calibri" w:hAnsi="Arial" w:cs="Arial"/>
          <w:spacing w:val="1"/>
        </w:rPr>
        <w:t xml:space="preserve"> </w:t>
      </w:r>
      <w:r w:rsidRPr="000D168E">
        <w:rPr>
          <w:rFonts w:ascii="Arial" w:eastAsia="Calibri" w:hAnsi="Arial" w:cs="Arial"/>
          <w:spacing w:val="-1"/>
        </w:rPr>
        <w:t>uzimajući</w:t>
      </w:r>
      <w:r w:rsidRPr="000D168E">
        <w:rPr>
          <w:rFonts w:ascii="Arial" w:eastAsia="Calibri" w:hAnsi="Arial" w:cs="Arial"/>
          <w:spacing w:val="5"/>
        </w:rPr>
        <w:t xml:space="preserve"> </w:t>
      </w:r>
      <w:r w:rsidRPr="000D168E">
        <w:rPr>
          <w:rFonts w:ascii="Arial" w:eastAsia="Calibri" w:hAnsi="Arial" w:cs="Arial"/>
        </w:rPr>
        <w:t>u</w:t>
      </w:r>
      <w:r w:rsidRPr="000D168E">
        <w:rPr>
          <w:rFonts w:ascii="Arial" w:eastAsia="Calibri" w:hAnsi="Arial" w:cs="Arial"/>
          <w:spacing w:val="47"/>
          <w:w w:val="96"/>
        </w:rPr>
        <w:t xml:space="preserve"> </w:t>
      </w:r>
      <w:r w:rsidRPr="000D168E">
        <w:rPr>
          <w:rFonts w:ascii="Arial" w:eastAsia="Calibri" w:hAnsi="Arial" w:cs="Arial"/>
        </w:rPr>
        <w:t>obzir</w:t>
      </w:r>
      <w:r w:rsidRPr="000D168E">
        <w:rPr>
          <w:rFonts w:ascii="Arial" w:eastAsia="Calibri" w:hAnsi="Arial" w:cs="Arial"/>
          <w:spacing w:val="-8"/>
        </w:rPr>
        <w:t xml:space="preserve"> </w:t>
      </w:r>
      <w:r w:rsidRPr="000D168E">
        <w:rPr>
          <w:rFonts w:ascii="Arial" w:eastAsia="Calibri" w:hAnsi="Arial" w:cs="Arial"/>
          <w:spacing w:val="-2"/>
        </w:rPr>
        <w:t>dostupne</w:t>
      </w:r>
      <w:r w:rsidRPr="000D168E">
        <w:rPr>
          <w:rFonts w:ascii="Arial" w:eastAsia="Calibri" w:hAnsi="Arial" w:cs="Arial"/>
          <w:spacing w:val="-9"/>
        </w:rPr>
        <w:t xml:space="preserve"> </w:t>
      </w:r>
      <w:r w:rsidR="001A3EEC" w:rsidRPr="000D168E">
        <w:rPr>
          <w:rFonts w:ascii="Arial" w:eastAsia="Calibri" w:hAnsi="Arial" w:cs="Arial"/>
          <w:spacing w:val="-2"/>
        </w:rPr>
        <w:t>naučne</w:t>
      </w:r>
      <w:r w:rsidRPr="000D168E">
        <w:rPr>
          <w:rFonts w:ascii="Arial" w:eastAsia="Calibri" w:hAnsi="Arial" w:cs="Arial"/>
          <w:spacing w:val="-7"/>
        </w:rPr>
        <w:t xml:space="preserve"> </w:t>
      </w:r>
      <w:r w:rsidRPr="000D168E">
        <w:rPr>
          <w:rFonts w:ascii="Arial" w:eastAsia="Calibri" w:hAnsi="Arial" w:cs="Arial"/>
        </w:rPr>
        <w:t>podatke;</w:t>
      </w:r>
    </w:p>
    <w:p w14:paraId="6C946565" w14:textId="77777777" w:rsidR="001A3EEC" w:rsidRPr="000D168E" w:rsidRDefault="00E06CA6" w:rsidP="000D168E">
      <w:pPr>
        <w:pStyle w:val="ListParagraph"/>
        <w:numPr>
          <w:ilvl w:val="0"/>
          <w:numId w:val="45"/>
        </w:numPr>
        <w:spacing w:after="0"/>
        <w:jc w:val="both"/>
        <w:rPr>
          <w:rFonts w:ascii="Arial" w:eastAsia="Calibri" w:hAnsi="Arial" w:cs="Arial"/>
        </w:rPr>
      </w:pPr>
      <w:r w:rsidRPr="000D168E">
        <w:rPr>
          <w:rFonts w:ascii="Arial" w:eastAsia="Calibri" w:hAnsi="Arial" w:cs="Arial"/>
        </w:rPr>
        <w:t>procjenu</w:t>
      </w:r>
      <w:r w:rsidRPr="000D168E">
        <w:rPr>
          <w:rFonts w:ascii="Arial" w:eastAsia="Calibri" w:hAnsi="Arial" w:cs="Arial"/>
          <w:spacing w:val="-1"/>
        </w:rPr>
        <w:t xml:space="preserve"> mogućih</w:t>
      </w:r>
      <w:r w:rsidRPr="000D168E">
        <w:rPr>
          <w:rFonts w:ascii="Arial" w:eastAsia="Calibri" w:hAnsi="Arial" w:cs="Arial"/>
          <w:spacing w:val="1"/>
        </w:rPr>
        <w:t xml:space="preserve"> </w:t>
      </w:r>
      <w:r w:rsidRPr="000D168E">
        <w:rPr>
          <w:rFonts w:ascii="Arial" w:eastAsia="Calibri" w:hAnsi="Arial" w:cs="Arial"/>
          <w:spacing w:val="-2"/>
        </w:rPr>
        <w:t>troškova</w:t>
      </w:r>
      <w:r w:rsidRPr="000D168E">
        <w:rPr>
          <w:rFonts w:ascii="Arial" w:eastAsia="Calibri" w:hAnsi="Arial" w:cs="Arial"/>
          <w:spacing w:val="2"/>
        </w:rPr>
        <w:t xml:space="preserve"> </w:t>
      </w:r>
      <w:r w:rsidRPr="000D168E">
        <w:rPr>
          <w:rFonts w:ascii="Arial" w:eastAsia="Calibri" w:hAnsi="Arial" w:cs="Arial"/>
          <w:spacing w:val="-2"/>
        </w:rPr>
        <w:t>štete;</w:t>
      </w:r>
    </w:p>
    <w:p w14:paraId="48B64A53" w14:textId="063D0F6A" w:rsidR="00E06CA6" w:rsidRPr="001D6729" w:rsidRDefault="00E06CA6" w:rsidP="001D6729">
      <w:pPr>
        <w:pStyle w:val="ListParagraph"/>
        <w:numPr>
          <w:ilvl w:val="0"/>
          <w:numId w:val="45"/>
        </w:numPr>
        <w:spacing w:after="0"/>
        <w:jc w:val="both"/>
        <w:rPr>
          <w:rFonts w:ascii="Arial" w:eastAsia="Calibri" w:hAnsi="Arial" w:cs="Arial"/>
        </w:rPr>
      </w:pPr>
      <w:proofErr w:type="gramStart"/>
      <w:r w:rsidRPr="000D168E">
        <w:rPr>
          <w:rFonts w:ascii="Arial" w:eastAsia="Calibri" w:hAnsi="Arial" w:cs="Arial"/>
        </w:rPr>
        <w:t>opis</w:t>
      </w:r>
      <w:proofErr w:type="gramEnd"/>
      <w:r w:rsidRPr="000D168E">
        <w:rPr>
          <w:rFonts w:ascii="Arial" w:eastAsia="Calibri" w:hAnsi="Arial" w:cs="Arial"/>
          <w:spacing w:val="15"/>
        </w:rPr>
        <w:t xml:space="preserve"> </w:t>
      </w:r>
      <w:r w:rsidRPr="000D168E">
        <w:rPr>
          <w:rFonts w:ascii="Arial" w:eastAsia="Calibri" w:hAnsi="Arial" w:cs="Arial"/>
          <w:spacing w:val="-2"/>
        </w:rPr>
        <w:t>upo</w:t>
      </w:r>
      <w:r w:rsidR="001671AA" w:rsidRPr="000D168E">
        <w:rPr>
          <w:rFonts w:ascii="Arial" w:eastAsia="Calibri" w:hAnsi="Arial" w:cs="Arial"/>
          <w:spacing w:val="-2"/>
        </w:rPr>
        <w:t>treb</w:t>
      </w:r>
      <w:r w:rsidR="00454FF2" w:rsidRPr="000D168E">
        <w:rPr>
          <w:rFonts w:ascii="Arial" w:eastAsia="Calibri" w:hAnsi="Arial" w:cs="Arial"/>
          <w:spacing w:val="-2"/>
        </w:rPr>
        <w:t>e strane</w:t>
      </w:r>
      <w:r w:rsidRPr="000D168E">
        <w:rPr>
          <w:rFonts w:ascii="Arial" w:eastAsia="Calibri" w:hAnsi="Arial" w:cs="Arial"/>
          <w:spacing w:val="16"/>
        </w:rPr>
        <w:t xml:space="preserve"> </w:t>
      </w:r>
      <w:r w:rsidRPr="000D168E">
        <w:rPr>
          <w:rFonts w:ascii="Arial" w:eastAsia="Calibri" w:hAnsi="Arial" w:cs="Arial"/>
        </w:rPr>
        <w:t>vrste</w:t>
      </w:r>
      <w:r w:rsidR="001671AA" w:rsidRPr="000D168E">
        <w:rPr>
          <w:rFonts w:ascii="Arial" w:eastAsia="Calibri" w:hAnsi="Arial" w:cs="Arial"/>
        </w:rPr>
        <w:t>,</w:t>
      </w:r>
      <w:r w:rsidRPr="000D168E">
        <w:rPr>
          <w:rFonts w:ascii="Arial" w:eastAsia="Calibri" w:hAnsi="Arial" w:cs="Arial"/>
          <w:spacing w:val="15"/>
        </w:rPr>
        <w:t xml:space="preserve"> </w:t>
      </w:r>
      <w:r w:rsidR="001A3EEC" w:rsidRPr="000D168E">
        <w:rPr>
          <w:rFonts w:ascii="Arial" w:eastAsia="Calibri" w:hAnsi="Arial" w:cs="Arial"/>
          <w:spacing w:val="-2"/>
        </w:rPr>
        <w:t>uključujući</w:t>
      </w:r>
      <w:r w:rsidRPr="000D168E">
        <w:rPr>
          <w:rFonts w:ascii="Arial" w:eastAsia="Calibri" w:hAnsi="Arial" w:cs="Arial"/>
          <w:spacing w:val="17"/>
        </w:rPr>
        <w:t xml:space="preserve"> </w:t>
      </w:r>
      <w:r w:rsidR="001A3EEC" w:rsidRPr="000D168E">
        <w:rPr>
          <w:rFonts w:ascii="Arial" w:eastAsia="Calibri" w:hAnsi="Arial" w:cs="Arial"/>
          <w:spacing w:val="-2"/>
        </w:rPr>
        <w:t>društvene</w:t>
      </w:r>
      <w:r w:rsidRPr="000D168E">
        <w:rPr>
          <w:rFonts w:ascii="Arial" w:eastAsia="Calibri" w:hAnsi="Arial" w:cs="Arial"/>
          <w:spacing w:val="15"/>
        </w:rPr>
        <w:t xml:space="preserve"> </w:t>
      </w:r>
      <w:r w:rsidRPr="000D168E">
        <w:rPr>
          <w:rFonts w:ascii="Arial" w:eastAsia="Calibri" w:hAnsi="Arial" w:cs="Arial"/>
        </w:rPr>
        <w:t>i</w:t>
      </w:r>
      <w:r w:rsidRPr="000D168E">
        <w:rPr>
          <w:rFonts w:ascii="Arial" w:eastAsia="Calibri" w:hAnsi="Arial" w:cs="Arial"/>
          <w:spacing w:val="17"/>
        </w:rPr>
        <w:t xml:space="preserve"> </w:t>
      </w:r>
      <w:r w:rsidR="001671AA" w:rsidRPr="000D168E">
        <w:rPr>
          <w:rFonts w:ascii="Arial" w:eastAsia="Calibri" w:hAnsi="Arial" w:cs="Arial"/>
          <w:spacing w:val="17"/>
        </w:rPr>
        <w:t>privredne</w:t>
      </w:r>
      <w:r w:rsidRPr="000D168E">
        <w:rPr>
          <w:rFonts w:ascii="Arial" w:eastAsia="Calibri" w:hAnsi="Arial" w:cs="Arial"/>
          <w:spacing w:val="16"/>
        </w:rPr>
        <w:t xml:space="preserve"> </w:t>
      </w:r>
      <w:r w:rsidRPr="000D168E">
        <w:rPr>
          <w:rFonts w:ascii="Arial" w:eastAsia="Calibri" w:hAnsi="Arial" w:cs="Arial"/>
          <w:spacing w:val="-1"/>
        </w:rPr>
        <w:t>koristi</w:t>
      </w:r>
      <w:r w:rsidRPr="000D168E">
        <w:rPr>
          <w:rFonts w:ascii="Arial" w:eastAsia="Calibri" w:hAnsi="Arial" w:cs="Arial"/>
          <w:spacing w:val="16"/>
        </w:rPr>
        <w:t xml:space="preserve"> </w:t>
      </w:r>
      <w:r w:rsidRPr="000D168E">
        <w:rPr>
          <w:rFonts w:ascii="Arial" w:eastAsia="Calibri" w:hAnsi="Arial" w:cs="Arial"/>
          <w:spacing w:val="-2"/>
        </w:rPr>
        <w:t>koje</w:t>
      </w:r>
      <w:r w:rsidRPr="000D168E">
        <w:rPr>
          <w:rFonts w:ascii="Arial" w:eastAsia="Calibri" w:hAnsi="Arial" w:cs="Arial"/>
          <w:spacing w:val="17"/>
        </w:rPr>
        <w:t xml:space="preserve"> </w:t>
      </w:r>
      <w:r w:rsidRPr="000D168E">
        <w:rPr>
          <w:rFonts w:ascii="Arial" w:eastAsia="Calibri" w:hAnsi="Arial" w:cs="Arial"/>
        </w:rPr>
        <w:t>proizlaze</w:t>
      </w:r>
      <w:r w:rsidRPr="000D168E">
        <w:rPr>
          <w:rFonts w:ascii="Arial" w:eastAsia="Calibri" w:hAnsi="Arial" w:cs="Arial"/>
          <w:spacing w:val="15"/>
        </w:rPr>
        <w:t xml:space="preserve"> </w:t>
      </w:r>
      <w:r w:rsidRPr="000D168E">
        <w:rPr>
          <w:rFonts w:ascii="Arial" w:eastAsia="Calibri" w:hAnsi="Arial" w:cs="Arial"/>
          <w:spacing w:val="-1"/>
        </w:rPr>
        <w:t>iz</w:t>
      </w:r>
      <w:r w:rsidRPr="000D168E">
        <w:rPr>
          <w:rFonts w:ascii="Arial" w:eastAsia="Calibri" w:hAnsi="Arial" w:cs="Arial"/>
          <w:spacing w:val="17"/>
        </w:rPr>
        <w:t xml:space="preserve"> </w:t>
      </w:r>
      <w:r w:rsidR="001671AA" w:rsidRPr="000D168E">
        <w:rPr>
          <w:rFonts w:ascii="Arial" w:eastAsia="Calibri" w:hAnsi="Arial" w:cs="Arial"/>
          <w:spacing w:val="-2"/>
        </w:rPr>
        <w:t>njihove</w:t>
      </w:r>
      <w:r w:rsidRPr="000D168E">
        <w:rPr>
          <w:rFonts w:ascii="Arial" w:eastAsia="Calibri" w:hAnsi="Arial" w:cs="Arial"/>
          <w:spacing w:val="16"/>
        </w:rPr>
        <w:t xml:space="preserve"> </w:t>
      </w:r>
      <w:r w:rsidRPr="000D168E">
        <w:rPr>
          <w:rFonts w:ascii="Arial" w:eastAsia="Calibri" w:hAnsi="Arial" w:cs="Arial"/>
          <w:spacing w:val="-2"/>
        </w:rPr>
        <w:t>upo</w:t>
      </w:r>
      <w:r w:rsidR="00265F42" w:rsidRPr="000D168E">
        <w:rPr>
          <w:rFonts w:ascii="Arial" w:eastAsia="Calibri" w:hAnsi="Arial" w:cs="Arial"/>
          <w:spacing w:val="-2"/>
        </w:rPr>
        <w:t>t</w:t>
      </w:r>
      <w:r w:rsidRPr="000D168E">
        <w:rPr>
          <w:rFonts w:ascii="Arial" w:eastAsia="Calibri" w:hAnsi="Arial" w:cs="Arial"/>
          <w:spacing w:val="-2"/>
        </w:rPr>
        <w:t>r</w:t>
      </w:r>
      <w:r w:rsidR="001671AA" w:rsidRPr="000D168E">
        <w:rPr>
          <w:rFonts w:ascii="Arial" w:eastAsia="Calibri" w:hAnsi="Arial" w:cs="Arial"/>
          <w:spacing w:val="-2"/>
        </w:rPr>
        <w:t>ebe</w:t>
      </w:r>
      <w:r w:rsidRPr="000D168E">
        <w:rPr>
          <w:rFonts w:ascii="Arial" w:eastAsia="Calibri" w:hAnsi="Arial" w:cs="Arial"/>
          <w:spacing w:val="-2"/>
        </w:rPr>
        <w:t>.</w:t>
      </w:r>
    </w:p>
    <w:p w14:paraId="47FA2EF0" w14:textId="531DDD06" w:rsidR="00E82D16" w:rsidRPr="00AA58CB" w:rsidRDefault="00E82D16" w:rsidP="0056378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hAnsi="Arial" w:cs="Arial"/>
          <w:color w:val="000000" w:themeColor="text1"/>
        </w:rPr>
      </w:pPr>
      <w:r w:rsidRPr="00AA58CB">
        <w:rPr>
          <w:rFonts w:ascii="Arial" w:hAnsi="Arial" w:cs="Arial"/>
          <w:color w:val="000000" w:themeColor="text1"/>
        </w:rPr>
        <w:t xml:space="preserve">Procjena rizika invazivnosti strane vrste izrađuje se najkasnije u roku </w:t>
      </w:r>
      <w:proofErr w:type="gramStart"/>
      <w:r w:rsidRPr="00AA58CB">
        <w:rPr>
          <w:rFonts w:ascii="Arial" w:hAnsi="Arial" w:cs="Arial"/>
          <w:color w:val="000000" w:themeColor="text1"/>
        </w:rPr>
        <w:t>od</w:t>
      </w:r>
      <w:proofErr w:type="gramEnd"/>
      <w:r w:rsidRPr="00AA58CB">
        <w:rPr>
          <w:rFonts w:ascii="Arial" w:hAnsi="Arial" w:cs="Arial"/>
          <w:color w:val="000000" w:themeColor="text1"/>
        </w:rPr>
        <w:t xml:space="preserve"> dvije godine od dana prijema zahtjeva iz stava 2 ovog člana, koju Komisija dostavlja organu uprave sa predlogom zaključaka.</w:t>
      </w:r>
    </w:p>
    <w:p w14:paraId="0B0C187A" w14:textId="2FA080D6" w:rsidR="005C676A" w:rsidRDefault="004734BF" w:rsidP="0056378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hAnsi="Arial" w:cs="Arial"/>
          <w:color w:val="000000"/>
        </w:rPr>
      </w:pPr>
      <w:r w:rsidRPr="00AA58CB">
        <w:rPr>
          <w:rFonts w:ascii="Arial" w:hAnsi="Arial" w:cs="Arial"/>
          <w:color w:val="000000"/>
        </w:rPr>
        <w:t>O</w:t>
      </w:r>
      <w:r w:rsidR="00E06CA6" w:rsidRPr="00AA58CB">
        <w:rPr>
          <w:rFonts w:ascii="Arial" w:hAnsi="Arial" w:cs="Arial"/>
          <w:color w:val="000000"/>
        </w:rPr>
        <w:t xml:space="preserve">rgan uprave, </w:t>
      </w:r>
      <w:r w:rsidR="004D66D0" w:rsidRPr="00AA58CB">
        <w:rPr>
          <w:rFonts w:ascii="Arial" w:hAnsi="Arial" w:cs="Arial"/>
          <w:color w:val="000000"/>
        </w:rPr>
        <w:t xml:space="preserve">dužan je da </w:t>
      </w:r>
      <w:r w:rsidR="007E5FEF" w:rsidRPr="00AA58CB">
        <w:rPr>
          <w:rFonts w:ascii="Arial" w:hAnsi="Arial" w:cs="Arial"/>
          <w:color w:val="000000"/>
        </w:rPr>
        <w:t xml:space="preserve">organizuje javnu raspravu o sprovedenoj procjeni rizika </w:t>
      </w:r>
      <w:r w:rsidR="00A424C1" w:rsidRPr="00AA58CB">
        <w:rPr>
          <w:rFonts w:ascii="Arial" w:hAnsi="Arial" w:cs="Arial"/>
          <w:color w:val="000000"/>
        </w:rPr>
        <w:t>i</w:t>
      </w:r>
      <w:r w:rsidR="007E5FEF" w:rsidRPr="00AA58CB">
        <w:rPr>
          <w:rFonts w:ascii="Arial" w:hAnsi="Arial" w:cs="Arial"/>
          <w:color w:val="000000"/>
        </w:rPr>
        <w:t xml:space="preserve"> </w:t>
      </w:r>
      <w:r w:rsidR="004D66D0" w:rsidRPr="00AA58CB">
        <w:rPr>
          <w:rFonts w:ascii="Arial" w:hAnsi="Arial" w:cs="Arial"/>
          <w:color w:val="000000"/>
        </w:rPr>
        <w:t xml:space="preserve">obavijesti zainteresovane </w:t>
      </w:r>
      <w:r w:rsidR="00E06CA6" w:rsidRPr="00AA58CB">
        <w:rPr>
          <w:rFonts w:ascii="Arial" w:hAnsi="Arial" w:cs="Arial"/>
          <w:color w:val="000000"/>
        </w:rPr>
        <w:t>organe</w:t>
      </w:r>
      <w:r w:rsidR="004D66D0" w:rsidRPr="00AA58CB">
        <w:rPr>
          <w:rFonts w:ascii="Arial" w:hAnsi="Arial" w:cs="Arial"/>
          <w:color w:val="000000"/>
        </w:rPr>
        <w:t xml:space="preserve"> i</w:t>
      </w:r>
      <w:r w:rsidR="00E06CA6" w:rsidRPr="00AA58CB">
        <w:rPr>
          <w:rFonts w:ascii="Arial" w:hAnsi="Arial" w:cs="Arial"/>
          <w:color w:val="000000"/>
        </w:rPr>
        <w:t xml:space="preserve"> organizacije i zainteresovanu javnost</w:t>
      </w:r>
      <w:r w:rsidR="0032058F">
        <w:rPr>
          <w:rFonts w:ascii="Arial" w:hAnsi="Arial" w:cs="Arial"/>
          <w:color w:val="000000"/>
        </w:rPr>
        <w:t xml:space="preserve"> I Savjet</w:t>
      </w:r>
      <w:r w:rsidR="004D66D0" w:rsidRPr="00AA58CB">
        <w:rPr>
          <w:rFonts w:ascii="Arial" w:hAnsi="Arial" w:cs="Arial"/>
          <w:color w:val="000000"/>
        </w:rPr>
        <w:t xml:space="preserve">, </w:t>
      </w:r>
      <w:r w:rsidR="007E5FEF" w:rsidRPr="00AA58CB">
        <w:rPr>
          <w:rFonts w:ascii="Arial" w:hAnsi="Arial" w:cs="Arial"/>
          <w:lang w:val="pl-PL"/>
        </w:rPr>
        <w:t>o načinu, roku i mjestu javnog uvida, načinu dostavljanja primjedbi i mišljenja, kao i o vremenu i mjestu</w:t>
      </w:r>
      <w:r w:rsidR="00E06CA6" w:rsidRPr="00AA58CB">
        <w:rPr>
          <w:rFonts w:ascii="Arial" w:hAnsi="Arial" w:cs="Arial"/>
          <w:color w:val="000000"/>
        </w:rPr>
        <w:t xml:space="preserve"> održavanja javne rasprave </w:t>
      </w:r>
      <w:proofErr w:type="gramStart"/>
      <w:r w:rsidR="00E06CA6" w:rsidRPr="00AA58CB">
        <w:rPr>
          <w:rFonts w:ascii="Arial" w:hAnsi="Arial" w:cs="Arial"/>
          <w:color w:val="000000"/>
        </w:rPr>
        <w:t>na</w:t>
      </w:r>
      <w:proofErr w:type="gramEnd"/>
      <w:r w:rsidR="00E06CA6" w:rsidRPr="00AA58CB">
        <w:rPr>
          <w:rFonts w:ascii="Arial" w:hAnsi="Arial" w:cs="Arial"/>
          <w:color w:val="000000"/>
        </w:rPr>
        <w:t xml:space="preserve"> internet stranici organa uprave i/ili putem štampanih medija. </w:t>
      </w:r>
      <w:r w:rsidR="00CA04D9" w:rsidRPr="00AA58CB">
        <w:rPr>
          <w:rFonts w:ascii="Arial" w:hAnsi="Arial" w:cs="Arial"/>
          <w:color w:val="000000"/>
        </w:rPr>
        <w:tab/>
      </w:r>
    </w:p>
    <w:p w14:paraId="55655A55" w14:textId="2B80F27B" w:rsidR="00FF5871" w:rsidRPr="0056378B" w:rsidRDefault="00E06CA6" w:rsidP="0032058F">
      <w:pPr>
        <w:spacing w:after="0" w:line="240" w:lineRule="auto"/>
        <w:ind w:firstLine="360"/>
        <w:jc w:val="both"/>
        <w:textAlignment w:val="baseline"/>
        <w:rPr>
          <w:rFonts w:ascii="Arial" w:hAnsi="Arial" w:cs="Arial"/>
          <w:color w:val="231F20"/>
        </w:rPr>
      </w:pPr>
      <w:r w:rsidRPr="00AA58CB">
        <w:rPr>
          <w:rFonts w:ascii="Arial" w:eastAsia="Times New Roman" w:hAnsi="Arial" w:cs="Arial"/>
          <w:color w:val="231F20"/>
          <w:lang w:val="hr-HR" w:eastAsia="hr-HR"/>
        </w:rPr>
        <w:t>Organ uprave na bazi procjene rizika i uzimajući u obzir mišljenje javnosti</w:t>
      </w:r>
      <w:r w:rsidR="005C676A" w:rsidRPr="00AA58CB">
        <w:rPr>
          <w:rFonts w:ascii="Arial" w:eastAsia="Times New Roman" w:hAnsi="Arial" w:cs="Arial"/>
          <w:color w:val="231F20"/>
          <w:lang w:val="hr-HR" w:eastAsia="hr-HR"/>
        </w:rPr>
        <w:t xml:space="preserve">  i Savjeta izdaje dozvolu ili odbija zahtjev za izdavanje dozvole ako utvrdi da </w:t>
      </w:r>
      <w:r w:rsidR="005C676A" w:rsidRPr="00AA58CB">
        <w:rPr>
          <w:rFonts w:ascii="Arial" w:hAnsi="Arial" w:cs="Arial"/>
          <w:color w:val="231F20"/>
        </w:rPr>
        <w:t>postoji ekološki rizik od  invazivnosti strane vrste.</w:t>
      </w:r>
    </w:p>
    <w:p w14:paraId="2C474AAB" w14:textId="0CE3256A" w:rsidR="00FF5871" w:rsidRPr="0056378B" w:rsidRDefault="004734BF" w:rsidP="0056378B">
      <w:pPr>
        <w:spacing w:after="0" w:line="240" w:lineRule="auto"/>
        <w:ind w:firstLine="360"/>
        <w:textAlignment w:val="baseline"/>
        <w:rPr>
          <w:rFonts w:ascii="Arial" w:eastAsia="Times New Roman" w:hAnsi="Arial" w:cs="Arial"/>
          <w:color w:val="231F20"/>
          <w:lang w:val="hr-HR" w:eastAsia="hr-HR"/>
        </w:rPr>
      </w:pPr>
      <w:r w:rsidRPr="00AA58CB">
        <w:rPr>
          <w:rFonts w:ascii="Arial" w:eastAsia="Times New Roman" w:hAnsi="Arial" w:cs="Arial"/>
          <w:color w:val="231F20"/>
          <w:lang w:val="hr-HR" w:eastAsia="hr-HR"/>
        </w:rPr>
        <w:t xml:space="preserve">Dozvola se izdaje na period od </w:t>
      </w:r>
      <w:r w:rsidR="00E06CA6" w:rsidRPr="00AA58CB">
        <w:rPr>
          <w:rFonts w:ascii="Arial" w:eastAsia="Times New Roman" w:hAnsi="Arial" w:cs="Arial"/>
          <w:color w:val="231F20"/>
          <w:lang w:val="hr-HR" w:eastAsia="hr-HR"/>
        </w:rPr>
        <w:t>pet godina.</w:t>
      </w:r>
    </w:p>
    <w:p w14:paraId="672FD385" w14:textId="011F06FD" w:rsidR="000F7E5E" w:rsidRPr="0056378B" w:rsidRDefault="001D2CFC" w:rsidP="0056378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hAnsi="Arial" w:cs="Arial"/>
          <w:color w:val="000000" w:themeColor="text1"/>
          <w:lang w:val="sr-Latn-ME"/>
        </w:rPr>
      </w:pPr>
      <w:r w:rsidRPr="00AA58CB">
        <w:rPr>
          <w:rFonts w:ascii="Arial" w:hAnsi="Arial" w:cs="Arial"/>
          <w:color w:val="000000" w:themeColor="text1"/>
        </w:rPr>
        <w:t xml:space="preserve">Troškove izrade procjene rizika snosi pravno </w:t>
      </w:r>
      <w:proofErr w:type="gramStart"/>
      <w:r w:rsidRPr="00AA58CB">
        <w:rPr>
          <w:rFonts w:ascii="Arial" w:hAnsi="Arial" w:cs="Arial"/>
          <w:color w:val="000000" w:themeColor="text1"/>
        </w:rPr>
        <w:t>ili</w:t>
      </w:r>
      <w:proofErr w:type="gramEnd"/>
      <w:r w:rsidRPr="00AA58CB">
        <w:rPr>
          <w:rFonts w:ascii="Arial" w:hAnsi="Arial" w:cs="Arial"/>
          <w:color w:val="000000" w:themeColor="text1"/>
        </w:rPr>
        <w:t xml:space="preserve"> fizičko lice koje je podnijelo zahtjev </w:t>
      </w:r>
      <w:r w:rsidR="004734BF" w:rsidRPr="00AA58CB">
        <w:rPr>
          <w:rFonts w:ascii="Arial" w:eastAsia="Times New Roman" w:hAnsi="Arial" w:cs="Arial"/>
          <w:color w:val="231F20"/>
          <w:lang w:val="hr-HR" w:eastAsia="hr-HR"/>
        </w:rPr>
        <w:t xml:space="preserve">za pokretanje postupka izrade procjene rizika invazivnosti strane vrste. </w:t>
      </w:r>
    </w:p>
    <w:p w14:paraId="4ACB9D4C" w14:textId="1E5BC339" w:rsidR="00D252B5" w:rsidRPr="00AA58CB" w:rsidRDefault="00E06CA6" w:rsidP="0056378B">
      <w:pPr>
        <w:spacing w:after="0" w:line="240" w:lineRule="auto"/>
        <w:ind w:firstLine="360"/>
        <w:jc w:val="both"/>
        <w:textAlignment w:val="baseline"/>
        <w:rPr>
          <w:rFonts w:ascii="Arial" w:eastAsia="Times New Roman" w:hAnsi="Arial" w:cs="Arial"/>
          <w:color w:val="231F20"/>
          <w:lang w:val="hr-HR" w:eastAsia="hr-HR"/>
        </w:rPr>
      </w:pPr>
      <w:r w:rsidRPr="00AA58CB">
        <w:rPr>
          <w:rFonts w:ascii="Arial" w:eastAsia="Times New Roman" w:hAnsi="Arial" w:cs="Arial"/>
          <w:color w:val="231F20"/>
          <w:lang w:val="hr-HR" w:eastAsia="hr-HR"/>
        </w:rPr>
        <w:t xml:space="preserve">Po isteku roka </w:t>
      </w:r>
      <w:r w:rsidR="004734BF" w:rsidRPr="00AA58CB">
        <w:rPr>
          <w:rFonts w:ascii="Arial" w:eastAsia="Times New Roman" w:hAnsi="Arial" w:cs="Arial"/>
          <w:color w:val="231F20"/>
          <w:lang w:val="hr-HR" w:eastAsia="hr-HR"/>
        </w:rPr>
        <w:t>važenja dozvol</w:t>
      </w:r>
      <w:r w:rsidR="000F7E5E" w:rsidRPr="00AA58CB">
        <w:rPr>
          <w:rFonts w:ascii="Arial" w:eastAsia="Times New Roman" w:hAnsi="Arial" w:cs="Arial"/>
          <w:color w:val="231F20"/>
          <w:lang w:val="hr-HR" w:eastAsia="hr-HR"/>
        </w:rPr>
        <w:t>e</w:t>
      </w:r>
      <w:r w:rsidR="004734BF" w:rsidRPr="00AA58CB">
        <w:rPr>
          <w:rFonts w:ascii="Arial" w:eastAsia="Times New Roman" w:hAnsi="Arial" w:cs="Arial"/>
          <w:color w:val="231F20"/>
          <w:lang w:val="hr-HR" w:eastAsia="hr-HR"/>
        </w:rPr>
        <w:t xml:space="preserve"> iz </w:t>
      </w:r>
      <w:r w:rsidR="00FF5871" w:rsidRPr="00AA58CB">
        <w:rPr>
          <w:rFonts w:ascii="Arial" w:eastAsia="Times New Roman" w:hAnsi="Arial" w:cs="Arial"/>
          <w:color w:val="231F20"/>
          <w:lang w:val="hr-HR" w:eastAsia="hr-HR"/>
        </w:rPr>
        <w:t>stav</w:t>
      </w:r>
      <w:r w:rsidR="00CA04D9" w:rsidRPr="00AA58CB">
        <w:rPr>
          <w:rFonts w:ascii="Arial" w:eastAsia="Times New Roman" w:hAnsi="Arial" w:cs="Arial"/>
          <w:color w:val="231F20"/>
          <w:lang w:val="hr-HR" w:eastAsia="hr-HR"/>
        </w:rPr>
        <w:t>a</w:t>
      </w:r>
      <w:r w:rsidR="00FF5871" w:rsidRPr="00AA58CB">
        <w:rPr>
          <w:rFonts w:ascii="Arial" w:eastAsia="Times New Roman" w:hAnsi="Arial" w:cs="Arial"/>
          <w:color w:val="231F20"/>
          <w:lang w:val="hr-HR" w:eastAsia="hr-HR"/>
        </w:rPr>
        <w:t xml:space="preserve"> 10</w:t>
      </w:r>
      <w:r w:rsidR="00CA04D9" w:rsidRPr="00AA58CB">
        <w:rPr>
          <w:rFonts w:ascii="Arial" w:eastAsia="Times New Roman" w:hAnsi="Arial" w:cs="Arial"/>
          <w:color w:val="231F20"/>
          <w:lang w:val="hr-HR" w:eastAsia="hr-HR"/>
        </w:rPr>
        <w:t xml:space="preserve"> ovog člana</w:t>
      </w:r>
      <w:r w:rsidR="00FF5871" w:rsidRPr="00AA58CB">
        <w:rPr>
          <w:rFonts w:ascii="Arial" w:eastAsia="Times New Roman" w:hAnsi="Arial" w:cs="Arial"/>
          <w:color w:val="231F20"/>
          <w:lang w:val="hr-HR" w:eastAsia="hr-HR"/>
        </w:rPr>
        <w:t xml:space="preserve"> </w:t>
      </w:r>
      <w:r w:rsidRPr="00AA58CB">
        <w:rPr>
          <w:rFonts w:ascii="Arial" w:eastAsia="Times New Roman" w:hAnsi="Arial" w:cs="Arial"/>
          <w:color w:val="231F20"/>
          <w:lang w:val="hr-HR" w:eastAsia="hr-HR"/>
        </w:rPr>
        <w:t>ili prije navedenog roka, ako organu uprave postanu dostupne nove inform</w:t>
      </w:r>
      <w:r w:rsidR="00246AEE" w:rsidRPr="00AA58CB">
        <w:rPr>
          <w:rFonts w:ascii="Arial" w:eastAsia="Times New Roman" w:hAnsi="Arial" w:cs="Arial"/>
          <w:color w:val="231F20"/>
          <w:lang w:val="hr-HR" w:eastAsia="hr-HR"/>
        </w:rPr>
        <w:t xml:space="preserve">acije koje mogu znatno uticati </w:t>
      </w:r>
      <w:r w:rsidRPr="00AA58CB">
        <w:rPr>
          <w:rFonts w:ascii="Arial" w:eastAsia="Times New Roman" w:hAnsi="Arial" w:cs="Arial"/>
          <w:color w:val="231F20"/>
          <w:lang w:val="hr-HR" w:eastAsia="hr-HR"/>
        </w:rPr>
        <w:t>na rizike po biodiverzitet, usluge ekosistema i/ili zdravlje ljudi, uzimajući u obzir i mogući štetni uticaj na</w:t>
      </w:r>
      <w:r w:rsidR="00CA04D9" w:rsidRPr="00AA58CB">
        <w:rPr>
          <w:rFonts w:ascii="Arial" w:eastAsia="Times New Roman" w:hAnsi="Arial" w:cs="Arial"/>
          <w:color w:val="231F20"/>
          <w:lang w:val="hr-HR" w:eastAsia="hr-HR"/>
        </w:rPr>
        <w:t xml:space="preserve"> životnu sredinu</w:t>
      </w:r>
      <w:r w:rsidRPr="00AA58CB">
        <w:rPr>
          <w:rFonts w:ascii="Arial" w:eastAsia="Times New Roman" w:hAnsi="Arial" w:cs="Arial"/>
          <w:color w:val="231F20"/>
          <w:lang w:val="hr-HR" w:eastAsia="hr-HR"/>
        </w:rPr>
        <w:t>, sprovodi se revizija</w:t>
      </w:r>
      <w:r w:rsidR="00CA04D9" w:rsidRPr="00AA58CB">
        <w:rPr>
          <w:rFonts w:ascii="Arial" w:eastAsia="Times New Roman" w:hAnsi="Arial" w:cs="Arial"/>
          <w:color w:val="231F20"/>
          <w:lang w:val="hr-HR" w:eastAsia="hr-HR"/>
        </w:rPr>
        <w:t xml:space="preserve"> procjene rizika  na način propisan za njenu izradu</w:t>
      </w:r>
      <w:r w:rsidRPr="00AA58CB">
        <w:rPr>
          <w:rFonts w:ascii="Arial" w:eastAsia="Times New Roman" w:hAnsi="Arial" w:cs="Arial"/>
          <w:color w:val="231F20"/>
          <w:lang w:val="hr-HR" w:eastAsia="hr-HR"/>
        </w:rPr>
        <w:t>.</w:t>
      </w:r>
    </w:p>
    <w:p w14:paraId="0100A086" w14:textId="2181AC50" w:rsidR="00FF535B" w:rsidRPr="00AA58CB" w:rsidRDefault="00E06CA6" w:rsidP="00997AD9">
      <w:pPr>
        <w:spacing w:after="0" w:line="240" w:lineRule="auto"/>
        <w:ind w:firstLine="360"/>
        <w:jc w:val="both"/>
        <w:textAlignment w:val="baseline"/>
        <w:rPr>
          <w:rFonts w:ascii="Arial" w:eastAsia="Times New Roman" w:hAnsi="Arial" w:cs="Arial"/>
          <w:color w:val="FF0000"/>
          <w:lang w:val="hr-HR" w:eastAsia="hr-HR"/>
        </w:rPr>
      </w:pPr>
      <w:r w:rsidRPr="00AA58CB">
        <w:rPr>
          <w:rFonts w:ascii="Arial" w:eastAsia="Times New Roman" w:hAnsi="Arial" w:cs="Arial"/>
          <w:color w:val="231F20"/>
          <w:lang w:val="hr-HR" w:eastAsia="hr-HR"/>
        </w:rPr>
        <w:t>Kriterijume za utvrđivanje ekološkog rizika</w:t>
      </w:r>
      <w:r w:rsidR="000F7E5E" w:rsidRPr="00AA58CB">
        <w:rPr>
          <w:rFonts w:ascii="Arial" w:eastAsia="Times New Roman" w:hAnsi="Arial" w:cs="Arial"/>
          <w:color w:val="231F20"/>
          <w:lang w:val="hr-HR" w:eastAsia="hr-HR"/>
        </w:rPr>
        <w:t xml:space="preserve"> invazivnosti </w:t>
      </w:r>
      <w:r w:rsidRPr="00AA58CB">
        <w:rPr>
          <w:rFonts w:ascii="Arial" w:eastAsia="Times New Roman" w:hAnsi="Arial" w:cs="Arial"/>
          <w:color w:val="231F20"/>
          <w:lang w:val="hr-HR" w:eastAsia="hr-HR"/>
        </w:rPr>
        <w:t xml:space="preserve">strane vrste, način izrade, sadržaj, načela i metodologiju koju treba primijeniti u procjeni rizika invazivnosti strane vrste,  </w:t>
      </w:r>
      <w:r w:rsidRPr="00AA58CB">
        <w:rPr>
          <w:rFonts w:ascii="Arial" w:eastAsia="Times New Roman" w:hAnsi="Arial" w:cs="Arial"/>
          <w:lang w:val="hr-HR" w:eastAsia="hr-HR"/>
        </w:rPr>
        <w:t xml:space="preserve">propisuje </w:t>
      </w:r>
      <w:r w:rsidR="00294D96" w:rsidRPr="00AA58CB">
        <w:rPr>
          <w:rFonts w:ascii="Arial" w:eastAsia="Times New Roman" w:hAnsi="Arial" w:cs="Arial"/>
          <w:lang w:val="hr-HR" w:eastAsia="hr-HR"/>
        </w:rPr>
        <w:t>Ministarstvo</w:t>
      </w:r>
      <w:r w:rsidR="00FF535B" w:rsidRPr="00AA58CB">
        <w:rPr>
          <w:rFonts w:ascii="Arial" w:eastAsia="Times New Roman" w:hAnsi="Arial" w:cs="Arial"/>
          <w:lang w:val="hr-HR" w:eastAsia="hr-HR"/>
        </w:rPr>
        <w:t>.</w:t>
      </w:r>
    </w:p>
    <w:p w14:paraId="4614E4B4" w14:textId="77777777" w:rsidR="00A424C1" w:rsidRPr="00AA58CB" w:rsidRDefault="00A424C1" w:rsidP="00631D0A">
      <w:pPr>
        <w:spacing w:beforeLines="30" w:before="72" w:afterLines="30" w:after="72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FF0000"/>
          <w:lang w:eastAsia="hr-HR"/>
        </w:rPr>
      </w:pPr>
    </w:p>
    <w:p w14:paraId="57CA688F" w14:textId="77777777" w:rsidR="00631D0A" w:rsidRPr="00AA58CB" w:rsidRDefault="00631D0A" w:rsidP="00631D0A">
      <w:pPr>
        <w:spacing w:beforeLines="30" w:before="72" w:afterLines="30" w:after="72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hr-HR"/>
        </w:rPr>
      </w:pPr>
      <w:r w:rsidRPr="00AA58CB">
        <w:rPr>
          <w:rFonts w:ascii="Arial" w:eastAsia="Times New Roman" w:hAnsi="Arial" w:cs="Arial"/>
          <w:b/>
          <w:bCs/>
          <w:lang w:eastAsia="hr-HR"/>
        </w:rPr>
        <w:t>Savjet za procjenu invazivnosti strane vrste</w:t>
      </w:r>
    </w:p>
    <w:p w14:paraId="0B1A29DE" w14:textId="0BB2FFCB" w:rsidR="00631D0A" w:rsidRPr="00AA58CB" w:rsidRDefault="00631D0A" w:rsidP="00631D0A">
      <w:pPr>
        <w:spacing w:beforeLines="30" w:before="72" w:afterLines="30" w:after="72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hr-HR"/>
        </w:rPr>
      </w:pPr>
      <w:r w:rsidRPr="00AA58CB">
        <w:rPr>
          <w:rFonts w:ascii="Arial" w:eastAsia="Times New Roman" w:hAnsi="Arial" w:cs="Arial"/>
          <w:b/>
          <w:bCs/>
          <w:lang w:eastAsia="hr-HR"/>
        </w:rPr>
        <w:t>Član 1</w:t>
      </w:r>
      <w:r w:rsidR="00A424C1" w:rsidRPr="00AA58CB">
        <w:rPr>
          <w:rFonts w:ascii="Arial" w:eastAsia="Times New Roman" w:hAnsi="Arial" w:cs="Arial"/>
          <w:b/>
          <w:bCs/>
          <w:lang w:eastAsia="hr-HR"/>
        </w:rPr>
        <w:t>4</w:t>
      </w:r>
    </w:p>
    <w:p w14:paraId="05C4DD0E" w14:textId="38C9A2DA" w:rsidR="00631D0A" w:rsidRPr="00AA58CB" w:rsidRDefault="00631D0A" w:rsidP="00997AD9">
      <w:pPr>
        <w:spacing w:beforeLines="30" w:before="72" w:afterLines="30" w:after="72" w:line="240" w:lineRule="auto"/>
        <w:ind w:firstLine="720"/>
        <w:jc w:val="both"/>
        <w:textAlignment w:val="baseline"/>
        <w:rPr>
          <w:rFonts w:ascii="Arial" w:eastAsia="Times New Roman" w:hAnsi="Arial" w:cs="Arial"/>
          <w:lang w:eastAsia="hr-HR"/>
        </w:rPr>
      </w:pPr>
      <w:r w:rsidRPr="00AA58CB">
        <w:rPr>
          <w:rFonts w:ascii="Arial" w:eastAsia="Times New Roman" w:hAnsi="Arial" w:cs="Arial"/>
          <w:lang w:eastAsia="hr-HR"/>
        </w:rPr>
        <w:t xml:space="preserve">U cilju davanja stručnih mišljenja za postupanje sa stranim i invazivnim stranim </w:t>
      </w:r>
      <w:proofErr w:type="gramStart"/>
      <w:r w:rsidRPr="00AA58CB">
        <w:rPr>
          <w:rFonts w:ascii="Arial" w:eastAsia="Times New Roman" w:hAnsi="Arial" w:cs="Arial"/>
          <w:lang w:eastAsia="hr-HR"/>
        </w:rPr>
        <w:t>vrstama</w:t>
      </w:r>
      <w:r w:rsidR="00A424C1" w:rsidRPr="00AA58CB">
        <w:rPr>
          <w:rFonts w:ascii="Arial" w:eastAsia="Times New Roman" w:hAnsi="Arial" w:cs="Arial"/>
          <w:lang w:eastAsia="hr-HR"/>
        </w:rPr>
        <w:t xml:space="preserve">  u</w:t>
      </w:r>
      <w:proofErr w:type="gramEnd"/>
      <w:r w:rsidR="00A424C1" w:rsidRPr="00AA58CB">
        <w:rPr>
          <w:rFonts w:ascii="Arial" w:eastAsia="Times New Roman" w:hAnsi="Arial" w:cs="Arial"/>
          <w:lang w:eastAsia="hr-HR"/>
        </w:rPr>
        <w:t xml:space="preserve"> skladu sa ovim zakonom,</w:t>
      </w:r>
      <w:r w:rsidRPr="00AA58CB">
        <w:rPr>
          <w:rFonts w:ascii="Arial" w:eastAsia="Times New Roman" w:hAnsi="Arial" w:cs="Arial"/>
          <w:lang w:eastAsia="hr-HR"/>
        </w:rPr>
        <w:t xml:space="preserve"> Ministarstvo obrazuje Savjet za procjenu invazivnosti strane vrste (u daljem tekstu: Savjet), kao stručno i savjetodavno tijelo.</w:t>
      </w:r>
    </w:p>
    <w:p w14:paraId="6C61066C" w14:textId="7897C343" w:rsidR="00631D0A" w:rsidRDefault="00631D0A" w:rsidP="00997AD9">
      <w:pPr>
        <w:spacing w:beforeLines="30" w:before="72" w:afterLines="30" w:after="72" w:line="240" w:lineRule="auto"/>
        <w:ind w:firstLine="720"/>
        <w:jc w:val="both"/>
        <w:textAlignment w:val="baseline"/>
        <w:rPr>
          <w:rFonts w:ascii="Arial" w:eastAsia="Times New Roman" w:hAnsi="Arial" w:cs="Arial"/>
          <w:lang w:val="pl-PL" w:eastAsia="hr-HR"/>
        </w:rPr>
      </w:pPr>
      <w:r w:rsidRPr="00AA58CB">
        <w:rPr>
          <w:rFonts w:ascii="Arial" w:eastAsia="Times New Roman" w:hAnsi="Arial" w:cs="Arial"/>
          <w:lang w:eastAsia="hr-HR"/>
        </w:rPr>
        <w:t xml:space="preserve">Savjet se obrazuje </w:t>
      </w:r>
      <w:proofErr w:type="gramStart"/>
      <w:r w:rsidRPr="00AA58CB">
        <w:rPr>
          <w:rFonts w:ascii="Arial" w:eastAsia="Times New Roman" w:hAnsi="Arial" w:cs="Arial"/>
          <w:lang w:eastAsia="hr-HR"/>
        </w:rPr>
        <w:t>na</w:t>
      </w:r>
      <w:proofErr w:type="gramEnd"/>
      <w:r w:rsidRPr="00AA58CB">
        <w:rPr>
          <w:rFonts w:ascii="Arial" w:eastAsia="Times New Roman" w:hAnsi="Arial" w:cs="Arial"/>
          <w:lang w:eastAsia="hr-HR"/>
        </w:rPr>
        <w:t xml:space="preserve"> period od pet godina i čine </w:t>
      </w:r>
      <w:r w:rsidR="006B5012">
        <w:rPr>
          <w:rFonts w:ascii="Arial" w:eastAsia="Times New Roman" w:hAnsi="Arial" w:cs="Arial"/>
          <w:lang w:eastAsia="hr-HR"/>
        </w:rPr>
        <w:t>ga</w:t>
      </w:r>
      <w:r w:rsidR="006B5012" w:rsidRPr="00AA58CB">
        <w:rPr>
          <w:rFonts w:ascii="Arial" w:eastAsia="Times New Roman" w:hAnsi="Arial" w:cs="Arial"/>
          <w:lang w:eastAsia="hr-HR"/>
        </w:rPr>
        <w:t xml:space="preserve"> </w:t>
      </w:r>
      <w:r w:rsidRPr="00AA58CB">
        <w:rPr>
          <w:rFonts w:ascii="Arial" w:eastAsia="Times New Roman" w:hAnsi="Arial" w:cs="Arial"/>
          <w:lang w:val="pl-PL" w:eastAsia="hr-HR"/>
        </w:rPr>
        <w:t xml:space="preserve">stručna lica za pojedine taksonomske grupe </w:t>
      </w:r>
      <w:r w:rsidR="006B5012">
        <w:rPr>
          <w:rFonts w:ascii="Arial" w:eastAsia="Times New Roman" w:hAnsi="Arial" w:cs="Arial"/>
          <w:lang w:val="pl-PL" w:eastAsia="hr-HR"/>
        </w:rPr>
        <w:t xml:space="preserve">stranih i </w:t>
      </w:r>
      <w:r w:rsidRPr="00AA58CB">
        <w:rPr>
          <w:rFonts w:ascii="Arial" w:eastAsia="Times New Roman" w:hAnsi="Arial" w:cs="Arial"/>
          <w:lang w:val="pl-PL" w:eastAsia="hr-HR"/>
        </w:rPr>
        <w:t>invazivnih stranih vrsta, koja imaju završen najmanje VII-1 nivo nacionalnog okvira kvalifikacija i najmanje pet godina radnog iskustva u struci.</w:t>
      </w:r>
    </w:p>
    <w:p w14:paraId="75691F7C" w14:textId="49522A4C" w:rsidR="009039B8" w:rsidRPr="009039B8" w:rsidRDefault="009039B8" w:rsidP="009039B8">
      <w:pPr>
        <w:pStyle w:val="box456941"/>
        <w:spacing w:beforeLines="30" w:before="72" w:beforeAutospacing="0" w:afterLines="30" w:after="72" w:afterAutospacing="0"/>
        <w:ind w:firstLine="720"/>
        <w:jc w:val="both"/>
        <w:textAlignment w:val="baseline"/>
        <w:rPr>
          <w:rFonts w:ascii="Arial" w:hAnsi="Arial" w:cs="Arial"/>
          <w:sz w:val="22"/>
          <w:szCs w:val="22"/>
        </w:rPr>
      </w:pPr>
      <w:r w:rsidRPr="00A66357">
        <w:rPr>
          <w:rFonts w:ascii="Arial" w:hAnsi="Arial" w:cs="Arial"/>
          <w:sz w:val="22"/>
          <w:szCs w:val="22"/>
        </w:rPr>
        <w:t xml:space="preserve">Troškove rada Savjeta iz čl. 7, 8, 9, 10, 11 i 13 </w:t>
      </w:r>
      <w:r w:rsidR="00A66357">
        <w:rPr>
          <w:rFonts w:ascii="Arial" w:hAnsi="Arial" w:cs="Arial"/>
          <w:sz w:val="22"/>
          <w:szCs w:val="22"/>
        </w:rPr>
        <w:t xml:space="preserve">ovog zakona </w:t>
      </w:r>
      <w:r w:rsidRPr="00A66357">
        <w:rPr>
          <w:rFonts w:ascii="Arial" w:hAnsi="Arial" w:cs="Arial"/>
          <w:sz w:val="22"/>
          <w:szCs w:val="22"/>
        </w:rPr>
        <w:t>snosi podnosilac zahtjeva.</w:t>
      </w:r>
    </w:p>
    <w:p w14:paraId="6140611B" w14:textId="6754E195" w:rsidR="00631D0A" w:rsidRPr="00AA58CB" w:rsidRDefault="00631D0A" w:rsidP="00997AD9">
      <w:pPr>
        <w:spacing w:beforeLines="30" w:before="72" w:afterLines="30" w:after="72" w:line="240" w:lineRule="auto"/>
        <w:ind w:firstLine="720"/>
        <w:jc w:val="both"/>
        <w:textAlignment w:val="baseline"/>
        <w:rPr>
          <w:rFonts w:ascii="Arial" w:eastAsia="Times New Roman" w:hAnsi="Arial" w:cs="Arial"/>
          <w:lang w:eastAsia="hr-HR"/>
        </w:rPr>
      </w:pPr>
      <w:r w:rsidRPr="00AA58CB">
        <w:rPr>
          <w:rFonts w:ascii="Arial" w:eastAsia="Times New Roman" w:hAnsi="Arial" w:cs="Arial"/>
          <w:lang w:eastAsia="hr-HR"/>
        </w:rPr>
        <w:t xml:space="preserve">Aktom o osnivanju Savjeta utvrđuje se bliži sastav, broj članova, </w:t>
      </w:r>
      <w:r w:rsidR="007333F5">
        <w:rPr>
          <w:rFonts w:ascii="Arial" w:eastAsia="Times New Roman" w:hAnsi="Arial" w:cs="Arial"/>
          <w:lang w:eastAsia="hr-HR"/>
        </w:rPr>
        <w:t xml:space="preserve">troškovi </w:t>
      </w:r>
      <w:r w:rsidR="002D5125">
        <w:rPr>
          <w:rFonts w:ascii="Arial" w:eastAsia="Times New Roman" w:hAnsi="Arial" w:cs="Arial"/>
          <w:lang w:eastAsia="hr-HR"/>
        </w:rPr>
        <w:t>i</w:t>
      </w:r>
      <w:r w:rsidR="007333F5">
        <w:rPr>
          <w:rFonts w:ascii="Arial" w:eastAsia="Times New Roman" w:hAnsi="Arial" w:cs="Arial"/>
          <w:lang w:eastAsia="hr-HR"/>
        </w:rPr>
        <w:t xml:space="preserve"> </w:t>
      </w:r>
      <w:r w:rsidRPr="00AA58CB">
        <w:rPr>
          <w:rFonts w:ascii="Arial" w:eastAsia="Times New Roman" w:hAnsi="Arial" w:cs="Arial"/>
          <w:lang w:eastAsia="hr-HR"/>
        </w:rPr>
        <w:t xml:space="preserve">način rada i donošenja odluka i druga pitanja </w:t>
      </w:r>
      <w:proofErr w:type="gramStart"/>
      <w:r w:rsidRPr="00AA58CB">
        <w:rPr>
          <w:rFonts w:ascii="Arial" w:eastAsia="Times New Roman" w:hAnsi="Arial" w:cs="Arial"/>
          <w:lang w:eastAsia="hr-HR"/>
        </w:rPr>
        <w:t>od</w:t>
      </w:r>
      <w:proofErr w:type="gramEnd"/>
      <w:r w:rsidRPr="00AA58CB">
        <w:rPr>
          <w:rFonts w:ascii="Arial" w:eastAsia="Times New Roman" w:hAnsi="Arial" w:cs="Arial"/>
          <w:lang w:eastAsia="hr-HR"/>
        </w:rPr>
        <w:t xml:space="preserve"> značaja za rad Savjeta.</w:t>
      </w:r>
    </w:p>
    <w:p w14:paraId="633E2100" w14:textId="77777777" w:rsidR="00011CB9" w:rsidRPr="00AA58CB" w:rsidRDefault="00011CB9" w:rsidP="00FF535B">
      <w:pPr>
        <w:spacing w:beforeLines="30" w:before="72" w:afterLines="30" w:after="72" w:line="240" w:lineRule="auto"/>
        <w:jc w:val="both"/>
        <w:textAlignment w:val="baseline"/>
        <w:rPr>
          <w:rFonts w:ascii="Arial" w:eastAsia="Times New Roman" w:hAnsi="Arial" w:cs="Arial"/>
          <w:lang w:val="hr-HR" w:eastAsia="hr-HR"/>
        </w:rPr>
      </w:pPr>
    </w:p>
    <w:p w14:paraId="0ACB06DE" w14:textId="77777777" w:rsidR="003F77DD" w:rsidRPr="00AA58CB" w:rsidRDefault="003F77DD" w:rsidP="003F77DD">
      <w:pPr>
        <w:spacing w:beforeLines="30" w:before="72" w:afterLines="30" w:after="72" w:line="240" w:lineRule="auto"/>
        <w:jc w:val="center"/>
        <w:textAlignment w:val="baseline"/>
        <w:rPr>
          <w:rFonts w:ascii="Arial" w:eastAsia="Times New Roman" w:hAnsi="Arial" w:cs="Arial"/>
          <w:b/>
          <w:iCs/>
          <w:color w:val="231F20"/>
          <w:lang w:val="hr-HR" w:eastAsia="hr-HR"/>
        </w:rPr>
      </w:pPr>
      <w:r w:rsidRPr="00AA58CB">
        <w:rPr>
          <w:rFonts w:ascii="Arial" w:eastAsia="Times New Roman" w:hAnsi="Arial" w:cs="Arial"/>
          <w:b/>
          <w:iCs/>
          <w:color w:val="231F20"/>
          <w:lang w:val="hr-HR" w:eastAsia="hr-HR"/>
        </w:rPr>
        <w:t>Hitne mjere</w:t>
      </w:r>
    </w:p>
    <w:p w14:paraId="29D32DFE" w14:textId="41101DD2" w:rsidR="003F77DD" w:rsidRPr="00AA58CB" w:rsidRDefault="003F77DD" w:rsidP="003F77DD">
      <w:pPr>
        <w:spacing w:beforeLines="30" w:before="72" w:afterLines="30" w:after="72" w:line="240" w:lineRule="auto"/>
        <w:jc w:val="center"/>
        <w:textAlignment w:val="baseline"/>
        <w:rPr>
          <w:rFonts w:ascii="Arial" w:eastAsia="Times New Roman" w:hAnsi="Arial" w:cs="Arial"/>
          <w:b/>
          <w:color w:val="231F20"/>
          <w:lang w:val="hr-HR" w:eastAsia="hr-HR"/>
        </w:rPr>
      </w:pPr>
      <w:r w:rsidRPr="00AA58CB">
        <w:rPr>
          <w:rFonts w:ascii="Arial" w:eastAsia="Times New Roman" w:hAnsi="Arial" w:cs="Arial"/>
          <w:b/>
          <w:color w:val="231F20"/>
          <w:lang w:val="hr-HR" w:eastAsia="hr-HR"/>
        </w:rPr>
        <w:t>Član 1</w:t>
      </w:r>
      <w:r w:rsidR="00011CB9" w:rsidRPr="00AA58CB">
        <w:rPr>
          <w:rFonts w:ascii="Arial" w:eastAsia="Times New Roman" w:hAnsi="Arial" w:cs="Arial"/>
          <w:b/>
          <w:color w:val="231F20"/>
          <w:lang w:val="hr-HR" w:eastAsia="hr-HR"/>
        </w:rPr>
        <w:t>5</w:t>
      </w:r>
    </w:p>
    <w:p w14:paraId="3A21EB20" w14:textId="77777777" w:rsidR="00FF535B" w:rsidRPr="00AA58CB" w:rsidRDefault="00FF535B" w:rsidP="003F77DD">
      <w:pPr>
        <w:spacing w:beforeLines="30" w:before="72" w:afterLines="30" w:after="72" w:line="240" w:lineRule="auto"/>
        <w:jc w:val="center"/>
        <w:textAlignment w:val="baseline"/>
        <w:rPr>
          <w:rFonts w:ascii="Arial" w:eastAsia="Times New Roman" w:hAnsi="Arial" w:cs="Arial"/>
          <w:b/>
          <w:color w:val="231F20"/>
          <w:lang w:val="hr-HR" w:eastAsia="hr-HR"/>
        </w:rPr>
      </w:pPr>
    </w:p>
    <w:p w14:paraId="0002D10B" w14:textId="3716285F" w:rsidR="003037E3" w:rsidRPr="00997AD9" w:rsidRDefault="003F77DD" w:rsidP="0056378B">
      <w:pPr>
        <w:spacing w:beforeLines="30" w:before="72" w:afterLines="30" w:after="72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231F20"/>
          <w:lang w:val="hr-HR" w:eastAsia="hr-HR"/>
        </w:rPr>
      </w:pPr>
      <w:r w:rsidRPr="00AA58CB">
        <w:rPr>
          <w:rFonts w:ascii="Arial" w:eastAsia="Times New Roman" w:hAnsi="Arial" w:cs="Arial"/>
          <w:color w:val="231F20"/>
          <w:lang w:val="hr-HR" w:eastAsia="hr-HR"/>
        </w:rPr>
        <w:t xml:space="preserve">Ako organ uprave </w:t>
      </w:r>
      <w:r w:rsidR="00C5622F" w:rsidRPr="00AA58CB">
        <w:rPr>
          <w:rFonts w:ascii="Arial" w:hAnsi="Arial" w:cs="Arial"/>
        </w:rPr>
        <w:t xml:space="preserve">na </w:t>
      </w:r>
      <w:r w:rsidR="00011CB9" w:rsidRPr="00AA58CB">
        <w:rPr>
          <w:rFonts w:ascii="Arial" w:hAnsi="Arial" w:cs="Arial"/>
        </w:rPr>
        <w:t xml:space="preserve">osnovu </w:t>
      </w:r>
      <w:r w:rsidR="00C5622F" w:rsidRPr="00AA58CB">
        <w:rPr>
          <w:rFonts w:ascii="Arial" w:eastAsia="Times New Roman" w:hAnsi="Arial" w:cs="Arial"/>
          <w:color w:val="231F20"/>
          <w:lang w:val="hr-HR" w:eastAsia="hr-HR"/>
        </w:rPr>
        <w:t>dostupnih naučnih dokaza,</w:t>
      </w:r>
      <w:r w:rsidRPr="00AA58CB">
        <w:rPr>
          <w:rFonts w:ascii="Arial" w:eastAsia="Times New Roman" w:hAnsi="Arial" w:cs="Arial"/>
          <w:color w:val="231F20"/>
          <w:lang w:val="hr-HR" w:eastAsia="hr-HR"/>
        </w:rPr>
        <w:t xml:space="preserve"> </w:t>
      </w:r>
      <w:r w:rsidR="00011CB9" w:rsidRPr="00AA58CB">
        <w:rPr>
          <w:rFonts w:ascii="Arial" w:eastAsia="Times New Roman" w:hAnsi="Arial" w:cs="Arial"/>
          <w:color w:val="231F20"/>
          <w:lang w:val="hr-HR" w:eastAsia="hr-HR"/>
        </w:rPr>
        <w:t xml:space="preserve">utvrdi </w:t>
      </w:r>
      <w:r w:rsidRPr="00AA58CB">
        <w:rPr>
          <w:rFonts w:ascii="Arial" w:eastAsia="Times New Roman" w:hAnsi="Arial" w:cs="Arial"/>
          <w:color w:val="231F20"/>
          <w:lang w:val="hr-HR" w:eastAsia="hr-HR"/>
        </w:rPr>
        <w:t>pojavu strane vrste koja do tada nije zabilježena na području ili dijelu područja Crne Gore,</w:t>
      </w:r>
      <w:r w:rsidRPr="00AA58CB">
        <w:rPr>
          <w:rFonts w:ascii="Arial" w:hAnsi="Arial" w:cs="Arial"/>
        </w:rPr>
        <w:t xml:space="preserve"> </w:t>
      </w:r>
      <w:r w:rsidRPr="00AA58CB">
        <w:rPr>
          <w:rFonts w:ascii="Arial" w:eastAsia="Times New Roman" w:hAnsi="Arial" w:cs="Arial"/>
          <w:color w:val="231F20"/>
          <w:lang w:val="hr-HR" w:eastAsia="hr-HR"/>
        </w:rPr>
        <w:t>ili poj</w:t>
      </w:r>
      <w:r w:rsidR="0023660F">
        <w:rPr>
          <w:rFonts w:ascii="Arial" w:eastAsia="Times New Roman" w:hAnsi="Arial" w:cs="Arial"/>
          <w:color w:val="231F20"/>
          <w:lang w:val="hr-HR" w:eastAsia="hr-HR"/>
        </w:rPr>
        <w:t xml:space="preserve">avu invazivne strane vrste koja </w:t>
      </w:r>
      <w:r w:rsidR="00905E34">
        <w:rPr>
          <w:rFonts w:ascii="Arial" w:eastAsia="Times New Roman" w:hAnsi="Arial" w:cs="Arial"/>
          <w:color w:val="231F20"/>
          <w:lang w:val="hr-HR" w:eastAsia="hr-HR"/>
        </w:rPr>
        <w:t xml:space="preserve">se ne nalazi na listi invazivnih stranih vrsta koja </w:t>
      </w:r>
      <w:r w:rsidRPr="00AA58CB">
        <w:rPr>
          <w:rFonts w:ascii="Arial" w:eastAsia="Times New Roman" w:hAnsi="Arial" w:cs="Arial"/>
          <w:color w:val="231F20"/>
          <w:lang w:val="hr-HR" w:eastAsia="hr-HR"/>
        </w:rPr>
        <w:t xml:space="preserve">izaziva zabrinutost u </w:t>
      </w:r>
      <w:r w:rsidR="003A3BCF" w:rsidRPr="00AA58CB">
        <w:rPr>
          <w:rFonts w:ascii="Arial" w:eastAsia="Times New Roman" w:hAnsi="Arial" w:cs="Arial"/>
          <w:color w:val="231F20"/>
          <w:lang w:val="hr-HR" w:eastAsia="hr-HR"/>
        </w:rPr>
        <w:t xml:space="preserve">Crnoj Gori i/ili Evropskoj </w:t>
      </w:r>
      <w:r w:rsidRPr="00AA58CB">
        <w:rPr>
          <w:rFonts w:ascii="Arial" w:eastAsia="Times New Roman" w:hAnsi="Arial" w:cs="Arial"/>
          <w:color w:val="231F20"/>
          <w:lang w:val="hr-HR" w:eastAsia="hr-HR"/>
        </w:rPr>
        <w:t xml:space="preserve">Uniji ili da postoji realan rizik od unošenja  </w:t>
      </w:r>
      <w:r w:rsidR="001A698D">
        <w:rPr>
          <w:rFonts w:ascii="Arial" w:eastAsia="Times New Roman" w:hAnsi="Arial" w:cs="Arial"/>
          <w:color w:val="231F20"/>
          <w:lang w:val="hr-HR" w:eastAsia="hr-HR"/>
        </w:rPr>
        <w:t xml:space="preserve">te </w:t>
      </w:r>
      <w:r w:rsidRPr="00AA58CB">
        <w:rPr>
          <w:rFonts w:ascii="Arial" w:eastAsia="Times New Roman" w:hAnsi="Arial" w:cs="Arial"/>
          <w:color w:val="231F20"/>
          <w:lang w:val="hr-HR" w:eastAsia="hr-HR"/>
        </w:rPr>
        <w:t xml:space="preserve">invazivne strane </w:t>
      </w:r>
      <w:r w:rsidR="003A3BCF" w:rsidRPr="00AA58CB">
        <w:rPr>
          <w:rFonts w:ascii="Arial" w:eastAsia="Times New Roman" w:hAnsi="Arial" w:cs="Arial"/>
          <w:color w:val="231F20"/>
          <w:lang w:val="hr-HR" w:eastAsia="hr-HR"/>
        </w:rPr>
        <w:t>vrste,</w:t>
      </w:r>
      <w:r w:rsidRPr="00AA58CB">
        <w:rPr>
          <w:rFonts w:ascii="Arial" w:eastAsia="Times New Roman" w:hAnsi="Arial" w:cs="Arial"/>
          <w:color w:val="231F20"/>
          <w:lang w:val="hr-HR" w:eastAsia="hr-HR"/>
        </w:rPr>
        <w:t xml:space="preserve"> a za koju nije </w:t>
      </w:r>
      <w:r w:rsidRPr="00AA58CB">
        <w:rPr>
          <w:rFonts w:ascii="Arial" w:eastAsia="Times New Roman" w:hAnsi="Arial" w:cs="Arial"/>
          <w:color w:val="231F20"/>
          <w:lang w:val="hr-HR" w:eastAsia="hr-HR"/>
        </w:rPr>
        <w:lastRenderedPageBreak/>
        <w:t>moguće isključiti postojanje ekološkog rizika</w:t>
      </w:r>
      <w:r w:rsidR="009321C1">
        <w:rPr>
          <w:rFonts w:ascii="Arial" w:eastAsia="Times New Roman" w:hAnsi="Arial" w:cs="Arial"/>
          <w:color w:val="231F20"/>
          <w:lang w:val="hr-HR" w:eastAsia="hr-HR"/>
        </w:rPr>
        <w:t xml:space="preserve"> i rizika na zdravlje ljudi</w:t>
      </w:r>
      <w:r w:rsidRPr="00AA58CB">
        <w:rPr>
          <w:rFonts w:ascii="Arial" w:eastAsia="Times New Roman" w:hAnsi="Arial" w:cs="Arial"/>
          <w:color w:val="231F20"/>
          <w:lang w:val="hr-HR" w:eastAsia="hr-HR"/>
        </w:rPr>
        <w:t xml:space="preserve">, </w:t>
      </w:r>
      <w:r w:rsidR="002853B8">
        <w:rPr>
          <w:rFonts w:ascii="Arial" w:eastAsia="Times New Roman" w:hAnsi="Arial" w:cs="Arial"/>
          <w:color w:val="231F20"/>
          <w:lang w:val="hr-HR" w:eastAsia="hr-HR"/>
        </w:rPr>
        <w:t xml:space="preserve">dužan je da </w:t>
      </w:r>
      <w:r w:rsidRPr="00AA58CB">
        <w:rPr>
          <w:rFonts w:ascii="Arial" w:eastAsia="Times New Roman" w:hAnsi="Arial" w:cs="Arial"/>
          <w:color w:val="231F20"/>
          <w:lang w:val="hr-HR" w:eastAsia="hr-HR"/>
        </w:rPr>
        <w:t xml:space="preserve">u roku od </w:t>
      </w:r>
      <w:r w:rsidR="008052DB">
        <w:rPr>
          <w:rFonts w:ascii="Arial" w:eastAsia="Times New Roman" w:hAnsi="Arial" w:cs="Arial"/>
          <w:color w:val="231F20"/>
          <w:lang w:val="hr-HR" w:eastAsia="hr-HR"/>
        </w:rPr>
        <w:t>5</w:t>
      </w:r>
      <w:r w:rsidR="002853B8" w:rsidRPr="00AA58CB">
        <w:rPr>
          <w:rFonts w:ascii="Arial" w:eastAsia="Times New Roman" w:hAnsi="Arial" w:cs="Arial"/>
          <w:color w:val="231F20"/>
          <w:lang w:val="hr-HR" w:eastAsia="hr-HR"/>
        </w:rPr>
        <w:t xml:space="preserve"> </w:t>
      </w:r>
      <w:r w:rsidRPr="00AA58CB">
        <w:rPr>
          <w:rFonts w:ascii="Arial" w:eastAsia="Times New Roman" w:hAnsi="Arial" w:cs="Arial"/>
          <w:color w:val="231F20"/>
          <w:lang w:val="hr-HR" w:eastAsia="hr-HR"/>
        </w:rPr>
        <w:t xml:space="preserve">dana </w:t>
      </w:r>
      <w:r w:rsidR="003A3BCF" w:rsidRPr="00AA58CB">
        <w:rPr>
          <w:rFonts w:ascii="Arial" w:eastAsia="Times New Roman" w:hAnsi="Arial" w:cs="Arial"/>
          <w:color w:val="231F20"/>
          <w:lang w:val="hr-HR" w:eastAsia="hr-HR"/>
        </w:rPr>
        <w:t xml:space="preserve">od dana saznanja </w:t>
      </w:r>
      <w:r w:rsidR="008052DB">
        <w:rPr>
          <w:rFonts w:ascii="Arial" w:eastAsia="Times New Roman" w:hAnsi="Arial" w:cs="Arial"/>
          <w:color w:val="231F20"/>
          <w:lang w:val="hr-HR" w:eastAsia="hr-HR"/>
        </w:rPr>
        <w:t>obavijesti Savjet radi utvrđivanja</w:t>
      </w:r>
      <w:r w:rsidR="002853B8">
        <w:rPr>
          <w:rFonts w:ascii="Arial" w:eastAsia="Times New Roman" w:hAnsi="Arial" w:cs="Arial"/>
          <w:color w:val="231F20"/>
          <w:lang w:val="hr-HR" w:eastAsia="hr-HR"/>
        </w:rPr>
        <w:t xml:space="preserve"> hitn</w:t>
      </w:r>
      <w:r w:rsidR="008052DB">
        <w:rPr>
          <w:rFonts w:ascii="Arial" w:eastAsia="Times New Roman" w:hAnsi="Arial" w:cs="Arial"/>
          <w:color w:val="231F20"/>
          <w:lang w:val="hr-HR" w:eastAsia="hr-HR"/>
        </w:rPr>
        <w:t>ih</w:t>
      </w:r>
      <w:r w:rsidR="002853B8">
        <w:rPr>
          <w:rFonts w:ascii="Arial" w:eastAsia="Times New Roman" w:hAnsi="Arial" w:cs="Arial"/>
          <w:color w:val="231F20"/>
          <w:lang w:val="hr-HR" w:eastAsia="hr-HR"/>
        </w:rPr>
        <w:t xml:space="preserve"> mjer</w:t>
      </w:r>
      <w:r w:rsidR="008052DB">
        <w:rPr>
          <w:rFonts w:ascii="Arial" w:eastAsia="Times New Roman" w:hAnsi="Arial" w:cs="Arial"/>
          <w:color w:val="231F20"/>
          <w:lang w:val="hr-HR" w:eastAsia="hr-HR"/>
        </w:rPr>
        <w:t>a postupanja</w:t>
      </w:r>
      <w:r w:rsidR="002853B8">
        <w:rPr>
          <w:rFonts w:ascii="Arial" w:eastAsia="Times New Roman" w:hAnsi="Arial" w:cs="Arial"/>
          <w:color w:val="231F20"/>
          <w:lang w:val="hr-HR" w:eastAsia="hr-HR"/>
        </w:rPr>
        <w:t xml:space="preserve"> u cilju </w:t>
      </w:r>
      <w:r w:rsidRPr="00AA58CB">
        <w:rPr>
          <w:rFonts w:ascii="Arial" w:eastAsia="Times New Roman" w:hAnsi="Arial" w:cs="Arial"/>
          <w:color w:val="231F20"/>
          <w:lang w:val="hr-HR" w:eastAsia="hr-HR"/>
        </w:rPr>
        <w:t>brzog iskorjenjivanja</w:t>
      </w:r>
      <w:r w:rsidR="002853B8">
        <w:rPr>
          <w:rFonts w:ascii="Arial" w:eastAsia="Times New Roman" w:hAnsi="Arial" w:cs="Arial"/>
          <w:color w:val="231F20"/>
          <w:lang w:val="hr-HR" w:eastAsia="hr-HR"/>
        </w:rPr>
        <w:t xml:space="preserve">, </w:t>
      </w:r>
      <w:r w:rsidRPr="00AA58CB">
        <w:rPr>
          <w:rFonts w:ascii="Arial" w:eastAsia="Times New Roman" w:hAnsi="Arial" w:cs="Arial"/>
          <w:color w:val="231F20"/>
          <w:lang w:val="hr-HR" w:eastAsia="hr-HR"/>
        </w:rPr>
        <w:t>kontrole daljnjeg širenja,</w:t>
      </w:r>
      <w:r w:rsidRPr="00AA58CB">
        <w:rPr>
          <w:rFonts w:ascii="Arial" w:hAnsi="Arial" w:cs="Arial"/>
        </w:rPr>
        <w:t xml:space="preserve"> </w:t>
      </w:r>
      <w:r w:rsidR="008052DB">
        <w:rPr>
          <w:rFonts w:ascii="Arial" w:hAnsi="Arial" w:cs="Arial"/>
        </w:rPr>
        <w:t xml:space="preserve">sprječavanja unošenja </w:t>
      </w:r>
      <w:r w:rsidRPr="00AA58CB">
        <w:rPr>
          <w:rFonts w:ascii="Arial" w:eastAsia="Times New Roman" w:hAnsi="Arial" w:cs="Arial"/>
          <w:color w:val="231F20"/>
          <w:lang w:val="hr-HR" w:eastAsia="hr-HR"/>
        </w:rPr>
        <w:t xml:space="preserve">na područje Crne Gore </w:t>
      </w:r>
      <w:r w:rsidR="008052DB">
        <w:rPr>
          <w:rFonts w:ascii="Arial" w:eastAsia="Times New Roman" w:hAnsi="Arial" w:cs="Arial"/>
          <w:color w:val="231F20"/>
          <w:lang w:val="hr-HR" w:eastAsia="hr-HR"/>
        </w:rPr>
        <w:t>odnosno e</w:t>
      </w:r>
      <w:r w:rsidRPr="00AA58CB">
        <w:rPr>
          <w:rFonts w:ascii="Arial" w:eastAsia="Times New Roman" w:hAnsi="Arial" w:cs="Arial"/>
          <w:color w:val="231F20"/>
          <w:lang w:val="hr-HR" w:eastAsia="hr-HR"/>
        </w:rPr>
        <w:t>kosisteme u kojima ona prirodno nije nastanjena.</w:t>
      </w:r>
    </w:p>
    <w:p w14:paraId="4D89E8B5" w14:textId="68178FF6" w:rsidR="00011CB9" w:rsidRPr="00AA58CB" w:rsidRDefault="008052DB" w:rsidP="0056378B">
      <w:pPr>
        <w:spacing w:beforeLines="30" w:before="72" w:afterLines="30" w:after="72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231F20"/>
          <w:lang w:val="hr-HR" w:eastAsia="hr-HR"/>
        </w:rPr>
      </w:pPr>
      <w:r>
        <w:rPr>
          <w:rFonts w:ascii="Arial" w:eastAsia="Times New Roman" w:hAnsi="Arial" w:cs="Arial"/>
          <w:color w:val="231F20"/>
          <w:lang w:val="hr-HR" w:eastAsia="hr-HR"/>
        </w:rPr>
        <w:t>Hitne mjere iz st</w:t>
      </w:r>
      <w:r w:rsidR="0023660F">
        <w:rPr>
          <w:rFonts w:ascii="Arial" w:eastAsia="Times New Roman" w:hAnsi="Arial" w:cs="Arial"/>
          <w:color w:val="231F20"/>
          <w:lang w:val="hr-HR" w:eastAsia="hr-HR"/>
        </w:rPr>
        <w:t>ava</w:t>
      </w:r>
      <w:r>
        <w:rPr>
          <w:rFonts w:ascii="Arial" w:eastAsia="Times New Roman" w:hAnsi="Arial" w:cs="Arial"/>
          <w:color w:val="231F20"/>
          <w:lang w:val="hr-HR" w:eastAsia="hr-HR"/>
        </w:rPr>
        <w:t xml:space="preserve"> 1</w:t>
      </w:r>
      <w:r w:rsidR="00EC1A25">
        <w:rPr>
          <w:rFonts w:ascii="Arial" w:eastAsia="Times New Roman" w:hAnsi="Arial" w:cs="Arial"/>
          <w:color w:val="231F20"/>
          <w:lang w:val="hr-HR" w:eastAsia="hr-HR"/>
        </w:rPr>
        <w:t xml:space="preserve"> </w:t>
      </w:r>
      <w:r>
        <w:rPr>
          <w:rFonts w:ascii="Arial" w:eastAsia="Times New Roman" w:hAnsi="Arial" w:cs="Arial"/>
          <w:color w:val="231F20"/>
          <w:lang w:val="hr-HR" w:eastAsia="hr-HR"/>
        </w:rPr>
        <w:t>ovog člana</w:t>
      </w:r>
      <w:r w:rsidR="005105D5">
        <w:rPr>
          <w:rFonts w:ascii="Arial" w:eastAsia="Times New Roman" w:hAnsi="Arial" w:cs="Arial"/>
          <w:color w:val="231F20"/>
          <w:lang w:val="hr-HR" w:eastAsia="hr-HR"/>
        </w:rPr>
        <w:t xml:space="preserve"> Savjet dostavlja</w:t>
      </w:r>
      <w:r>
        <w:rPr>
          <w:rFonts w:ascii="Arial" w:eastAsia="Times New Roman" w:hAnsi="Arial" w:cs="Arial"/>
          <w:color w:val="231F20"/>
          <w:lang w:val="hr-HR" w:eastAsia="hr-HR"/>
        </w:rPr>
        <w:t xml:space="preserve"> o</w:t>
      </w:r>
      <w:r w:rsidR="003F77DD" w:rsidRPr="00AA58CB">
        <w:rPr>
          <w:rFonts w:ascii="Arial" w:eastAsia="Times New Roman" w:hAnsi="Arial" w:cs="Arial"/>
          <w:color w:val="231F20"/>
          <w:lang w:val="hr-HR" w:eastAsia="hr-HR"/>
        </w:rPr>
        <w:t>rgan</w:t>
      </w:r>
      <w:r w:rsidR="005105D5">
        <w:rPr>
          <w:rFonts w:ascii="Arial" w:eastAsia="Times New Roman" w:hAnsi="Arial" w:cs="Arial"/>
          <w:color w:val="231F20"/>
          <w:lang w:val="hr-HR" w:eastAsia="hr-HR"/>
        </w:rPr>
        <w:t>u</w:t>
      </w:r>
      <w:r w:rsidR="003F77DD" w:rsidRPr="00AA58CB">
        <w:rPr>
          <w:rFonts w:ascii="Arial" w:eastAsia="Times New Roman" w:hAnsi="Arial" w:cs="Arial"/>
          <w:color w:val="231F20"/>
          <w:lang w:val="hr-HR" w:eastAsia="hr-HR"/>
        </w:rPr>
        <w:t xml:space="preserve"> uprave</w:t>
      </w:r>
      <w:r w:rsidR="005105D5">
        <w:rPr>
          <w:rFonts w:ascii="Arial" w:eastAsia="Times New Roman" w:hAnsi="Arial" w:cs="Arial"/>
          <w:color w:val="231F20"/>
          <w:lang w:val="hr-HR" w:eastAsia="hr-HR"/>
        </w:rPr>
        <w:t xml:space="preserve"> najkasnije u roku od 20 dana</w:t>
      </w:r>
      <w:r w:rsidR="00F52F05" w:rsidRPr="00AA58CB">
        <w:rPr>
          <w:rFonts w:ascii="Arial" w:eastAsia="Times New Roman" w:hAnsi="Arial" w:cs="Arial"/>
          <w:color w:val="231F20"/>
          <w:lang w:val="hr-HR" w:eastAsia="hr-HR"/>
        </w:rPr>
        <w:t xml:space="preserve">. </w:t>
      </w:r>
    </w:p>
    <w:p w14:paraId="67880C62" w14:textId="6AFACD32" w:rsidR="00F52F05" w:rsidRPr="00997AD9" w:rsidRDefault="00F52F05" w:rsidP="0056378B">
      <w:pPr>
        <w:spacing w:beforeLines="30" w:before="72" w:afterLines="30" w:after="72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231F20"/>
          <w:lang w:val="hr-HR" w:eastAsia="hr-HR"/>
        </w:rPr>
      </w:pPr>
      <w:r w:rsidRPr="00AA58CB">
        <w:rPr>
          <w:rFonts w:ascii="Arial" w:eastAsia="Times New Roman" w:hAnsi="Arial" w:cs="Arial"/>
          <w:color w:val="231F20"/>
          <w:lang w:val="hr-HR" w:eastAsia="hr-HR"/>
        </w:rPr>
        <w:t>Uvođenje hitnih mjera postupanja radi sprječavanja unošenja ili širenja invazivne strane vrste utvrđuje Vlada.</w:t>
      </w:r>
    </w:p>
    <w:p w14:paraId="31D3BD9E" w14:textId="329EE888" w:rsidR="00BE0243" w:rsidRPr="00AA58CB" w:rsidRDefault="004D382B" w:rsidP="00997AD9">
      <w:pPr>
        <w:spacing w:beforeLines="30" w:before="72" w:afterLines="30" w:after="72" w:line="240" w:lineRule="auto"/>
        <w:ind w:firstLine="720"/>
        <w:jc w:val="both"/>
        <w:textAlignment w:val="baseline"/>
        <w:rPr>
          <w:rFonts w:ascii="Arial" w:eastAsia="Times New Roman" w:hAnsi="Arial" w:cs="Arial"/>
          <w:lang w:val="hr-HR" w:eastAsia="hr-HR"/>
        </w:rPr>
      </w:pPr>
      <w:r w:rsidRPr="00AA58CB">
        <w:rPr>
          <w:rFonts w:ascii="Arial" w:eastAsia="Times New Roman" w:hAnsi="Arial" w:cs="Arial"/>
          <w:color w:val="231F20"/>
          <w:lang w:val="hr-HR" w:eastAsia="hr-HR"/>
        </w:rPr>
        <w:t>Nakon utvrđivanja hitnih mjer</w:t>
      </w:r>
      <w:r w:rsidR="008E1462" w:rsidRPr="00AA58CB">
        <w:rPr>
          <w:rFonts w:ascii="Arial" w:eastAsia="Times New Roman" w:hAnsi="Arial" w:cs="Arial"/>
          <w:color w:val="231F20"/>
          <w:lang w:val="hr-HR" w:eastAsia="hr-HR"/>
        </w:rPr>
        <w:t>a od strane Vlade, o</w:t>
      </w:r>
      <w:r w:rsidR="003F77DD" w:rsidRPr="00AA58CB">
        <w:rPr>
          <w:rFonts w:ascii="Arial" w:eastAsia="Times New Roman" w:hAnsi="Arial" w:cs="Arial"/>
          <w:color w:val="231F20"/>
          <w:lang w:val="hr-HR" w:eastAsia="hr-HR"/>
        </w:rPr>
        <w:t>rgan uprave bez od</w:t>
      </w:r>
      <w:r w:rsidR="008E1462" w:rsidRPr="00AA58CB">
        <w:rPr>
          <w:rFonts w:ascii="Arial" w:eastAsia="Times New Roman" w:hAnsi="Arial" w:cs="Arial"/>
          <w:color w:val="231F20"/>
          <w:lang w:val="hr-HR" w:eastAsia="hr-HR"/>
        </w:rPr>
        <w:t>laganja</w:t>
      </w:r>
      <w:r w:rsidR="003F77DD" w:rsidRPr="00AA58CB">
        <w:rPr>
          <w:rFonts w:ascii="Arial" w:eastAsia="Times New Roman" w:hAnsi="Arial" w:cs="Arial"/>
          <w:color w:val="231F20"/>
          <w:lang w:val="hr-HR" w:eastAsia="hr-HR"/>
        </w:rPr>
        <w:t xml:space="preserve"> obavlja procjenu rizika </w:t>
      </w:r>
      <w:r w:rsidR="00BE0243" w:rsidRPr="00AA58CB">
        <w:rPr>
          <w:rFonts w:ascii="Arial" w:eastAsia="Times New Roman" w:hAnsi="Arial" w:cs="Arial"/>
          <w:color w:val="231F20"/>
          <w:lang w:val="hr-HR" w:eastAsia="hr-HR"/>
        </w:rPr>
        <w:t>za invazivne strane vrste</w:t>
      </w:r>
      <w:r w:rsidR="0023660F">
        <w:rPr>
          <w:rFonts w:ascii="Arial" w:eastAsia="Times New Roman" w:hAnsi="Arial" w:cs="Arial"/>
          <w:color w:val="231F20"/>
          <w:lang w:val="hr-HR" w:eastAsia="hr-HR"/>
        </w:rPr>
        <w:t xml:space="preserve"> za koje je utvrđeno da se ne nalaze na listi</w:t>
      </w:r>
      <w:r w:rsidR="0023660F" w:rsidRPr="0023660F">
        <w:rPr>
          <w:rFonts w:ascii="Arial" w:eastAsia="Times New Roman" w:hAnsi="Arial" w:cs="Arial"/>
          <w:color w:val="231F20"/>
          <w:lang w:val="hr-HR" w:eastAsia="hr-HR"/>
        </w:rPr>
        <w:t xml:space="preserve"> </w:t>
      </w:r>
      <w:r w:rsidR="0023660F">
        <w:rPr>
          <w:rFonts w:ascii="Arial" w:eastAsia="Times New Roman" w:hAnsi="Arial" w:cs="Arial"/>
          <w:color w:val="231F20"/>
          <w:lang w:val="hr-HR" w:eastAsia="hr-HR"/>
        </w:rPr>
        <w:t xml:space="preserve">invazivnih stranih vrsta koje </w:t>
      </w:r>
      <w:r w:rsidR="0023660F" w:rsidRPr="00AA58CB">
        <w:rPr>
          <w:rFonts w:ascii="Arial" w:eastAsia="Times New Roman" w:hAnsi="Arial" w:cs="Arial"/>
          <w:color w:val="231F20"/>
          <w:lang w:val="hr-HR" w:eastAsia="hr-HR"/>
        </w:rPr>
        <w:t>izaziva</w:t>
      </w:r>
      <w:r w:rsidR="0023660F">
        <w:rPr>
          <w:rFonts w:ascii="Arial" w:eastAsia="Times New Roman" w:hAnsi="Arial" w:cs="Arial"/>
          <w:color w:val="231F20"/>
          <w:lang w:val="hr-HR" w:eastAsia="hr-HR"/>
        </w:rPr>
        <w:t>ju</w:t>
      </w:r>
      <w:r w:rsidR="0023660F" w:rsidRPr="00AA58CB">
        <w:rPr>
          <w:rFonts w:ascii="Arial" w:eastAsia="Times New Roman" w:hAnsi="Arial" w:cs="Arial"/>
          <w:color w:val="231F20"/>
          <w:lang w:val="hr-HR" w:eastAsia="hr-HR"/>
        </w:rPr>
        <w:t xml:space="preserve"> zabrinutost u Crnoj Gori i/ili Evropskoj Uniji</w:t>
      </w:r>
      <w:r w:rsidR="00EF1C8E">
        <w:rPr>
          <w:rFonts w:ascii="Arial" w:eastAsia="Times New Roman" w:hAnsi="Arial" w:cs="Arial"/>
          <w:lang w:val="hr-HR" w:eastAsia="hr-HR"/>
        </w:rPr>
        <w:t>, u skladu sa članom 13 ovog zakona.</w:t>
      </w:r>
    </w:p>
    <w:p w14:paraId="5CA40735" w14:textId="273C8497" w:rsidR="009B5B0A" w:rsidRPr="00997AD9" w:rsidRDefault="00BE0243" w:rsidP="00997AD9">
      <w:pPr>
        <w:spacing w:beforeLines="30" w:before="72" w:afterLines="30" w:after="72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231F20"/>
          <w:lang w:val="hr-HR" w:eastAsia="hr-HR"/>
        </w:rPr>
      </w:pPr>
      <w:r w:rsidRPr="00AA58CB">
        <w:rPr>
          <w:rFonts w:ascii="Arial" w:eastAsia="Times New Roman" w:hAnsi="Arial" w:cs="Arial"/>
          <w:lang w:val="hr-HR" w:eastAsia="hr-HR"/>
        </w:rPr>
        <w:t xml:space="preserve">Procjena rizika iz stava 4 ovog člana </w:t>
      </w:r>
      <w:r w:rsidR="009B5B0A" w:rsidRPr="00AA58CB">
        <w:rPr>
          <w:rFonts w:ascii="Arial" w:eastAsia="Times New Roman" w:hAnsi="Arial" w:cs="Arial"/>
          <w:lang w:val="hr-HR" w:eastAsia="hr-HR"/>
        </w:rPr>
        <w:t xml:space="preserve">mora biti sprovedena </w:t>
      </w:r>
      <w:r w:rsidRPr="00AA58CB">
        <w:rPr>
          <w:rFonts w:ascii="Arial" w:eastAsia="Times New Roman" w:hAnsi="Arial" w:cs="Arial"/>
          <w:lang w:val="hr-HR" w:eastAsia="hr-HR"/>
        </w:rPr>
        <w:t xml:space="preserve">najkasnije </w:t>
      </w:r>
      <w:r w:rsidR="003F77DD" w:rsidRPr="00AA58CB">
        <w:rPr>
          <w:rFonts w:ascii="Arial" w:eastAsia="Times New Roman" w:hAnsi="Arial" w:cs="Arial"/>
          <w:lang w:val="hr-HR" w:eastAsia="hr-HR"/>
        </w:rPr>
        <w:t xml:space="preserve">u roku od 24 mjeseca od </w:t>
      </w:r>
      <w:r w:rsidR="009B5B0A" w:rsidRPr="00AA58CB">
        <w:rPr>
          <w:rFonts w:ascii="Arial" w:eastAsia="Times New Roman" w:hAnsi="Arial" w:cs="Arial"/>
          <w:lang w:val="hr-HR" w:eastAsia="hr-HR"/>
        </w:rPr>
        <w:t>dana utvrđivanja</w:t>
      </w:r>
      <w:r w:rsidR="003F77DD" w:rsidRPr="00AA58CB">
        <w:rPr>
          <w:rFonts w:ascii="Arial" w:eastAsia="Times New Roman" w:hAnsi="Arial" w:cs="Arial"/>
          <w:lang w:val="hr-HR" w:eastAsia="hr-HR"/>
        </w:rPr>
        <w:t xml:space="preserve"> hitnih mjera, s</w:t>
      </w:r>
      <w:r w:rsidRPr="00AA58CB">
        <w:rPr>
          <w:rFonts w:ascii="Arial" w:eastAsia="Times New Roman" w:hAnsi="Arial" w:cs="Arial"/>
          <w:lang w:val="hr-HR" w:eastAsia="hr-HR"/>
        </w:rPr>
        <w:t>a</w:t>
      </w:r>
      <w:r w:rsidR="003F77DD" w:rsidRPr="00AA58CB">
        <w:rPr>
          <w:rFonts w:ascii="Arial" w:eastAsia="Times New Roman" w:hAnsi="Arial" w:cs="Arial"/>
          <w:lang w:val="hr-HR" w:eastAsia="hr-HR"/>
        </w:rPr>
        <w:t xml:space="preserve"> ciljem predlaganja </w:t>
      </w:r>
      <w:r w:rsidR="009B5B0A" w:rsidRPr="00AA58CB">
        <w:rPr>
          <w:rFonts w:ascii="Arial" w:eastAsia="Times New Roman" w:hAnsi="Arial" w:cs="Arial"/>
          <w:lang w:val="hr-HR" w:eastAsia="hr-HR"/>
        </w:rPr>
        <w:t xml:space="preserve">invazivnih stranih </w:t>
      </w:r>
      <w:r w:rsidR="003F77DD" w:rsidRPr="00AA58CB">
        <w:rPr>
          <w:rFonts w:ascii="Arial" w:eastAsia="Times New Roman" w:hAnsi="Arial" w:cs="Arial"/>
          <w:lang w:val="hr-HR" w:eastAsia="hr-HR"/>
        </w:rPr>
        <w:t xml:space="preserve">vrsta za </w:t>
      </w:r>
      <w:r w:rsidR="003F77DD" w:rsidRPr="00AA58CB">
        <w:rPr>
          <w:rFonts w:ascii="Arial" w:eastAsia="Times New Roman" w:hAnsi="Arial" w:cs="Arial"/>
          <w:color w:val="231F20"/>
          <w:lang w:val="hr-HR" w:eastAsia="hr-HR"/>
        </w:rPr>
        <w:t>uvrštavanje  na</w:t>
      </w:r>
      <w:r w:rsidR="009B5B0A" w:rsidRPr="00AA58CB">
        <w:rPr>
          <w:rFonts w:ascii="Arial" w:eastAsia="Times New Roman" w:hAnsi="Arial" w:cs="Arial"/>
          <w:color w:val="231F20"/>
          <w:lang w:val="hr-HR" w:eastAsia="hr-HR"/>
        </w:rPr>
        <w:t xml:space="preserve"> liste iz čl. 4 ili 5 ovog zakona.  </w:t>
      </w:r>
      <w:r w:rsidR="003F77DD" w:rsidRPr="00AA58CB">
        <w:rPr>
          <w:rFonts w:ascii="Arial" w:eastAsia="Times New Roman" w:hAnsi="Arial" w:cs="Arial"/>
          <w:color w:val="231F20"/>
          <w:lang w:val="hr-HR" w:eastAsia="hr-HR"/>
        </w:rPr>
        <w:t xml:space="preserve"> </w:t>
      </w:r>
    </w:p>
    <w:p w14:paraId="29A42663" w14:textId="05A3C673" w:rsidR="007B2023" w:rsidRDefault="00784F2F" w:rsidP="00E67984">
      <w:pPr>
        <w:spacing w:beforeLines="30" w:before="72" w:afterLines="30" w:after="72" w:line="240" w:lineRule="auto"/>
        <w:ind w:firstLine="720"/>
        <w:textAlignment w:val="baseline"/>
        <w:rPr>
          <w:rFonts w:ascii="Arial" w:hAnsi="Arial" w:cs="Arial"/>
        </w:rPr>
      </w:pPr>
      <w:r w:rsidRPr="00AA58CB">
        <w:rPr>
          <w:rFonts w:ascii="Arial" w:hAnsi="Arial" w:cs="Arial"/>
        </w:rPr>
        <w:t xml:space="preserve">Troškove izrade procjene rizika </w:t>
      </w:r>
      <w:r w:rsidR="009822EA" w:rsidRPr="00AA58CB">
        <w:rPr>
          <w:rFonts w:ascii="Arial" w:hAnsi="Arial" w:cs="Arial"/>
        </w:rPr>
        <w:t>iz stava 4 ovog člana snosi organ uprave.</w:t>
      </w:r>
    </w:p>
    <w:p w14:paraId="7700D2C3" w14:textId="77777777" w:rsidR="00E67984" w:rsidRPr="00997AD9" w:rsidRDefault="00E67984" w:rsidP="00E67984">
      <w:pPr>
        <w:spacing w:beforeLines="30" w:before="72" w:afterLines="30" w:after="72" w:line="240" w:lineRule="auto"/>
        <w:ind w:firstLine="720"/>
        <w:textAlignment w:val="baseline"/>
        <w:rPr>
          <w:rFonts w:ascii="Arial" w:hAnsi="Arial" w:cs="Arial"/>
        </w:rPr>
      </w:pPr>
    </w:p>
    <w:p w14:paraId="19615EF0" w14:textId="77777777" w:rsidR="007B2023" w:rsidRPr="00AA58CB" w:rsidRDefault="007B2023" w:rsidP="009822EA">
      <w:pPr>
        <w:spacing w:beforeLines="30" w:before="72" w:afterLines="30" w:after="72" w:line="240" w:lineRule="auto"/>
        <w:textAlignment w:val="baseline"/>
        <w:rPr>
          <w:rFonts w:ascii="Arial" w:eastAsia="Times New Roman" w:hAnsi="Arial" w:cs="Arial"/>
          <w:lang w:val="hr-HR" w:eastAsia="hr-HR"/>
        </w:rPr>
      </w:pPr>
    </w:p>
    <w:p w14:paraId="61CEB04A" w14:textId="77777777" w:rsidR="00784F2F" w:rsidRPr="00AA58CB" w:rsidRDefault="00784F2F" w:rsidP="00784F2F">
      <w:pPr>
        <w:spacing w:beforeLines="30" w:before="72" w:afterLines="30" w:after="72" w:line="240" w:lineRule="auto"/>
        <w:jc w:val="center"/>
        <w:textAlignment w:val="baseline"/>
        <w:rPr>
          <w:rFonts w:ascii="Arial" w:eastAsia="Times New Roman" w:hAnsi="Arial" w:cs="Arial"/>
          <w:b/>
          <w:iCs/>
          <w:color w:val="231F20"/>
          <w:lang w:val="hr-HR" w:eastAsia="hr-HR"/>
        </w:rPr>
      </w:pPr>
      <w:r w:rsidRPr="00AA58CB">
        <w:rPr>
          <w:rFonts w:ascii="Arial" w:eastAsia="Times New Roman" w:hAnsi="Arial" w:cs="Arial"/>
          <w:b/>
          <w:iCs/>
          <w:color w:val="231F20"/>
          <w:lang w:val="hr-HR" w:eastAsia="hr-HR"/>
        </w:rPr>
        <w:t>Sistem ranog otkrivanja i brzog odgovora</w:t>
      </w:r>
    </w:p>
    <w:p w14:paraId="4708C506" w14:textId="75A13DBB" w:rsidR="00784F2F" w:rsidRDefault="007A43E0" w:rsidP="00784F2F">
      <w:pPr>
        <w:spacing w:beforeLines="30" w:before="72" w:afterLines="30" w:after="72" w:line="240" w:lineRule="auto"/>
        <w:jc w:val="center"/>
        <w:textAlignment w:val="baseline"/>
        <w:rPr>
          <w:rFonts w:ascii="Arial" w:eastAsia="Times New Roman" w:hAnsi="Arial" w:cs="Arial"/>
          <w:b/>
          <w:color w:val="231F20"/>
          <w:lang w:val="hr-HR" w:eastAsia="hr-HR"/>
        </w:rPr>
      </w:pPr>
      <w:r w:rsidRPr="00AA58CB">
        <w:rPr>
          <w:rFonts w:ascii="Arial" w:eastAsia="Times New Roman" w:hAnsi="Arial" w:cs="Arial"/>
          <w:b/>
          <w:color w:val="231F20"/>
          <w:lang w:val="hr-HR" w:eastAsia="hr-HR"/>
        </w:rPr>
        <w:t xml:space="preserve">Član </w:t>
      </w:r>
      <w:r w:rsidR="00055404" w:rsidRPr="00AA58CB">
        <w:rPr>
          <w:rFonts w:ascii="Arial" w:eastAsia="Times New Roman" w:hAnsi="Arial" w:cs="Arial"/>
          <w:b/>
          <w:color w:val="231F20"/>
          <w:lang w:val="hr-HR" w:eastAsia="hr-HR"/>
        </w:rPr>
        <w:t>1</w:t>
      </w:r>
      <w:r w:rsidR="009822EA" w:rsidRPr="00AA58CB">
        <w:rPr>
          <w:rFonts w:ascii="Arial" w:eastAsia="Times New Roman" w:hAnsi="Arial" w:cs="Arial"/>
          <w:b/>
          <w:color w:val="231F20"/>
          <w:lang w:val="hr-HR" w:eastAsia="hr-HR"/>
        </w:rPr>
        <w:t>6</w:t>
      </w:r>
    </w:p>
    <w:p w14:paraId="25C42692" w14:textId="77777777" w:rsidR="00F15988" w:rsidRPr="00AA58CB" w:rsidRDefault="00F15988" w:rsidP="00784F2F">
      <w:pPr>
        <w:spacing w:beforeLines="30" w:before="72" w:afterLines="30" w:after="72" w:line="240" w:lineRule="auto"/>
        <w:jc w:val="center"/>
        <w:textAlignment w:val="baseline"/>
        <w:rPr>
          <w:rFonts w:ascii="Arial" w:eastAsia="Times New Roman" w:hAnsi="Arial" w:cs="Arial"/>
          <w:b/>
          <w:color w:val="231F20"/>
          <w:lang w:val="hr-HR" w:eastAsia="hr-HR"/>
        </w:rPr>
      </w:pPr>
    </w:p>
    <w:p w14:paraId="73672391" w14:textId="0BF42534" w:rsidR="000E2904" w:rsidRPr="00AA58CB" w:rsidRDefault="0019537B" w:rsidP="00997AD9">
      <w:pPr>
        <w:spacing w:beforeLines="30" w:before="72" w:afterLines="30" w:after="72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231F20"/>
          <w:lang w:val="hr-HR" w:eastAsia="hr-HR"/>
        </w:rPr>
      </w:pPr>
      <w:r w:rsidRPr="00AA58CB">
        <w:rPr>
          <w:rFonts w:ascii="Arial" w:eastAsia="Times New Roman" w:hAnsi="Arial" w:cs="Arial"/>
          <w:color w:val="231F20"/>
          <w:lang w:val="hr-HR" w:eastAsia="hr-HR"/>
        </w:rPr>
        <w:t>Fizičko ili pravno lice koje zbog prirode svog posla ili drugih razloga uoči pojavu invazivne strane vrste koja izaziva zabrinutost u Crnoj Gori i/ili Evropskoj Uniji, dužno je o tome odmah da obavijesti nadležn</w:t>
      </w:r>
      <w:r w:rsidR="002B4EBD">
        <w:rPr>
          <w:rFonts w:ascii="Arial" w:eastAsia="Times New Roman" w:hAnsi="Arial" w:cs="Arial"/>
          <w:color w:val="231F20"/>
          <w:lang w:val="hr-HR" w:eastAsia="hr-HR"/>
        </w:rPr>
        <w:t>e</w:t>
      </w:r>
      <w:r w:rsidRPr="00AA58CB">
        <w:rPr>
          <w:rFonts w:ascii="Arial" w:eastAsia="Times New Roman" w:hAnsi="Arial" w:cs="Arial"/>
          <w:color w:val="231F20"/>
          <w:lang w:val="hr-HR" w:eastAsia="hr-HR"/>
        </w:rPr>
        <w:t xml:space="preserve"> inspekcij</w:t>
      </w:r>
      <w:r w:rsidR="002B4EBD">
        <w:rPr>
          <w:rFonts w:ascii="Arial" w:eastAsia="Times New Roman" w:hAnsi="Arial" w:cs="Arial"/>
          <w:color w:val="231F20"/>
          <w:lang w:val="hr-HR" w:eastAsia="hr-HR"/>
        </w:rPr>
        <w:t>e</w:t>
      </w:r>
      <w:r w:rsidR="000E2904" w:rsidRPr="00AA58CB">
        <w:rPr>
          <w:rFonts w:ascii="Arial" w:eastAsia="Times New Roman" w:hAnsi="Arial" w:cs="Arial"/>
          <w:color w:val="231F20"/>
          <w:lang w:val="hr-HR" w:eastAsia="hr-HR"/>
        </w:rPr>
        <w:t>.</w:t>
      </w:r>
    </w:p>
    <w:p w14:paraId="4B27C7B6" w14:textId="3043E22E" w:rsidR="0019537B" w:rsidRPr="00997AD9" w:rsidRDefault="000E2904" w:rsidP="00997AD9">
      <w:pPr>
        <w:spacing w:beforeLines="30" w:before="72" w:afterLines="30" w:after="72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231F20"/>
          <w:lang w:val="hr-HR" w:eastAsia="hr-HR"/>
        </w:rPr>
      </w:pPr>
      <w:r w:rsidRPr="00AA58CB">
        <w:rPr>
          <w:rFonts w:ascii="Arial" w:eastAsia="Times New Roman" w:hAnsi="Arial" w:cs="Arial"/>
          <w:color w:val="231F20"/>
          <w:lang w:val="hr-HR" w:eastAsia="hr-HR"/>
        </w:rPr>
        <w:t>Nadležna inspekcija obavještava</w:t>
      </w:r>
      <w:r w:rsidR="0019537B" w:rsidRPr="00AA58CB">
        <w:rPr>
          <w:rFonts w:ascii="Arial" w:eastAsia="Times New Roman" w:hAnsi="Arial" w:cs="Arial"/>
          <w:color w:val="231F20"/>
          <w:lang w:val="hr-HR" w:eastAsia="hr-HR"/>
        </w:rPr>
        <w:t xml:space="preserve"> organ uprave</w:t>
      </w:r>
      <w:r w:rsidRPr="00AA58CB">
        <w:rPr>
          <w:rFonts w:ascii="Arial" w:eastAsia="Times New Roman" w:hAnsi="Arial" w:cs="Arial"/>
          <w:color w:val="231F20"/>
          <w:lang w:val="hr-HR" w:eastAsia="hr-HR"/>
        </w:rPr>
        <w:t xml:space="preserve"> o pojavi invazivne strane vrste koja izaziva zabrinutost u Crnoj Gori i/ili Evropskoj Uniji</w:t>
      </w:r>
      <w:r w:rsidR="0019537B" w:rsidRPr="00AA58CB">
        <w:rPr>
          <w:rFonts w:ascii="Arial" w:eastAsia="Times New Roman" w:hAnsi="Arial" w:cs="Arial"/>
          <w:color w:val="231F20"/>
          <w:lang w:val="hr-HR" w:eastAsia="hr-HR"/>
        </w:rPr>
        <w:t>.</w:t>
      </w:r>
    </w:p>
    <w:p w14:paraId="1ED3DB89" w14:textId="280F7B71" w:rsidR="00182779" w:rsidRPr="00AA58CB" w:rsidRDefault="000F05D8" w:rsidP="0056378B">
      <w:pPr>
        <w:spacing w:beforeLines="30" w:before="72" w:afterLines="30" w:after="72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231F20"/>
          <w:lang w:val="hr-HR" w:eastAsia="hr-HR"/>
        </w:rPr>
      </w:pPr>
      <w:r w:rsidRPr="00AA58CB">
        <w:rPr>
          <w:rFonts w:ascii="Arial" w:eastAsia="Times New Roman" w:hAnsi="Arial" w:cs="Arial"/>
          <w:color w:val="231F20"/>
          <w:lang w:val="hr-HR" w:eastAsia="hr-HR"/>
        </w:rPr>
        <w:t xml:space="preserve">Nakon otkrivanja invazivne strane vrste koja izaziva zabrinutost u Crnoj Gori i/ili Evropskoj Uniji </w:t>
      </w:r>
      <w:r w:rsidR="00182779" w:rsidRPr="00AA58CB">
        <w:rPr>
          <w:rFonts w:ascii="Arial" w:eastAsia="Times New Roman" w:hAnsi="Arial" w:cs="Arial"/>
          <w:color w:val="231F20"/>
          <w:lang w:val="hr-HR" w:eastAsia="hr-HR"/>
        </w:rPr>
        <w:t xml:space="preserve">organ uprave </w:t>
      </w:r>
      <w:r w:rsidRPr="00AA58CB">
        <w:rPr>
          <w:rFonts w:ascii="Arial" w:eastAsia="Times New Roman" w:hAnsi="Arial" w:cs="Arial"/>
          <w:color w:val="231F20"/>
          <w:lang w:val="hr-HR" w:eastAsia="hr-HR"/>
        </w:rPr>
        <w:t xml:space="preserve">određuje </w:t>
      </w:r>
      <w:r w:rsidR="00182779" w:rsidRPr="00AA58CB">
        <w:rPr>
          <w:rFonts w:ascii="Arial" w:eastAsia="Times New Roman" w:hAnsi="Arial" w:cs="Arial"/>
          <w:color w:val="231F20"/>
          <w:lang w:val="hr-HR" w:eastAsia="hr-HR"/>
        </w:rPr>
        <w:t xml:space="preserve">mjere za </w:t>
      </w:r>
      <w:r w:rsidRPr="00AA58CB">
        <w:rPr>
          <w:rFonts w:ascii="Arial" w:eastAsia="Times New Roman" w:hAnsi="Arial" w:cs="Arial"/>
          <w:color w:val="231F20"/>
          <w:lang w:val="hr-HR" w:eastAsia="hr-HR"/>
        </w:rPr>
        <w:t xml:space="preserve">iskorjenjivanje </w:t>
      </w:r>
      <w:r w:rsidR="00182779" w:rsidRPr="00AA58CB">
        <w:rPr>
          <w:rFonts w:ascii="Arial" w:eastAsia="Times New Roman" w:hAnsi="Arial" w:cs="Arial"/>
          <w:color w:val="231F20"/>
          <w:lang w:val="hr-HR" w:eastAsia="hr-HR"/>
        </w:rPr>
        <w:t xml:space="preserve">te </w:t>
      </w:r>
      <w:r w:rsidRPr="00AA58CB">
        <w:rPr>
          <w:rFonts w:ascii="Arial" w:eastAsia="Times New Roman" w:hAnsi="Arial" w:cs="Arial"/>
          <w:color w:val="231F20"/>
          <w:lang w:val="hr-HR" w:eastAsia="hr-HR"/>
        </w:rPr>
        <w:t>vrste u ranoj fazi invazije</w:t>
      </w:r>
      <w:r w:rsidR="00182779" w:rsidRPr="00AA58CB">
        <w:rPr>
          <w:rFonts w:ascii="Arial" w:eastAsia="Times New Roman" w:hAnsi="Arial" w:cs="Arial"/>
          <w:color w:val="231F20"/>
          <w:lang w:val="hr-HR" w:eastAsia="hr-HR"/>
        </w:rPr>
        <w:t xml:space="preserve"> i način primjene mjera</w:t>
      </w:r>
      <w:r w:rsidRPr="00AA58CB">
        <w:rPr>
          <w:rFonts w:ascii="Arial" w:eastAsia="Times New Roman" w:hAnsi="Arial" w:cs="Arial"/>
          <w:color w:val="231F20"/>
          <w:lang w:val="hr-HR" w:eastAsia="hr-HR"/>
        </w:rPr>
        <w:t xml:space="preserve">, u roku od tri mjeseca od </w:t>
      </w:r>
      <w:r w:rsidR="00182779" w:rsidRPr="00AA58CB">
        <w:rPr>
          <w:rFonts w:ascii="Arial" w:eastAsia="Times New Roman" w:hAnsi="Arial" w:cs="Arial"/>
          <w:color w:val="231F20"/>
          <w:lang w:val="hr-HR" w:eastAsia="hr-HR"/>
        </w:rPr>
        <w:t xml:space="preserve">dana </w:t>
      </w:r>
      <w:r w:rsidRPr="00AA58CB">
        <w:rPr>
          <w:rFonts w:ascii="Arial" w:eastAsia="Times New Roman" w:hAnsi="Arial" w:cs="Arial"/>
          <w:color w:val="231F20"/>
          <w:lang w:val="hr-HR" w:eastAsia="hr-HR"/>
        </w:rPr>
        <w:t>obav</w:t>
      </w:r>
      <w:r w:rsidR="00182779" w:rsidRPr="00AA58CB">
        <w:rPr>
          <w:rFonts w:ascii="Arial" w:eastAsia="Times New Roman" w:hAnsi="Arial" w:cs="Arial"/>
          <w:color w:val="231F20"/>
          <w:lang w:val="hr-HR" w:eastAsia="hr-HR"/>
        </w:rPr>
        <w:t>j</w:t>
      </w:r>
      <w:r w:rsidRPr="00AA58CB">
        <w:rPr>
          <w:rFonts w:ascii="Arial" w:eastAsia="Times New Roman" w:hAnsi="Arial" w:cs="Arial"/>
          <w:color w:val="231F20"/>
          <w:lang w:val="hr-HR" w:eastAsia="hr-HR"/>
        </w:rPr>
        <w:t>eštenja o ranom otkrivanju</w:t>
      </w:r>
      <w:r w:rsidR="00182779" w:rsidRPr="00AA58CB">
        <w:rPr>
          <w:rFonts w:ascii="Arial" w:eastAsia="Times New Roman" w:hAnsi="Arial" w:cs="Arial"/>
          <w:color w:val="231F20"/>
          <w:lang w:val="hr-HR" w:eastAsia="hr-HR"/>
        </w:rPr>
        <w:t>.</w:t>
      </w:r>
    </w:p>
    <w:p w14:paraId="51860DFF" w14:textId="7F9D16EB" w:rsidR="00182779" w:rsidRPr="00AA58CB" w:rsidRDefault="000F05D8" w:rsidP="00997AD9">
      <w:pPr>
        <w:spacing w:beforeLines="30" w:before="72" w:afterLines="30" w:after="72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231F20"/>
          <w:lang w:val="hr-HR" w:eastAsia="hr-HR"/>
        </w:rPr>
      </w:pPr>
      <w:r w:rsidRPr="00AA58CB">
        <w:rPr>
          <w:rFonts w:ascii="Arial" w:eastAsia="Times New Roman" w:hAnsi="Arial" w:cs="Arial"/>
          <w:color w:val="231F20"/>
          <w:lang w:val="hr-HR" w:eastAsia="hr-HR"/>
        </w:rPr>
        <w:t xml:space="preserve">Pri primjeni </w:t>
      </w:r>
      <w:r w:rsidR="00F15988">
        <w:rPr>
          <w:rFonts w:ascii="Arial" w:eastAsia="Times New Roman" w:hAnsi="Arial" w:cs="Arial"/>
          <w:color w:val="231F20"/>
          <w:lang w:val="hr-HR" w:eastAsia="hr-HR"/>
        </w:rPr>
        <w:t>mjera iskorjenjivanja iz stava 3</w:t>
      </w:r>
      <w:r w:rsidR="00B616AF" w:rsidRPr="00AA58CB">
        <w:rPr>
          <w:rFonts w:ascii="Arial" w:eastAsia="Times New Roman" w:hAnsi="Arial" w:cs="Arial"/>
          <w:color w:val="231F20"/>
          <w:lang w:val="hr-HR" w:eastAsia="hr-HR"/>
        </w:rPr>
        <w:t xml:space="preserve"> ovog člana</w:t>
      </w:r>
      <w:r w:rsidRPr="00AA58CB">
        <w:rPr>
          <w:rFonts w:ascii="Arial" w:eastAsia="Times New Roman" w:hAnsi="Arial" w:cs="Arial"/>
          <w:color w:val="231F20"/>
          <w:lang w:val="hr-HR" w:eastAsia="hr-HR"/>
        </w:rPr>
        <w:t>,  osigurava se korišćenje metoda kojim se  na efikasan  način potpuno i trajno uklanja populacija invazivne strane vrste, vodeći računa o zdravlju ljudi i životnoj sredini, posebno neciljnih vrsta i njihovih staništa i osiguravajući da su životinje pošteđene boli, nelagode i patnje koja se može izbjeći.</w:t>
      </w:r>
      <w:r w:rsidR="00997AD9">
        <w:rPr>
          <w:rFonts w:ascii="Arial" w:eastAsia="Times New Roman" w:hAnsi="Arial" w:cs="Arial"/>
          <w:color w:val="231F20"/>
          <w:lang w:val="hr-HR" w:eastAsia="hr-HR"/>
        </w:rPr>
        <w:t xml:space="preserve"> </w:t>
      </w:r>
    </w:p>
    <w:p w14:paraId="27533652" w14:textId="74FF53D9" w:rsidR="000F05D8" w:rsidRPr="00AA58CB" w:rsidRDefault="00182779" w:rsidP="0056378B">
      <w:pPr>
        <w:spacing w:beforeLines="30" w:before="72" w:afterLines="30" w:after="72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231F20"/>
          <w:lang w:val="hr-HR" w:eastAsia="hr-HR"/>
        </w:rPr>
      </w:pPr>
      <w:r w:rsidRPr="00AA58CB">
        <w:rPr>
          <w:rFonts w:ascii="Arial" w:eastAsia="Times New Roman" w:hAnsi="Arial" w:cs="Arial"/>
          <w:color w:val="231F20"/>
          <w:lang w:val="hr-HR" w:eastAsia="hr-HR"/>
        </w:rPr>
        <w:t>U slučaju iz stava 4 ovog člana organ uprave obavještava Evropsku Komisiju.</w:t>
      </w:r>
    </w:p>
    <w:p w14:paraId="402BAC79" w14:textId="024095B6" w:rsidR="00F77E34" w:rsidRPr="00AA58CB" w:rsidRDefault="000F05D8" w:rsidP="0056378B">
      <w:pPr>
        <w:spacing w:beforeLines="30" w:before="72" w:afterLines="30" w:after="72" w:line="240" w:lineRule="auto"/>
        <w:ind w:firstLine="720"/>
        <w:jc w:val="both"/>
        <w:textAlignment w:val="baseline"/>
        <w:rPr>
          <w:rFonts w:ascii="Arial" w:eastAsia="Times New Roman" w:hAnsi="Arial" w:cs="Arial"/>
          <w:lang w:val="hr-HR" w:eastAsia="hr-HR"/>
        </w:rPr>
      </w:pPr>
      <w:r w:rsidRPr="00AA58CB">
        <w:rPr>
          <w:rFonts w:ascii="Arial" w:eastAsia="Times New Roman" w:hAnsi="Arial" w:cs="Arial"/>
          <w:color w:val="231F20"/>
          <w:lang w:val="hr-HR" w:eastAsia="hr-HR"/>
        </w:rPr>
        <w:t xml:space="preserve">Organ uprave putem </w:t>
      </w:r>
      <w:r w:rsidR="0027195E" w:rsidRPr="00AA58CB">
        <w:rPr>
          <w:rFonts w:ascii="Arial" w:eastAsia="Times New Roman" w:hAnsi="Arial" w:cs="Arial"/>
          <w:lang w:val="hr-HR" w:eastAsia="hr-HR"/>
        </w:rPr>
        <w:t>praćenja stanja invazivnih stranih vrsta</w:t>
      </w:r>
      <w:r w:rsidRPr="00AA58CB">
        <w:rPr>
          <w:rFonts w:ascii="Arial" w:eastAsia="Times New Roman" w:hAnsi="Arial" w:cs="Arial"/>
          <w:lang w:val="hr-HR" w:eastAsia="hr-HR"/>
        </w:rPr>
        <w:t xml:space="preserve"> iz člana </w:t>
      </w:r>
      <w:r w:rsidR="00FA5D0D" w:rsidRPr="00AA58CB">
        <w:rPr>
          <w:rFonts w:ascii="Arial" w:eastAsia="Times New Roman" w:hAnsi="Arial" w:cs="Arial"/>
          <w:lang w:val="hr-HR" w:eastAsia="hr-HR"/>
        </w:rPr>
        <w:t>22 ovog zakona</w:t>
      </w:r>
      <w:r w:rsidRPr="00AA58CB">
        <w:rPr>
          <w:rFonts w:ascii="Arial" w:eastAsia="Times New Roman" w:hAnsi="Arial" w:cs="Arial"/>
          <w:lang w:val="hr-HR" w:eastAsia="hr-HR"/>
        </w:rPr>
        <w:t xml:space="preserve"> prat</w:t>
      </w:r>
      <w:r w:rsidR="00FD66C2" w:rsidRPr="00AA58CB">
        <w:rPr>
          <w:rFonts w:ascii="Arial" w:eastAsia="Times New Roman" w:hAnsi="Arial" w:cs="Arial"/>
          <w:lang w:val="hr-HR" w:eastAsia="hr-HR"/>
        </w:rPr>
        <w:t>i</w:t>
      </w:r>
      <w:r w:rsidRPr="00AA58CB">
        <w:rPr>
          <w:rFonts w:ascii="Arial" w:eastAsia="Times New Roman" w:hAnsi="Arial" w:cs="Arial"/>
          <w:lang w:val="hr-HR" w:eastAsia="hr-HR"/>
        </w:rPr>
        <w:t xml:space="preserve"> efikasnost iskor</w:t>
      </w:r>
      <w:r w:rsidR="0027195E" w:rsidRPr="00AA58CB">
        <w:rPr>
          <w:rFonts w:ascii="Arial" w:eastAsia="Times New Roman" w:hAnsi="Arial" w:cs="Arial"/>
          <w:lang w:val="hr-HR" w:eastAsia="hr-HR"/>
        </w:rPr>
        <w:t>j</w:t>
      </w:r>
      <w:r w:rsidRPr="00AA58CB">
        <w:rPr>
          <w:rFonts w:ascii="Arial" w:eastAsia="Times New Roman" w:hAnsi="Arial" w:cs="Arial"/>
          <w:lang w:val="hr-HR" w:eastAsia="hr-HR"/>
        </w:rPr>
        <w:t>enjavanja uključujući uticaj na neciljne vrste.</w:t>
      </w:r>
    </w:p>
    <w:p w14:paraId="42F6B3D4" w14:textId="02BC0D8F" w:rsidR="00627CA6" w:rsidRPr="0056378B" w:rsidRDefault="00FD66C2" w:rsidP="0056378B">
      <w:pPr>
        <w:spacing w:beforeLines="30" w:before="72" w:afterLines="30" w:after="72" w:line="240" w:lineRule="auto"/>
        <w:ind w:firstLine="720"/>
        <w:jc w:val="both"/>
        <w:textAlignment w:val="baseline"/>
        <w:rPr>
          <w:rFonts w:ascii="Arial" w:eastAsia="Times New Roman" w:hAnsi="Arial" w:cs="Arial"/>
          <w:lang w:val="hr-HR" w:eastAsia="hr-HR"/>
        </w:rPr>
      </w:pPr>
      <w:r w:rsidRPr="00AA58CB">
        <w:rPr>
          <w:rFonts w:ascii="Arial" w:eastAsia="Times New Roman" w:hAnsi="Arial" w:cs="Arial"/>
          <w:lang w:val="hr-HR" w:eastAsia="hr-HR"/>
        </w:rPr>
        <w:t>Organ uprave o</w:t>
      </w:r>
      <w:r w:rsidR="000F05D8" w:rsidRPr="00AA58CB">
        <w:rPr>
          <w:rFonts w:ascii="Arial" w:eastAsia="Times New Roman" w:hAnsi="Arial" w:cs="Arial"/>
          <w:lang w:val="hr-HR" w:eastAsia="hr-HR"/>
        </w:rPr>
        <w:t>bavještava Evropsku Komisiju u slučaju iskorenj</w:t>
      </w:r>
      <w:r w:rsidR="009D1BD4">
        <w:rPr>
          <w:rFonts w:ascii="Arial" w:eastAsia="Times New Roman" w:hAnsi="Arial" w:cs="Arial"/>
          <w:lang w:val="hr-HR" w:eastAsia="hr-HR"/>
        </w:rPr>
        <w:t>i</w:t>
      </w:r>
      <w:r w:rsidR="000F05D8" w:rsidRPr="00AA58CB">
        <w:rPr>
          <w:rFonts w:ascii="Arial" w:eastAsia="Times New Roman" w:hAnsi="Arial" w:cs="Arial"/>
          <w:lang w:val="hr-HR" w:eastAsia="hr-HR"/>
        </w:rPr>
        <w:t>vanja populacija invazivne strane vrste koja izaziva zabrinutost u Evropskoj Uniji.</w:t>
      </w:r>
    </w:p>
    <w:p w14:paraId="3291EFA9" w14:textId="0360E166" w:rsidR="0077237B" w:rsidRPr="0056378B" w:rsidRDefault="000F05D8" w:rsidP="0056378B">
      <w:pPr>
        <w:spacing w:beforeLines="30" w:before="72" w:afterLines="30" w:after="72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231F20"/>
          <w:lang w:val="hr-HR" w:eastAsia="hr-HR"/>
        </w:rPr>
      </w:pPr>
      <w:r w:rsidRPr="00AA58CB">
        <w:rPr>
          <w:rFonts w:ascii="Arial" w:eastAsia="Times New Roman" w:hAnsi="Arial" w:cs="Arial"/>
          <w:color w:val="231F20"/>
          <w:lang w:val="hr-HR" w:eastAsia="hr-HR"/>
        </w:rPr>
        <w:t xml:space="preserve">Troškove </w:t>
      </w:r>
      <w:r w:rsidR="001E58BA">
        <w:rPr>
          <w:rFonts w:ascii="Arial" w:eastAsia="Times New Roman" w:hAnsi="Arial" w:cs="Arial"/>
          <w:color w:val="231F20"/>
          <w:lang w:val="hr-HR" w:eastAsia="hr-HR"/>
        </w:rPr>
        <w:t>sprovođenja mjera iskorjenj</w:t>
      </w:r>
      <w:r w:rsidR="009D1BD4">
        <w:rPr>
          <w:rFonts w:ascii="Arial" w:eastAsia="Times New Roman" w:hAnsi="Arial" w:cs="Arial"/>
          <w:color w:val="231F20"/>
          <w:lang w:val="hr-HR" w:eastAsia="hr-HR"/>
        </w:rPr>
        <w:t>i</w:t>
      </w:r>
      <w:r w:rsidR="001E58BA">
        <w:rPr>
          <w:rFonts w:ascii="Arial" w:eastAsia="Times New Roman" w:hAnsi="Arial" w:cs="Arial"/>
          <w:color w:val="231F20"/>
          <w:lang w:val="hr-HR" w:eastAsia="hr-HR"/>
        </w:rPr>
        <w:t xml:space="preserve">vanja </w:t>
      </w:r>
      <w:r w:rsidRPr="00AA58CB">
        <w:rPr>
          <w:rFonts w:ascii="Arial" w:eastAsia="Times New Roman" w:hAnsi="Arial" w:cs="Arial"/>
          <w:color w:val="231F20"/>
          <w:lang w:val="hr-HR" w:eastAsia="hr-HR"/>
        </w:rPr>
        <w:t xml:space="preserve">iz stava </w:t>
      </w:r>
      <w:r w:rsidR="00D43DFD">
        <w:rPr>
          <w:rFonts w:ascii="Arial" w:eastAsia="Times New Roman" w:hAnsi="Arial" w:cs="Arial"/>
          <w:color w:val="231F20"/>
          <w:lang w:val="hr-HR" w:eastAsia="hr-HR"/>
        </w:rPr>
        <w:t>3</w:t>
      </w:r>
      <w:r w:rsidRPr="00AA58CB">
        <w:rPr>
          <w:rFonts w:ascii="Arial" w:eastAsia="Times New Roman" w:hAnsi="Arial" w:cs="Arial"/>
          <w:color w:val="231F20"/>
          <w:lang w:val="hr-HR" w:eastAsia="hr-HR"/>
        </w:rPr>
        <w:t xml:space="preserve"> ovog člana snos</w:t>
      </w:r>
      <w:r w:rsidR="00FD66C2" w:rsidRPr="00AA58CB">
        <w:rPr>
          <w:rFonts w:ascii="Arial" w:eastAsia="Times New Roman" w:hAnsi="Arial" w:cs="Arial"/>
          <w:color w:val="231F20"/>
          <w:lang w:val="hr-HR" w:eastAsia="hr-HR"/>
        </w:rPr>
        <w:t>i</w:t>
      </w:r>
      <w:r w:rsidRPr="00AA58CB">
        <w:rPr>
          <w:rFonts w:ascii="Arial" w:eastAsia="Times New Roman" w:hAnsi="Arial" w:cs="Arial"/>
          <w:color w:val="231F20"/>
          <w:lang w:val="hr-HR" w:eastAsia="hr-HR"/>
        </w:rPr>
        <w:t xml:space="preserve"> fizičko ili pravno lic</w:t>
      </w:r>
      <w:r w:rsidR="00FD66C2" w:rsidRPr="00AA58CB">
        <w:rPr>
          <w:rFonts w:ascii="Arial" w:eastAsia="Times New Roman" w:hAnsi="Arial" w:cs="Arial"/>
          <w:color w:val="231F20"/>
          <w:lang w:val="hr-HR" w:eastAsia="hr-HR"/>
        </w:rPr>
        <w:t>e</w:t>
      </w:r>
      <w:r w:rsidRPr="00AA58CB">
        <w:rPr>
          <w:rFonts w:ascii="Arial" w:eastAsia="Times New Roman" w:hAnsi="Arial" w:cs="Arial"/>
          <w:color w:val="231F20"/>
          <w:lang w:val="hr-HR" w:eastAsia="hr-HR"/>
        </w:rPr>
        <w:t xml:space="preserve"> koje je  prouzrokovalo širenje invazivne strane vrste, odnosno u slučaju kada nije moguće utvrditi </w:t>
      </w:r>
      <w:r w:rsidR="00FD66C2" w:rsidRPr="00AA58CB">
        <w:rPr>
          <w:rFonts w:ascii="Arial" w:eastAsia="Times New Roman" w:hAnsi="Arial" w:cs="Arial"/>
          <w:color w:val="231F20"/>
          <w:lang w:val="hr-HR" w:eastAsia="hr-HR"/>
        </w:rPr>
        <w:t xml:space="preserve">fizičko ili pravno lice </w:t>
      </w:r>
      <w:r w:rsidRPr="00AA58CB">
        <w:rPr>
          <w:rFonts w:ascii="Arial" w:eastAsia="Times New Roman" w:hAnsi="Arial" w:cs="Arial"/>
          <w:color w:val="231F20"/>
          <w:lang w:val="hr-HR" w:eastAsia="hr-HR"/>
        </w:rPr>
        <w:t xml:space="preserve">ili kada se radi o spontanom širenju populacije invazivne strane vrste, troškovi </w:t>
      </w:r>
      <w:r w:rsidR="0077237B">
        <w:rPr>
          <w:rFonts w:ascii="Arial" w:eastAsia="Times New Roman" w:hAnsi="Arial" w:cs="Arial"/>
          <w:color w:val="231F20"/>
          <w:lang w:val="hr-HR" w:eastAsia="hr-HR"/>
        </w:rPr>
        <w:t>sprovođenja mjera iskorjenjivanja</w:t>
      </w:r>
      <w:r w:rsidRPr="00AA58CB">
        <w:rPr>
          <w:rFonts w:ascii="Arial" w:eastAsia="Times New Roman" w:hAnsi="Arial" w:cs="Arial"/>
          <w:color w:val="231F20"/>
          <w:lang w:val="hr-HR" w:eastAsia="hr-HR"/>
        </w:rPr>
        <w:t xml:space="preserve"> padaju na teret budžeta.</w:t>
      </w:r>
    </w:p>
    <w:p w14:paraId="7DC9076A" w14:textId="36B3C43E" w:rsidR="00F15988" w:rsidRPr="0056378B" w:rsidRDefault="0077237B" w:rsidP="0056378B">
      <w:pPr>
        <w:spacing w:beforeLines="30" w:before="72" w:afterLines="30" w:after="72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231F20"/>
          <w:lang w:val="hr-HR" w:eastAsia="hr-HR"/>
        </w:rPr>
      </w:pPr>
      <w:r w:rsidRPr="00924AB2">
        <w:rPr>
          <w:rFonts w:ascii="Arial" w:hAnsi="Arial" w:cs="Arial"/>
          <w:lang w:val="sr-Latn-ME"/>
        </w:rPr>
        <w:t>Troškov</w:t>
      </w:r>
      <w:r>
        <w:rPr>
          <w:rFonts w:ascii="Arial" w:hAnsi="Arial" w:cs="Arial"/>
          <w:lang w:val="sr-Latn-ME"/>
        </w:rPr>
        <w:t>e</w:t>
      </w:r>
      <w:r w:rsidRPr="00924AB2">
        <w:rPr>
          <w:rFonts w:ascii="Arial" w:hAnsi="Arial" w:cs="Arial"/>
          <w:lang w:val="sr-Latn-ME"/>
        </w:rPr>
        <w:t xml:space="preserve"> sprovođenja </w:t>
      </w:r>
      <w:r>
        <w:rPr>
          <w:rFonts w:ascii="Arial" w:eastAsia="Times New Roman" w:hAnsi="Arial" w:cs="Arial"/>
          <w:color w:val="231F20"/>
          <w:lang w:val="hr-HR" w:eastAsia="hr-HR"/>
        </w:rPr>
        <w:t>mjera iskorjenjivanja</w:t>
      </w:r>
      <w:r w:rsidRPr="00AA58CB">
        <w:rPr>
          <w:rFonts w:ascii="Arial" w:eastAsia="Times New Roman" w:hAnsi="Arial" w:cs="Arial"/>
          <w:color w:val="231F20"/>
          <w:lang w:val="hr-HR" w:eastAsia="hr-HR"/>
        </w:rPr>
        <w:t xml:space="preserve"> </w:t>
      </w:r>
      <w:r>
        <w:rPr>
          <w:rFonts w:ascii="Arial" w:hAnsi="Arial" w:cs="Arial"/>
          <w:lang w:val="sr-Latn-ME"/>
        </w:rPr>
        <w:t xml:space="preserve">na zaštićenom području, kada nije moguće utvrditi </w:t>
      </w:r>
      <w:r w:rsidRPr="00924AB2">
        <w:rPr>
          <w:rFonts w:ascii="Arial" w:hAnsi="Arial" w:cs="Arial"/>
          <w:lang w:val="sr-Latn-ME"/>
        </w:rPr>
        <w:t xml:space="preserve"> </w:t>
      </w:r>
      <w:r w:rsidRPr="00AA58CB">
        <w:rPr>
          <w:rFonts w:ascii="Arial" w:eastAsia="Times New Roman" w:hAnsi="Arial" w:cs="Arial"/>
          <w:color w:val="231F20"/>
          <w:lang w:val="hr-HR" w:eastAsia="hr-HR"/>
        </w:rPr>
        <w:t>fizičko ili pravno lic</w:t>
      </w:r>
      <w:r>
        <w:rPr>
          <w:rFonts w:ascii="Arial" w:eastAsia="Times New Roman" w:hAnsi="Arial" w:cs="Arial"/>
          <w:color w:val="231F20"/>
          <w:lang w:val="hr-HR" w:eastAsia="hr-HR"/>
        </w:rPr>
        <w:t>e koje je prouzrokovalo širenje invazivne strane v</w:t>
      </w:r>
      <w:r w:rsidR="003002DA">
        <w:rPr>
          <w:rFonts w:ascii="Arial" w:eastAsia="Times New Roman" w:hAnsi="Arial" w:cs="Arial"/>
          <w:color w:val="231F20"/>
          <w:lang w:val="hr-HR" w:eastAsia="hr-HR"/>
        </w:rPr>
        <w:t>rs</w:t>
      </w:r>
      <w:r>
        <w:rPr>
          <w:rFonts w:ascii="Arial" w:eastAsia="Times New Roman" w:hAnsi="Arial" w:cs="Arial"/>
          <w:color w:val="231F20"/>
          <w:lang w:val="hr-HR" w:eastAsia="hr-HR"/>
        </w:rPr>
        <w:t xml:space="preserve">te, </w:t>
      </w:r>
      <w:r w:rsidRPr="00924AB2">
        <w:rPr>
          <w:rFonts w:ascii="Arial" w:hAnsi="Arial" w:cs="Arial"/>
          <w:lang w:val="sr-Latn-ME"/>
        </w:rPr>
        <w:t xml:space="preserve">padaju na teret upravljača zaštićenog </w:t>
      </w:r>
      <w:r>
        <w:rPr>
          <w:rFonts w:ascii="Arial" w:hAnsi="Arial" w:cs="Arial"/>
          <w:lang w:val="sr-Latn-ME"/>
        </w:rPr>
        <w:t>područja.</w:t>
      </w:r>
    </w:p>
    <w:p w14:paraId="1FD3605F" w14:textId="5BE1F24C" w:rsidR="0056378B" w:rsidRPr="001D6729" w:rsidRDefault="00F15988" w:rsidP="001D6729">
      <w:pPr>
        <w:spacing w:beforeLines="30" w:before="72" w:afterLines="30" w:after="72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231F20"/>
          <w:lang w:val="hr-HR" w:eastAsia="hr-HR"/>
        </w:rPr>
      </w:pPr>
      <w:r w:rsidRPr="00AA58CB">
        <w:rPr>
          <w:rFonts w:ascii="Arial" w:eastAsia="Times New Roman" w:hAnsi="Arial" w:cs="Arial"/>
          <w:color w:val="000000" w:themeColor="text1"/>
          <w:lang w:val="hr-HR" w:eastAsia="hr-HR"/>
        </w:rPr>
        <w:lastRenderedPageBreak/>
        <w:t xml:space="preserve">Organ uprave uspostavlja </w:t>
      </w:r>
      <w:r w:rsidRPr="00AA58CB">
        <w:rPr>
          <w:rFonts w:ascii="Arial" w:eastAsia="Times New Roman" w:hAnsi="Arial" w:cs="Arial"/>
          <w:color w:val="231F20"/>
          <w:lang w:val="hr-HR" w:eastAsia="hr-HR"/>
        </w:rPr>
        <w:t>i vodi sistem za dojavu i praćenje stranih i invazivnih stranih vrsta koji je sastavni dio baze po</w:t>
      </w:r>
      <w:r w:rsidR="001D6729">
        <w:rPr>
          <w:rFonts w:ascii="Arial" w:eastAsia="Times New Roman" w:hAnsi="Arial" w:cs="Arial"/>
          <w:color w:val="231F20"/>
          <w:lang w:val="hr-HR" w:eastAsia="hr-HR"/>
        </w:rPr>
        <w:t>dataka iz člana 23 ovog zakona.</w:t>
      </w:r>
    </w:p>
    <w:p w14:paraId="0B24E14D" w14:textId="77777777" w:rsidR="0056378B" w:rsidRDefault="0056378B" w:rsidP="003F77DD">
      <w:pPr>
        <w:spacing w:beforeLines="30" w:before="72" w:afterLines="30" w:after="72" w:line="240" w:lineRule="auto"/>
        <w:jc w:val="center"/>
        <w:textAlignment w:val="baseline"/>
        <w:rPr>
          <w:rFonts w:ascii="Arial" w:eastAsia="Times New Roman" w:hAnsi="Arial" w:cs="Arial"/>
          <w:b/>
          <w:color w:val="231F20"/>
          <w:lang w:val="hr-HR" w:eastAsia="hr-HR"/>
        </w:rPr>
      </w:pPr>
    </w:p>
    <w:p w14:paraId="20E3F0B6" w14:textId="77777777" w:rsidR="0056378B" w:rsidRDefault="0056378B" w:rsidP="003F77DD">
      <w:pPr>
        <w:spacing w:beforeLines="30" w:before="72" w:afterLines="30" w:after="72" w:line="240" w:lineRule="auto"/>
        <w:jc w:val="center"/>
        <w:textAlignment w:val="baseline"/>
        <w:rPr>
          <w:rFonts w:ascii="Arial" w:eastAsia="Times New Roman" w:hAnsi="Arial" w:cs="Arial"/>
          <w:b/>
          <w:color w:val="231F20"/>
          <w:lang w:val="hr-HR" w:eastAsia="hr-HR"/>
        </w:rPr>
      </w:pPr>
    </w:p>
    <w:p w14:paraId="0994EF48" w14:textId="31AC5102" w:rsidR="00C44402" w:rsidRPr="00AA58CB" w:rsidRDefault="00C44402" w:rsidP="003F77DD">
      <w:pPr>
        <w:spacing w:beforeLines="30" w:before="72" w:afterLines="30" w:after="72" w:line="240" w:lineRule="auto"/>
        <w:jc w:val="center"/>
        <w:textAlignment w:val="baseline"/>
        <w:rPr>
          <w:rFonts w:ascii="Arial" w:eastAsia="Times New Roman" w:hAnsi="Arial" w:cs="Arial"/>
          <w:b/>
          <w:color w:val="231F20"/>
          <w:lang w:val="hr-HR" w:eastAsia="hr-HR"/>
        </w:rPr>
      </w:pPr>
      <w:r w:rsidRPr="00AA58CB">
        <w:rPr>
          <w:rFonts w:ascii="Arial" w:eastAsia="Times New Roman" w:hAnsi="Arial" w:cs="Arial"/>
          <w:b/>
          <w:color w:val="231F20"/>
          <w:lang w:val="hr-HR" w:eastAsia="hr-HR"/>
        </w:rPr>
        <w:t xml:space="preserve">Ovlašćeno pravno lice </w:t>
      </w:r>
    </w:p>
    <w:p w14:paraId="27820840" w14:textId="3991768F" w:rsidR="00A7002A" w:rsidRDefault="00C44402" w:rsidP="00442DF8">
      <w:pPr>
        <w:spacing w:beforeLines="30" w:before="72" w:afterLines="30" w:after="72" w:line="240" w:lineRule="auto"/>
        <w:jc w:val="center"/>
        <w:textAlignment w:val="baseline"/>
        <w:rPr>
          <w:rFonts w:ascii="Arial" w:eastAsia="Times New Roman" w:hAnsi="Arial" w:cs="Arial"/>
          <w:b/>
          <w:color w:val="231F20"/>
          <w:lang w:val="hr-HR" w:eastAsia="hr-HR"/>
        </w:rPr>
      </w:pPr>
      <w:r w:rsidRPr="00AA58CB">
        <w:rPr>
          <w:rFonts w:ascii="Arial" w:eastAsia="Times New Roman" w:hAnsi="Arial" w:cs="Arial"/>
          <w:b/>
          <w:color w:val="231F20"/>
          <w:lang w:val="hr-HR" w:eastAsia="hr-HR"/>
        </w:rPr>
        <w:t>Član 1</w:t>
      </w:r>
      <w:r w:rsidR="00FD66C2" w:rsidRPr="00AA58CB">
        <w:rPr>
          <w:rFonts w:ascii="Arial" w:eastAsia="Times New Roman" w:hAnsi="Arial" w:cs="Arial"/>
          <w:b/>
          <w:color w:val="231F20"/>
          <w:lang w:val="hr-HR" w:eastAsia="hr-HR"/>
        </w:rPr>
        <w:t>7</w:t>
      </w:r>
    </w:p>
    <w:p w14:paraId="1C7E1395" w14:textId="77777777" w:rsidR="00442DF8" w:rsidRPr="00442DF8" w:rsidRDefault="00442DF8" w:rsidP="00442DF8">
      <w:pPr>
        <w:spacing w:beforeLines="30" w:before="72" w:afterLines="30" w:after="72" w:line="240" w:lineRule="auto"/>
        <w:jc w:val="center"/>
        <w:textAlignment w:val="baseline"/>
        <w:rPr>
          <w:rFonts w:ascii="Arial" w:eastAsia="Times New Roman" w:hAnsi="Arial" w:cs="Arial"/>
          <w:b/>
          <w:color w:val="231F20"/>
          <w:lang w:val="hr-HR" w:eastAsia="hr-HR"/>
        </w:rPr>
      </w:pPr>
    </w:p>
    <w:p w14:paraId="662EC931" w14:textId="7E79F391" w:rsidR="00C44402" w:rsidRPr="00AA58CB" w:rsidRDefault="00A7002A" w:rsidP="0056378B">
      <w:pPr>
        <w:autoSpaceDE w:val="0"/>
        <w:autoSpaceDN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color w:val="231F20"/>
          <w:lang w:val="hr-HR" w:eastAsia="hr-HR"/>
        </w:rPr>
        <w:t>M</w:t>
      </w:r>
      <w:r w:rsidR="00924AB2">
        <w:rPr>
          <w:rFonts w:ascii="Arial" w:eastAsia="Times New Roman" w:hAnsi="Arial" w:cs="Arial"/>
          <w:color w:val="231F20"/>
          <w:lang w:val="hr-HR" w:eastAsia="hr-HR"/>
        </w:rPr>
        <w:t>jere</w:t>
      </w:r>
      <w:r>
        <w:rPr>
          <w:rFonts w:ascii="Arial" w:eastAsia="Times New Roman" w:hAnsi="Arial" w:cs="Arial"/>
          <w:color w:val="231F20"/>
          <w:lang w:val="hr-HR" w:eastAsia="hr-HR"/>
        </w:rPr>
        <w:t xml:space="preserve"> iskorjenjivanja</w:t>
      </w:r>
      <w:r w:rsidR="00924AB2">
        <w:rPr>
          <w:rFonts w:ascii="Arial" w:eastAsia="Times New Roman" w:hAnsi="Arial" w:cs="Arial"/>
          <w:color w:val="231F20"/>
          <w:lang w:val="hr-HR" w:eastAsia="hr-HR"/>
        </w:rPr>
        <w:t xml:space="preserve"> iz čl</w:t>
      </w:r>
      <w:r>
        <w:rPr>
          <w:rFonts w:ascii="Arial" w:eastAsia="Times New Roman" w:hAnsi="Arial" w:cs="Arial"/>
          <w:color w:val="231F20"/>
          <w:lang w:val="hr-HR" w:eastAsia="hr-HR"/>
        </w:rPr>
        <w:t>.</w:t>
      </w:r>
      <w:r w:rsidR="00924AB2">
        <w:rPr>
          <w:rFonts w:ascii="Arial" w:eastAsia="Times New Roman" w:hAnsi="Arial" w:cs="Arial"/>
          <w:color w:val="231F20"/>
          <w:lang w:val="hr-HR" w:eastAsia="hr-HR"/>
        </w:rPr>
        <w:t xml:space="preserve"> 15 </w:t>
      </w:r>
      <w:r>
        <w:rPr>
          <w:rFonts w:ascii="Arial" w:eastAsia="Times New Roman" w:hAnsi="Arial" w:cs="Arial"/>
          <w:color w:val="231F20"/>
          <w:lang w:val="hr-HR" w:eastAsia="hr-HR"/>
        </w:rPr>
        <w:t xml:space="preserve"> i</w:t>
      </w:r>
      <w:r w:rsidR="00C44402" w:rsidRPr="00AA58CB">
        <w:rPr>
          <w:rFonts w:ascii="Arial" w:hAnsi="Arial" w:cs="Arial"/>
        </w:rPr>
        <w:t xml:space="preserve"> 1</w:t>
      </w:r>
      <w:r w:rsidR="00924AB2">
        <w:rPr>
          <w:rFonts w:ascii="Arial" w:hAnsi="Arial" w:cs="Arial"/>
        </w:rPr>
        <w:t>6</w:t>
      </w:r>
      <w:r w:rsidR="00C44402" w:rsidRPr="00AA58CB">
        <w:rPr>
          <w:rFonts w:ascii="Arial" w:hAnsi="Arial" w:cs="Arial"/>
        </w:rPr>
        <w:t xml:space="preserve"> </w:t>
      </w:r>
      <w:r w:rsidR="00E359AC" w:rsidRPr="00AA58CB">
        <w:rPr>
          <w:rFonts w:ascii="Arial" w:hAnsi="Arial" w:cs="Arial"/>
        </w:rPr>
        <w:t xml:space="preserve">ovog zakona </w:t>
      </w:r>
      <w:r w:rsidR="00C44402" w:rsidRPr="00AA58CB">
        <w:rPr>
          <w:rFonts w:ascii="Arial" w:hAnsi="Arial" w:cs="Arial"/>
        </w:rPr>
        <w:t>sprovodi pravno lice koje ispunjava uslove u pogledu kadra i opreme (u daljem tekstu: ovlašćeno lice).</w:t>
      </w:r>
    </w:p>
    <w:p w14:paraId="2BE94E18" w14:textId="77777777" w:rsidR="00C44402" w:rsidRPr="00AA58CB" w:rsidRDefault="00C44402" w:rsidP="0056378B">
      <w:pPr>
        <w:autoSpaceDE w:val="0"/>
        <w:autoSpaceDN w:val="0"/>
        <w:spacing w:after="0" w:line="240" w:lineRule="auto"/>
        <w:ind w:firstLine="720"/>
        <w:rPr>
          <w:rFonts w:ascii="Arial" w:hAnsi="Arial" w:cs="Arial"/>
        </w:rPr>
      </w:pPr>
      <w:r w:rsidRPr="00AA58CB">
        <w:rPr>
          <w:rFonts w:ascii="Arial" w:hAnsi="Arial" w:cs="Arial"/>
        </w:rPr>
        <w:t>Ispunjenost uslova iz stava 1 ovog člana utvrđuje organ uprave.</w:t>
      </w:r>
    </w:p>
    <w:p w14:paraId="3065BAC6" w14:textId="0535CCC5" w:rsidR="00C44402" w:rsidRPr="00AA58CB" w:rsidRDefault="00C44402" w:rsidP="0056378B">
      <w:pPr>
        <w:autoSpaceDE w:val="0"/>
        <w:autoSpaceDN w:val="0"/>
        <w:spacing w:after="0" w:line="240" w:lineRule="auto"/>
        <w:ind w:firstLine="720"/>
        <w:jc w:val="both"/>
        <w:rPr>
          <w:rFonts w:ascii="Arial" w:hAnsi="Arial" w:cs="Arial"/>
        </w:rPr>
      </w:pPr>
      <w:r w:rsidRPr="00AA58CB">
        <w:rPr>
          <w:rFonts w:ascii="Arial" w:hAnsi="Arial" w:cs="Arial"/>
        </w:rPr>
        <w:t xml:space="preserve">Bliže uslove iz stava 1 ovog člana propisuje Ministarstvo, uz prethodno pribavljeno mišljenje organa državne uprave nadležnog za poslove poljoprivrede, šumarstva i vodoprivrede, Instituta za biologiju mora </w:t>
      </w:r>
      <w:r w:rsidR="00046F5E" w:rsidRPr="00AA58CB">
        <w:rPr>
          <w:rFonts w:ascii="Arial" w:hAnsi="Arial" w:cs="Arial"/>
        </w:rPr>
        <w:t xml:space="preserve">i </w:t>
      </w:r>
      <w:r w:rsidRPr="00AA58CB">
        <w:rPr>
          <w:rFonts w:ascii="Arial" w:hAnsi="Arial" w:cs="Arial"/>
        </w:rPr>
        <w:t>organa uprave nadležnog za veterinarske poslove.</w:t>
      </w:r>
    </w:p>
    <w:p w14:paraId="1B7F6AF9" w14:textId="77777777" w:rsidR="000F05D8" w:rsidRPr="00AA58CB" w:rsidRDefault="000F05D8" w:rsidP="004D46A6">
      <w:pPr>
        <w:widowControl w:val="0"/>
        <w:spacing w:before="109" w:after="0" w:line="240" w:lineRule="auto"/>
        <w:ind w:right="1834"/>
        <w:outlineLvl w:val="0"/>
        <w:rPr>
          <w:rFonts w:ascii="Arial" w:eastAsia="Calibri" w:hAnsi="Arial" w:cs="Arial"/>
          <w:b/>
          <w:bCs/>
          <w:color w:val="1A171C"/>
          <w:spacing w:val="-1"/>
          <w:w w:val="105"/>
        </w:rPr>
      </w:pPr>
    </w:p>
    <w:p w14:paraId="0E5EDA1A" w14:textId="1DC4EA13" w:rsidR="000F05D8" w:rsidRPr="00AA58CB" w:rsidRDefault="000F05D8" w:rsidP="000F05D8">
      <w:pPr>
        <w:widowControl w:val="0"/>
        <w:spacing w:before="109" w:after="0" w:line="240" w:lineRule="auto"/>
        <w:ind w:left="1833" w:right="1834"/>
        <w:jc w:val="center"/>
        <w:outlineLvl w:val="0"/>
        <w:rPr>
          <w:rFonts w:ascii="Arial" w:eastAsia="Calibri" w:hAnsi="Arial" w:cs="Arial"/>
          <w:b/>
          <w:bCs/>
          <w:color w:val="1A171C"/>
          <w:spacing w:val="-2"/>
          <w:w w:val="105"/>
        </w:rPr>
      </w:pPr>
      <w:r w:rsidRPr="00AA58CB">
        <w:rPr>
          <w:rFonts w:ascii="Arial" w:eastAsia="Calibri" w:hAnsi="Arial" w:cs="Arial"/>
          <w:b/>
          <w:bCs/>
          <w:color w:val="1A171C"/>
          <w:spacing w:val="-1"/>
          <w:w w:val="105"/>
        </w:rPr>
        <w:t>Izuzeć</w:t>
      </w:r>
      <w:r w:rsidRPr="00AA58CB">
        <w:rPr>
          <w:rFonts w:ascii="Arial" w:eastAsia="Calibri" w:hAnsi="Arial" w:cs="Arial"/>
          <w:b/>
          <w:bCs/>
          <w:color w:val="1A171C"/>
          <w:spacing w:val="-2"/>
          <w:w w:val="105"/>
        </w:rPr>
        <w:t>a</w:t>
      </w:r>
      <w:r w:rsidRPr="00AA58CB">
        <w:rPr>
          <w:rFonts w:ascii="Arial" w:eastAsia="Calibri" w:hAnsi="Arial" w:cs="Arial"/>
          <w:b/>
          <w:bCs/>
          <w:color w:val="1A171C"/>
          <w:spacing w:val="26"/>
          <w:w w:val="105"/>
        </w:rPr>
        <w:t xml:space="preserve"> </w:t>
      </w:r>
      <w:proofErr w:type="gramStart"/>
      <w:r w:rsidRPr="00AA58CB">
        <w:rPr>
          <w:rFonts w:ascii="Arial" w:eastAsia="Calibri" w:hAnsi="Arial" w:cs="Arial"/>
          <w:b/>
          <w:bCs/>
          <w:color w:val="1A171C"/>
          <w:w w:val="105"/>
        </w:rPr>
        <w:t>od</w:t>
      </w:r>
      <w:proofErr w:type="gramEnd"/>
      <w:r w:rsidRPr="00AA58CB">
        <w:rPr>
          <w:rFonts w:ascii="Arial" w:eastAsia="Calibri" w:hAnsi="Arial" w:cs="Arial"/>
          <w:b/>
          <w:bCs/>
          <w:color w:val="1A171C"/>
          <w:spacing w:val="26"/>
          <w:w w:val="105"/>
        </w:rPr>
        <w:t xml:space="preserve"> </w:t>
      </w:r>
      <w:r w:rsidRPr="00AA58CB">
        <w:rPr>
          <w:rFonts w:ascii="Arial" w:eastAsia="Calibri" w:hAnsi="Arial" w:cs="Arial"/>
          <w:b/>
          <w:bCs/>
          <w:color w:val="1A171C"/>
          <w:w w:val="105"/>
        </w:rPr>
        <w:t>ob</w:t>
      </w:r>
      <w:r w:rsidR="00EE5264" w:rsidRPr="00AA58CB">
        <w:rPr>
          <w:rFonts w:ascii="Arial" w:eastAsia="Calibri" w:hAnsi="Arial" w:cs="Arial"/>
          <w:b/>
          <w:bCs/>
          <w:color w:val="1A171C"/>
          <w:w w:val="105"/>
        </w:rPr>
        <w:t>a</w:t>
      </w:r>
      <w:r w:rsidRPr="00AA58CB">
        <w:rPr>
          <w:rFonts w:ascii="Arial" w:eastAsia="Calibri" w:hAnsi="Arial" w:cs="Arial"/>
          <w:b/>
          <w:bCs/>
          <w:color w:val="1A171C"/>
          <w:w w:val="105"/>
        </w:rPr>
        <w:t>veze</w:t>
      </w:r>
      <w:r w:rsidRPr="00AA58CB">
        <w:rPr>
          <w:rFonts w:ascii="Arial" w:eastAsia="Calibri" w:hAnsi="Arial" w:cs="Arial"/>
          <w:b/>
          <w:bCs/>
          <w:color w:val="1A171C"/>
          <w:spacing w:val="26"/>
          <w:w w:val="105"/>
        </w:rPr>
        <w:t xml:space="preserve"> </w:t>
      </w:r>
      <w:r w:rsidRPr="00AA58CB">
        <w:rPr>
          <w:rFonts w:ascii="Arial" w:eastAsia="Calibri" w:hAnsi="Arial" w:cs="Arial"/>
          <w:b/>
          <w:bCs/>
          <w:color w:val="1A171C"/>
          <w:w w:val="105"/>
        </w:rPr>
        <w:t>brzog</w:t>
      </w:r>
      <w:r w:rsidRPr="00AA58CB">
        <w:rPr>
          <w:rFonts w:ascii="Arial" w:eastAsia="Calibri" w:hAnsi="Arial" w:cs="Arial"/>
          <w:b/>
          <w:bCs/>
          <w:color w:val="1A171C"/>
          <w:spacing w:val="26"/>
          <w:w w:val="105"/>
        </w:rPr>
        <w:t xml:space="preserve"> </w:t>
      </w:r>
      <w:r w:rsidRPr="00AA58CB">
        <w:rPr>
          <w:rFonts w:ascii="Arial" w:eastAsia="Calibri" w:hAnsi="Arial" w:cs="Arial"/>
          <w:b/>
          <w:bCs/>
          <w:color w:val="1A171C"/>
          <w:spacing w:val="-2"/>
          <w:w w:val="105"/>
        </w:rPr>
        <w:t>iskorjenjivanja</w:t>
      </w:r>
    </w:p>
    <w:p w14:paraId="4CD45848" w14:textId="2379E78E" w:rsidR="003F77DD" w:rsidRPr="00AA58CB" w:rsidRDefault="00784F2F" w:rsidP="003F77DD">
      <w:pPr>
        <w:spacing w:beforeLines="30" w:before="72" w:afterLines="30" w:after="72" w:line="240" w:lineRule="auto"/>
        <w:jc w:val="center"/>
        <w:textAlignment w:val="baseline"/>
        <w:rPr>
          <w:rFonts w:ascii="Arial" w:eastAsia="Times New Roman" w:hAnsi="Arial" w:cs="Arial"/>
          <w:b/>
          <w:color w:val="231F20"/>
          <w:lang w:val="hr-HR" w:eastAsia="hr-HR"/>
        </w:rPr>
      </w:pPr>
      <w:r w:rsidRPr="00AA58CB">
        <w:rPr>
          <w:rFonts w:ascii="Arial" w:eastAsia="Times New Roman" w:hAnsi="Arial" w:cs="Arial"/>
          <w:b/>
          <w:color w:val="231F20"/>
          <w:lang w:val="hr-HR" w:eastAsia="hr-HR"/>
        </w:rPr>
        <w:t>Član 1</w:t>
      </w:r>
      <w:r w:rsidR="00046F5E" w:rsidRPr="00AA58CB">
        <w:rPr>
          <w:rFonts w:ascii="Arial" w:eastAsia="Times New Roman" w:hAnsi="Arial" w:cs="Arial"/>
          <w:b/>
          <w:color w:val="231F20"/>
          <w:lang w:val="hr-HR" w:eastAsia="hr-HR"/>
        </w:rPr>
        <w:t>8</w:t>
      </w:r>
    </w:p>
    <w:p w14:paraId="3627C63D" w14:textId="77777777" w:rsidR="003F77DD" w:rsidRPr="00AA58CB" w:rsidRDefault="003F77DD" w:rsidP="003F77DD">
      <w:pPr>
        <w:spacing w:beforeLines="30" w:before="72" w:afterLines="30" w:after="72" w:line="240" w:lineRule="auto"/>
        <w:textAlignment w:val="baseline"/>
        <w:rPr>
          <w:rFonts w:ascii="Arial" w:eastAsia="Times New Roman" w:hAnsi="Arial" w:cs="Arial"/>
          <w:color w:val="231F20"/>
          <w:lang w:val="hr-HR" w:eastAsia="hr-HR"/>
        </w:rPr>
      </w:pPr>
    </w:p>
    <w:p w14:paraId="2EECE4A8" w14:textId="50A22EA1" w:rsidR="003F77DD" w:rsidRPr="00AA58CB" w:rsidRDefault="003F77DD" w:rsidP="00917A30">
      <w:pPr>
        <w:spacing w:beforeLines="30" w:before="72" w:afterLines="30" w:after="72" w:line="240" w:lineRule="auto"/>
        <w:ind w:firstLine="360"/>
        <w:jc w:val="both"/>
        <w:textAlignment w:val="baseline"/>
        <w:rPr>
          <w:rFonts w:ascii="Arial" w:eastAsia="Calibri" w:hAnsi="Arial" w:cs="Arial"/>
          <w:color w:val="1A171C"/>
        </w:rPr>
      </w:pPr>
      <w:r w:rsidRPr="00AA58CB">
        <w:rPr>
          <w:rFonts w:ascii="Arial" w:eastAsia="Times New Roman" w:hAnsi="Arial" w:cs="Arial"/>
          <w:color w:val="231F20"/>
          <w:lang w:val="hr-HR" w:eastAsia="hr-HR"/>
        </w:rPr>
        <w:t>Izuzetno od člana 1</w:t>
      </w:r>
      <w:r w:rsidR="009D1BD4">
        <w:rPr>
          <w:rFonts w:ascii="Arial" w:eastAsia="Times New Roman" w:hAnsi="Arial" w:cs="Arial"/>
          <w:color w:val="231F20"/>
          <w:lang w:val="hr-HR" w:eastAsia="hr-HR"/>
        </w:rPr>
        <w:t>5</w:t>
      </w:r>
      <w:r w:rsidRPr="00AA58CB">
        <w:rPr>
          <w:rFonts w:ascii="Arial" w:eastAsia="Times New Roman" w:hAnsi="Arial" w:cs="Arial"/>
          <w:color w:val="231F20"/>
          <w:lang w:val="hr-HR" w:eastAsia="hr-HR"/>
        </w:rPr>
        <w:t xml:space="preserve"> </w:t>
      </w:r>
      <w:r w:rsidR="004D46A6" w:rsidRPr="00AA58CB">
        <w:rPr>
          <w:rFonts w:ascii="Arial" w:eastAsia="Times New Roman" w:hAnsi="Arial" w:cs="Arial"/>
          <w:color w:val="231F20"/>
          <w:lang w:val="hr-HR" w:eastAsia="hr-HR"/>
        </w:rPr>
        <w:t>ovog člana, organ</w:t>
      </w:r>
      <w:r w:rsidR="00046F5E" w:rsidRPr="00AA58CB">
        <w:rPr>
          <w:rFonts w:ascii="Arial" w:eastAsia="Times New Roman" w:hAnsi="Arial" w:cs="Arial"/>
          <w:color w:val="231F20"/>
          <w:lang w:val="hr-HR" w:eastAsia="hr-HR"/>
        </w:rPr>
        <w:t xml:space="preserve"> uprave, </w:t>
      </w:r>
      <w:r w:rsidRPr="00AA58CB">
        <w:rPr>
          <w:rFonts w:ascii="Arial" w:eastAsia="Times New Roman" w:hAnsi="Arial" w:cs="Arial"/>
          <w:color w:val="231F20"/>
          <w:lang w:val="hr-HR" w:eastAsia="hr-HR"/>
        </w:rPr>
        <w:t xml:space="preserve"> na </w:t>
      </w:r>
      <w:r w:rsidR="00046F5E" w:rsidRPr="00AA58CB">
        <w:rPr>
          <w:rFonts w:ascii="Arial" w:eastAsia="Times New Roman" w:hAnsi="Arial" w:cs="Arial"/>
          <w:color w:val="231F20"/>
          <w:lang w:val="hr-HR" w:eastAsia="hr-HR"/>
        </w:rPr>
        <w:t>osnovu</w:t>
      </w:r>
      <w:r w:rsidRPr="00AA58CB">
        <w:rPr>
          <w:rFonts w:ascii="Arial" w:eastAsia="Times New Roman" w:hAnsi="Arial" w:cs="Arial"/>
          <w:color w:val="231F20"/>
          <w:lang w:val="hr-HR" w:eastAsia="hr-HR"/>
        </w:rPr>
        <w:t xml:space="preserve"> naučnih dokaza i mišljenja </w:t>
      </w:r>
      <w:r w:rsidR="00917A30">
        <w:rPr>
          <w:rFonts w:ascii="Arial" w:eastAsia="Times New Roman" w:hAnsi="Arial" w:cs="Arial"/>
          <w:color w:val="231F20"/>
          <w:lang w:val="hr-HR" w:eastAsia="hr-HR"/>
        </w:rPr>
        <w:t>S</w:t>
      </w:r>
      <w:r w:rsidRPr="00AA58CB">
        <w:rPr>
          <w:rFonts w:ascii="Arial" w:eastAsia="Times New Roman" w:hAnsi="Arial" w:cs="Arial"/>
          <w:color w:val="231F20"/>
          <w:lang w:val="hr-HR" w:eastAsia="hr-HR"/>
        </w:rPr>
        <w:t>avjeta</w:t>
      </w:r>
      <w:r w:rsidR="00EE5264" w:rsidRPr="00AA58CB">
        <w:rPr>
          <w:rFonts w:ascii="Arial" w:eastAsia="Times New Roman" w:hAnsi="Arial" w:cs="Arial"/>
          <w:color w:val="231F20"/>
          <w:lang w:val="hr-HR" w:eastAsia="hr-HR"/>
        </w:rPr>
        <w:t>,</w:t>
      </w:r>
      <w:r w:rsidRPr="00AA58CB">
        <w:rPr>
          <w:rFonts w:ascii="Arial" w:eastAsia="Times New Roman" w:hAnsi="Arial" w:cs="Arial"/>
          <w:color w:val="231F20"/>
          <w:lang w:val="hr-HR" w:eastAsia="hr-HR"/>
        </w:rPr>
        <w:t xml:space="preserve"> u roku od dva mjeseca od </w:t>
      </w:r>
      <w:r w:rsidR="004D46A6" w:rsidRPr="00AA58CB">
        <w:rPr>
          <w:rFonts w:ascii="Arial" w:eastAsia="Times New Roman" w:hAnsi="Arial" w:cs="Arial"/>
          <w:color w:val="231F20"/>
          <w:lang w:val="hr-HR" w:eastAsia="hr-HR"/>
        </w:rPr>
        <w:t xml:space="preserve">dana </w:t>
      </w:r>
      <w:r w:rsidRPr="00AA58CB">
        <w:rPr>
          <w:rFonts w:ascii="Arial" w:eastAsia="Times New Roman" w:hAnsi="Arial" w:cs="Arial"/>
          <w:color w:val="231F20"/>
          <w:lang w:val="hr-HR" w:eastAsia="hr-HR"/>
        </w:rPr>
        <w:t>otkrivanja invazivne strane vrste može doni</w:t>
      </w:r>
      <w:r w:rsidR="004D46A6" w:rsidRPr="00AA58CB">
        <w:rPr>
          <w:rFonts w:ascii="Arial" w:eastAsia="Times New Roman" w:hAnsi="Arial" w:cs="Arial"/>
          <w:color w:val="231F20"/>
          <w:lang w:val="hr-HR" w:eastAsia="hr-HR"/>
        </w:rPr>
        <w:t>jeti predlog odluke o  neiskorje</w:t>
      </w:r>
      <w:r w:rsidRPr="00AA58CB">
        <w:rPr>
          <w:rFonts w:ascii="Arial" w:eastAsia="Times New Roman" w:hAnsi="Arial" w:cs="Arial"/>
          <w:color w:val="231F20"/>
          <w:lang w:val="hr-HR" w:eastAsia="hr-HR"/>
        </w:rPr>
        <w:t>nj</w:t>
      </w:r>
      <w:r w:rsidR="00EE5264" w:rsidRPr="00AA58CB">
        <w:rPr>
          <w:rFonts w:ascii="Arial" w:eastAsia="Times New Roman" w:hAnsi="Arial" w:cs="Arial"/>
          <w:color w:val="231F20"/>
          <w:lang w:val="hr-HR" w:eastAsia="hr-HR"/>
        </w:rPr>
        <w:t>i</w:t>
      </w:r>
      <w:r w:rsidRPr="00AA58CB">
        <w:rPr>
          <w:rFonts w:ascii="Arial" w:eastAsia="Times New Roman" w:hAnsi="Arial" w:cs="Arial"/>
          <w:color w:val="231F20"/>
          <w:lang w:val="hr-HR" w:eastAsia="hr-HR"/>
        </w:rPr>
        <w:t>vanju</w:t>
      </w:r>
      <w:r w:rsidR="004D46A6" w:rsidRPr="00AA58CB">
        <w:rPr>
          <w:rFonts w:ascii="Arial" w:eastAsia="Times New Roman" w:hAnsi="Arial" w:cs="Arial"/>
          <w:color w:val="231F20"/>
          <w:lang w:val="hr-HR" w:eastAsia="hr-HR"/>
        </w:rPr>
        <w:t xml:space="preserve"> invazivne strane vrste,</w:t>
      </w:r>
      <w:r w:rsidRPr="00AA58CB">
        <w:rPr>
          <w:rFonts w:ascii="Arial" w:eastAsia="Times New Roman" w:hAnsi="Arial" w:cs="Arial"/>
          <w:color w:val="231F20"/>
          <w:lang w:val="hr-HR" w:eastAsia="hr-HR"/>
        </w:rPr>
        <w:t xml:space="preserve"> </w:t>
      </w:r>
      <w:r w:rsidRPr="00AA58CB">
        <w:rPr>
          <w:rFonts w:ascii="Arial" w:eastAsia="Calibri" w:hAnsi="Arial" w:cs="Arial"/>
          <w:color w:val="1A171C"/>
        </w:rPr>
        <w:t xml:space="preserve"> ako</w:t>
      </w:r>
      <w:r w:rsidRPr="00AA58CB">
        <w:rPr>
          <w:rFonts w:ascii="Arial" w:eastAsia="Calibri" w:hAnsi="Arial" w:cs="Arial"/>
          <w:color w:val="1A171C"/>
          <w:spacing w:val="7"/>
        </w:rPr>
        <w:t xml:space="preserve"> </w:t>
      </w:r>
      <w:r w:rsidRPr="00AA58CB">
        <w:rPr>
          <w:rFonts w:ascii="Arial" w:eastAsia="Calibri" w:hAnsi="Arial" w:cs="Arial"/>
          <w:color w:val="1A171C"/>
          <w:spacing w:val="-2"/>
        </w:rPr>
        <w:t>je</w:t>
      </w:r>
      <w:r w:rsidRPr="00AA58CB">
        <w:rPr>
          <w:rFonts w:ascii="Arial" w:eastAsia="Calibri" w:hAnsi="Arial" w:cs="Arial"/>
          <w:color w:val="1A171C"/>
          <w:spacing w:val="6"/>
        </w:rPr>
        <w:t xml:space="preserve"> </w:t>
      </w:r>
      <w:r w:rsidRPr="00AA58CB">
        <w:rPr>
          <w:rFonts w:ascii="Arial" w:eastAsia="Calibri" w:hAnsi="Arial" w:cs="Arial"/>
          <w:color w:val="1A171C"/>
          <w:spacing w:val="-2"/>
        </w:rPr>
        <w:t>ispunjen</w:t>
      </w:r>
      <w:r w:rsidRPr="00AA58CB">
        <w:rPr>
          <w:rFonts w:ascii="Arial" w:eastAsia="Calibri" w:hAnsi="Arial" w:cs="Arial"/>
          <w:color w:val="1A171C"/>
          <w:spacing w:val="6"/>
        </w:rPr>
        <w:t xml:space="preserve"> </w:t>
      </w:r>
      <w:r w:rsidRPr="00AA58CB">
        <w:rPr>
          <w:rFonts w:ascii="Arial" w:eastAsia="Calibri" w:hAnsi="Arial" w:cs="Arial"/>
          <w:color w:val="1A171C"/>
          <w:spacing w:val="-2"/>
        </w:rPr>
        <w:t>bar</w:t>
      </w:r>
      <w:r w:rsidRPr="00AA58CB">
        <w:rPr>
          <w:rFonts w:ascii="Arial" w:eastAsia="Calibri" w:hAnsi="Arial" w:cs="Arial"/>
          <w:color w:val="1A171C"/>
          <w:spacing w:val="8"/>
        </w:rPr>
        <w:t xml:space="preserve"> </w:t>
      </w:r>
      <w:r w:rsidRPr="00AA58CB">
        <w:rPr>
          <w:rFonts w:ascii="Arial" w:eastAsia="Calibri" w:hAnsi="Arial" w:cs="Arial"/>
          <w:color w:val="1A171C"/>
          <w:spacing w:val="-2"/>
        </w:rPr>
        <w:t>jedan</w:t>
      </w:r>
      <w:r w:rsidRPr="00AA58CB">
        <w:rPr>
          <w:rFonts w:ascii="Arial" w:eastAsia="Calibri" w:hAnsi="Arial" w:cs="Arial"/>
          <w:color w:val="1A171C"/>
          <w:spacing w:val="7"/>
        </w:rPr>
        <w:t xml:space="preserve"> </w:t>
      </w:r>
      <w:r w:rsidRPr="00AA58CB">
        <w:rPr>
          <w:rFonts w:ascii="Arial" w:eastAsia="Calibri" w:hAnsi="Arial" w:cs="Arial"/>
          <w:color w:val="1A171C"/>
        </w:rPr>
        <w:t>od</w:t>
      </w:r>
      <w:r w:rsidRPr="00AA58CB">
        <w:rPr>
          <w:rFonts w:ascii="Arial" w:eastAsia="Calibri" w:hAnsi="Arial" w:cs="Arial"/>
          <w:color w:val="1A171C"/>
          <w:spacing w:val="7"/>
        </w:rPr>
        <w:t xml:space="preserve"> </w:t>
      </w:r>
      <w:r w:rsidRPr="00AA58CB">
        <w:rPr>
          <w:rFonts w:ascii="Arial" w:eastAsia="Calibri" w:hAnsi="Arial" w:cs="Arial"/>
          <w:color w:val="1A171C"/>
          <w:spacing w:val="-2"/>
        </w:rPr>
        <w:t>sledećih</w:t>
      </w:r>
      <w:r w:rsidRPr="00AA58CB">
        <w:rPr>
          <w:rFonts w:ascii="Arial" w:eastAsia="Calibri" w:hAnsi="Arial" w:cs="Arial"/>
          <w:color w:val="1A171C"/>
          <w:spacing w:val="7"/>
        </w:rPr>
        <w:t xml:space="preserve"> </w:t>
      </w:r>
      <w:r w:rsidRPr="00AA58CB">
        <w:rPr>
          <w:rFonts w:ascii="Arial" w:eastAsia="Calibri" w:hAnsi="Arial" w:cs="Arial"/>
          <w:color w:val="1A171C"/>
          <w:spacing w:val="-2"/>
        </w:rPr>
        <w:t>uslova:</w:t>
      </w:r>
    </w:p>
    <w:p w14:paraId="510CDA58" w14:textId="76BA9736" w:rsidR="003F77DD" w:rsidRPr="00AA58CB" w:rsidRDefault="003F77DD" w:rsidP="00917A30">
      <w:pPr>
        <w:pStyle w:val="ListParagraph"/>
        <w:widowControl w:val="0"/>
        <w:numPr>
          <w:ilvl w:val="0"/>
          <w:numId w:val="23"/>
        </w:numPr>
        <w:tabs>
          <w:tab w:val="left" w:pos="912"/>
        </w:tabs>
        <w:spacing w:after="0" w:line="214" w:lineRule="exact"/>
        <w:ind w:right="631"/>
        <w:jc w:val="both"/>
        <w:rPr>
          <w:rFonts w:ascii="Arial" w:eastAsia="Calibri" w:hAnsi="Arial" w:cs="Arial"/>
        </w:rPr>
      </w:pPr>
      <w:r w:rsidRPr="00AA58CB">
        <w:rPr>
          <w:rFonts w:ascii="Arial" w:eastAsia="Calibri" w:hAnsi="Arial" w:cs="Arial"/>
          <w:color w:val="1A171C"/>
        </w:rPr>
        <w:t xml:space="preserve">pokaže </w:t>
      </w:r>
      <w:r w:rsidRPr="00AA58CB">
        <w:rPr>
          <w:rFonts w:ascii="Arial" w:eastAsia="Calibri" w:hAnsi="Arial" w:cs="Arial"/>
          <w:color w:val="1A171C"/>
          <w:spacing w:val="9"/>
        </w:rPr>
        <w:t xml:space="preserve"> </w:t>
      </w:r>
      <w:r w:rsidRPr="00AA58CB">
        <w:rPr>
          <w:rFonts w:ascii="Arial" w:eastAsia="Calibri" w:hAnsi="Arial" w:cs="Arial"/>
          <w:color w:val="1A171C"/>
          <w:spacing w:val="-2"/>
        </w:rPr>
        <w:t>se</w:t>
      </w:r>
      <w:r w:rsidRPr="00AA58CB">
        <w:rPr>
          <w:rFonts w:ascii="Arial" w:eastAsia="Calibri" w:hAnsi="Arial" w:cs="Arial"/>
          <w:color w:val="1A171C"/>
          <w:spacing w:val="11"/>
        </w:rPr>
        <w:t xml:space="preserve"> </w:t>
      </w:r>
      <w:r w:rsidRPr="00AA58CB">
        <w:rPr>
          <w:rFonts w:ascii="Arial" w:eastAsia="Calibri" w:hAnsi="Arial" w:cs="Arial"/>
          <w:color w:val="1A171C"/>
          <w:spacing w:val="-2"/>
        </w:rPr>
        <w:t>da</w:t>
      </w:r>
      <w:r w:rsidRPr="00AA58CB">
        <w:rPr>
          <w:rFonts w:ascii="Arial" w:eastAsia="Calibri" w:hAnsi="Arial" w:cs="Arial"/>
          <w:color w:val="1A171C"/>
          <w:spacing w:val="10"/>
        </w:rPr>
        <w:t xml:space="preserve"> </w:t>
      </w:r>
      <w:r w:rsidRPr="00AA58CB">
        <w:rPr>
          <w:rFonts w:ascii="Arial" w:eastAsia="Calibri" w:hAnsi="Arial" w:cs="Arial"/>
          <w:color w:val="1A171C"/>
          <w:spacing w:val="-2"/>
        </w:rPr>
        <w:t>iskorjenjivanje</w:t>
      </w:r>
      <w:r w:rsidRPr="00AA58CB">
        <w:rPr>
          <w:rFonts w:ascii="Arial" w:eastAsia="Calibri" w:hAnsi="Arial" w:cs="Arial"/>
          <w:color w:val="1A171C"/>
          <w:spacing w:val="6"/>
        </w:rPr>
        <w:t xml:space="preserve"> </w:t>
      </w:r>
      <w:r w:rsidRPr="00AA58CB">
        <w:rPr>
          <w:rFonts w:ascii="Arial" w:eastAsia="Calibri" w:hAnsi="Arial" w:cs="Arial"/>
          <w:color w:val="1A171C"/>
          <w:spacing w:val="-2"/>
        </w:rPr>
        <w:t>nije</w:t>
      </w:r>
      <w:r w:rsidRPr="00AA58CB">
        <w:rPr>
          <w:rFonts w:ascii="Arial" w:eastAsia="Calibri" w:hAnsi="Arial" w:cs="Arial"/>
          <w:color w:val="1A171C"/>
          <w:spacing w:val="10"/>
        </w:rPr>
        <w:t xml:space="preserve"> </w:t>
      </w:r>
      <w:r w:rsidRPr="00AA58CB">
        <w:rPr>
          <w:rFonts w:ascii="Arial" w:eastAsia="Calibri" w:hAnsi="Arial" w:cs="Arial"/>
          <w:color w:val="1A171C"/>
          <w:spacing w:val="-2"/>
        </w:rPr>
        <w:t>tehni</w:t>
      </w:r>
      <w:r w:rsidRPr="00AA58CB">
        <w:rPr>
          <w:rFonts w:ascii="Arial" w:eastAsia="Calibri" w:hAnsi="Arial" w:cs="Arial"/>
          <w:color w:val="1A171C"/>
          <w:spacing w:val="-1"/>
        </w:rPr>
        <w:t>čki</w:t>
      </w:r>
      <w:r w:rsidRPr="00AA58CB">
        <w:rPr>
          <w:rFonts w:ascii="Arial" w:eastAsia="Calibri" w:hAnsi="Arial" w:cs="Arial"/>
          <w:color w:val="1A171C"/>
          <w:spacing w:val="11"/>
        </w:rPr>
        <w:t xml:space="preserve"> </w:t>
      </w:r>
      <w:r w:rsidRPr="00AA58CB">
        <w:rPr>
          <w:rFonts w:ascii="Arial" w:eastAsia="Calibri" w:hAnsi="Arial" w:cs="Arial"/>
          <w:color w:val="1A171C"/>
          <w:spacing w:val="-1"/>
        </w:rPr>
        <w:t>izvodljivo</w:t>
      </w:r>
      <w:r w:rsidRPr="00AA58CB">
        <w:rPr>
          <w:rFonts w:ascii="Arial" w:eastAsia="Calibri" w:hAnsi="Arial" w:cs="Arial"/>
          <w:color w:val="1A171C"/>
          <w:spacing w:val="9"/>
        </w:rPr>
        <w:t xml:space="preserve"> </w:t>
      </w:r>
      <w:r w:rsidRPr="00AA58CB">
        <w:rPr>
          <w:rFonts w:ascii="Arial" w:eastAsia="Calibri" w:hAnsi="Arial" w:cs="Arial"/>
          <w:color w:val="1A171C"/>
          <w:spacing w:val="-2"/>
        </w:rPr>
        <w:t>jer</w:t>
      </w:r>
      <w:r w:rsidRPr="00AA58CB">
        <w:rPr>
          <w:rFonts w:ascii="Arial" w:eastAsia="Calibri" w:hAnsi="Arial" w:cs="Arial"/>
          <w:color w:val="1A171C"/>
          <w:spacing w:val="9"/>
        </w:rPr>
        <w:t xml:space="preserve"> </w:t>
      </w:r>
      <w:r w:rsidRPr="00AA58CB">
        <w:rPr>
          <w:rFonts w:ascii="Arial" w:eastAsia="Calibri" w:hAnsi="Arial" w:cs="Arial"/>
          <w:color w:val="1A171C"/>
          <w:spacing w:val="-2"/>
        </w:rPr>
        <w:t>se</w:t>
      </w:r>
      <w:r w:rsidRPr="00AA58CB">
        <w:rPr>
          <w:rFonts w:ascii="Arial" w:eastAsia="Calibri" w:hAnsi="Arial" w:cs="Arial"/>
          <w:color w:val="1A171C"/>
          <w:spacing w:val="11"/>
        </w:rPr>
        <w:t xml:space="preserve"> </w:t>
      </w:r>
      <w:r w:rsidRPr="00AA58CB">
        <w:rPr>
          <w:rFonts w:ascii="Arial" w:eastAsia="Calibri" w:hAnsi="Arial" w:cs="Arial"/>
          <w:color w:val="1A171C"/>
          <w:spacing w:val="-2"/>
        </w:rPr>
        <w:t>raspolo</w:t>
      </w:r>
      <w:r w:rsidRPr="00AA58CB">
        <w:rPr>
          <w:rFonts w:ascii="Arial" w:eastAsia="Calibri" w:hAnsi="Arial" w:cs="Arial"/>
          <w:color w:val="1A171C"/>
          <w:spacing w:val="-1"/>
        </w:rPr>
        <w:t>ž</w:t>
      </w:r>
      <w:r w:rsidRPr="00AA58CB">
        <w:rPr>
          <w:rFonts w:ascii="Arial" w:eastAsia="Calibri" w:hAnsi="Arial" w:cs="Arial"/>
          <w:color w:val="1A171C"/>
          <w:spacing w:val="-2"/>
        </w:rPr>
        <w:t>ive</w:t>
      </w:r>
      <w:r w:rsidRPr="00AA58CB">
        <w:rPr>
          <w:rFonts w:ascii="Arial" w:eastAsia="Calibri" w:hAnsi="Arial" w:cs="Arial"/>
          <w:color w:val="1A171C"/>
          <w:spacing w:val="10"/>
        </w:rPr>
        <w:t xml:space="preserve"> </w:t>
      </w:r>
      <w:r w:rsidRPr="00AA58CB">
        <w:rPr>
          <w:rFonts w:ascii="Arial" w:eastAsia="Calibri" w:hAnsi="Arial" w:cs="Arial"/>
          <w:color w:val="1A171C"/>
          <w:spacing w:val="-2"/>
        </w:rPr>
        <w:t>metode</w:t>
      </w:r>
      <w:r w:rsidRPr="00AA58CB">
        <w:rPr>
          <w:rFonts w:ascii="Arial" w:eastAsia="Calibri" w:hAnsi="Arial" w:cs="Arial"/>
          <w:color w:val="1A171C"/>
          <w:spacing w:val="11"/>
        </w:rPr>
        <w:t xml:space="preserve"> </w:t>
      </w:r>
      <w:r w:rsidRPr="00AA58CB">
        <w:rPr>
          <w:rFonts w:ascii="Arial" w:eastAsia="Calibri" w:hAnsi="Arial" w:cs="Arial"/>
          <w:color w:val="1A171C"/>
          <w:spacing w:val="-2"/>
        </w:rPr>
        <w:t>iskorjenjivanja</w:t>
      </w:r>
      <w:r w:rsidRPr="00AA58CB">
        <w:rPr>
          <w:rFonts w:ascii="Arial" w:eastAsia="Calibri" w:hAnsi="Arial" w:cs="Arial"/>
          <w:color w:val="1A171C"/>
          <w:spacing w:val="6"/>
        </w:rPr>
        <w:t xml:space="preserve"> </w:t>
      </w:r>
      <w:r w:rsidRPr="00AA58CB">
        <w:rPr>
          <w:rFonts w:ascii="Arial" w:eastAsia="Calibri" w:hAnsi="Arial" w:cs="Arial"/>
          <w:color w:val="1A171C"/>
          <w:spacing w:val="-2"/>
        </w:rPr>
        <w:t>ne</w:t>
      </w:r>
      <w:r w:rsidRPr="00AA58CB">
        <w:rPr>
          <w:rFonts w:ascii="Arial" w:eastAsia="Calibri" w:hAnsi="Arial" w:cs="Arial"/>
          <w:color w:val="1A171C"/>
          <w:spacing w:val="11"/>
        </w:rPr>
        <w:t xml:space="preserve"> </w:t>
      </w:r>
      <w:r w:rsidRPr="00AA58CB">
        <w:rPr>
          <w:rFonts w:ascii="Arial" w:eastAsia="Calibri" w:hAnsi="Arial" w:cs="Arial"/>
          <w:color w:val="1A171C"/>
          <w:spacing w:val="-1"/>
        </w:rPr>
        <w:t>mogu</w:t>
      </w:r>
      <w:r w:rsidRPr="00AA58CB">
        <w:rPr>
          <w:rFonts w:ascii="Arial" w:eastAsia="Calibri" w:hAnsi="Arial" w:cs="Arial"/>
          <w:color w:val="1A171C"/>
          <w:spacing w:val="11"/>
        </w:rPr>
        <w:t xml:space="preserve"> </w:t>
      </w:r>
      <w:r w:rsidRPr="00AA58CB">
        <w:rPr>
          <w:rFonts w:ascii="Arial" w:eastAsia="Calibri" w:hAnsi="Arial" w:cs="Arial"/>
          <w:color w:val="1A171C"/>
        </w:rPr>
        <w:t>primijeniti</w:t>
      </w:r>
      <w:r w:rsidRPr="00AA58CB">
        <w:rPr>
          <w:rFonts w:ascii="Arial" w:eastAsia="Calibri" w:hAnsi="Arial" w:cs="Arial"/>
          <w:color w:val="1A171C"/>
          <w:spacing w:val="6"/>
        </w:rPr>
        <w:t xml:space="preserve"> </w:t>
      </w:r>
      <w:r w:rsidRPr="00AA58CB">
        <w:rPr>
          <w:rFonts w:ascii="Arial" w:eastAsia="Calibri" w:hAnsi="Arial" w:cs="Arial"/>
          <w:color w:val="1A171C"/>
        </w:rPr>
        <w:t>u</w:t>
      </w:r>
      <w:r w:rsidRPr="00AA58CB">
        <w:rPr>
          <w:rFonts w:ascii="Arial" w:eastAsia="Calibri" w:hAnsi="Arial" w:cs="Arial"/>
          <w:color w:val="1A171C"/>
          <w:spacing w:val="27"/>
          <w:w w:val="96"/>
        </w:rPr>
        <w:t xml:space="preserve"> </w:t>
      </w:r>
      <w:r w:rsidRPr="00AA58CB">
        <w:rPr>
          <w:rFonts w:ascii="Arial" w:eastAsia="Calibri" w:hAnsi="Arial" w:cs="Arial"/>
          <w:color w:val="1A171C"/>
        </w:rPr>
        <w:t>životnoj sredini</w:t>
      </w:r>
      <w:r w:rsidRPr="00AA58CB">
        <w:rPr>
          <w:rFonts w:ascii="Arial" w:eastAsia="Calibri" w:hAnsi="Arial" w:cs="Arial"/>
          <w:color w:val="1A171C"/>
          <w:spacing w:val="11"/>
        </w:rPr>
        <w:t xml:space="preserve"> </w:t>
      </w:r>
      <w:r w:rsidRPr="00AA58CB">
        <w:rPr>
          <w:rFonts w:ascii="Arial" w:eastAsia="Calibri" w:hAnsi="Arial" w:cs="Arial"/>
          <w:color w:val="1A171C"/>
        </w:rPr>
        <w:t>u</w:t>
      </w:r>
      <w:r w:rsidRPr="00AA58CB">
        <w:rPr>
          <w:rFonts w:ascii="Arial" w:eastAsia="Calibri" w:hAnsi="Arial" w:cs="Arial"/>
          <w:color w:val="1A171C"/>
          <w:spacing w:val="11"/>
        </w:rPr>
        <w:t xml:space="preserve"> </w:t>
      </w:r>
      <w:r w:rsidRPr="00AA58CB">
        <w:rPr>
          <w:rFonts w:ascii="Arial" w:eastAsia="Calibri" w:hAnsi="Arial" w:cs="Arial"/>
          <w:color w:val="1A171C"/>
          <w:spacing w:val="-2"/>
        </w:rPr>
        <w:t>kojoj</w:t>
      </w:r>
      <w:r w:rsidRPr="00AA58CB">
        <w:rPr>
          <w:rFonts w:ascii="Arial" w:eastAsia="Calibri" w:hAnsi="Arial" w:cs="Arial"/>
          <w:color w:val="1A171C"/>
          <w:spacing w:val="13"/>
        </w:rPr>
        <w:t xml:space="preserve"> </w:t>
      </w:r>
      <w:r w:rsidRPr="00AA58CB">
        <w:rPr>
          <w:rFonts w:ascii="Arial" w:eastAsia="Calibri" w:hAnsi="Arial" w:cs="Arial"/>
          <w:color w:val="1A171C"/>
          <w:spacing w:val="-2"/>
        </w:rPr>
        <w:t>se</w:t>
      </w:r>
      <w:r w:rsidRPr="00AA58CB">
        <w:rPr>
          <w:rFonts w:ascii="Arial" w:eastAsia="Calibri" w:hAnsi="Arial" w:cs="Arial"/>
          <w:color w:val="1A171C"/>
          <w:spacing w:val="11"/>
        </w:rPr>
        <w:t xml:space="preserve"> </w:t>
      </w:r>
      <w:r w:rsidRPr="00AA58CB">
        <w:rPr>
          <w:rFonts w:ascii="Arial" w:eastAsia="Calibri" w:hAnsi="Arial" w:cs="Arial"/>
          <w:color w:val="1A171C"/>
          <w:spacing w:val="-1"/>
        </w:rPr>
        <w:t>invazivna</w:t>
      </w:r>
      <w:r w:rsidRPr="00AA58CB">
        <w:rPr>
          <w:rFonts w:ascii="Arial" w:eastAsia="Calibri" w:hAnsi="Arial" w:cs="Arial"/>
          <w:color w:val="1A171C"/>
          <w:spacing w:val="11"/>
        </w:rPr>
        <w:t xml:space="preserve"> </w:t>
      </w:r>
      <w:r w:rsidRPr="00AA58CB">
        <w:rPr>
          <w:rFonts w:ascii="Arial" w:eastAsia="Calibri" w:hAnsi="Arial" w:cs="Arial"/>
          <w:color w:val="1A171C"/>
          <w:spacing w:val="-2"/>
        </w:rPr>
        <w:t>strana</w:t>
      </w:r>
      <w:r w:rsidRPr="00AA58CB">
        <w:rPr>
          <w:rFonts w:ascii="Arial" w:eastAsia="Calibri" w:hAnsi="Arial" w:cs="Arial"/>
          <w:color w:val="1A171C"/>
          <w:spacing w:val="11"/>
        </w:rPr>
        <w:t xml:space="preserve"> </w:t>
      </w:r>
      <w:r w:rsidRPr="00AA58CB">
        <w:rPr>
          <w:rFonts w:ascii="Arial" w:eastAsia="Calibri" w:hAnsi="Arial" w:cs="Arial"/>
          <w:color w:val="1A171C"/>
          <w:spacing w:val="-2"/>
        </w:rPr>
        <w:t>vrsta</w:t>
      </w:r>
      <w:r w:rsidRPr="00AA58CB">
        <w:rPr>
          <w:rFonts w:ascii="Arial" w:eastAsia="Calibri" w:hAnsi="Arial" w:cs="Arial"/>
          <w:color w:val="1A171C"/>
          <w:spacing w:val="10"/>
        </w:rPr>
        <w:t xml:space="preserve"> </w:t>
      </w:r>
      <w:r w:rsidRPr="00AA58CB">
        <w:rPr>
          <w:rFonts w:ascii="Arial" w:eastAsia="Calibri" w:hAnsi="Arial" w:cs="Arial"/>
          <w:color w:val="1A171C"/>
          <w:spacing w:val="-2"/>
        </w:rPr>
        <w:t>naselila;</w:t>
      </w:r>
    </w:p>
    <w:p w14:paraId="75214F96" w14:textId="47BEA377" w:rsidR="003F77DD" w:rsidRPr="00AA58CB" w:rsidRDefault="003F77DD" w:rsidP="00917A30">
      <w:pPr>
        <w:pStyle w:val="ListParagraph"/>
        <w:widowControl w:val="0"/>
        <w:numPr>
          <w:ilvl w:val="0"/>
          <w:numId w:val="23"/>
        </w:numPr>
        <w:tabs>
          <w:tab w:val="left" w:pos="912"/>
        </w:tabs>
        <w:spacing w:after="0" w:line="214" w:lineRule="exact"/>
        <w:ind w:right="631"/>
        <w:jc w:val="both"/>
        <w:rPr>
          <w:rFonts w:ascii="Arial" w:eastAsia="Calibri" w:hAnsi="Arial" w:cs="Arial"/>
        </w:rPr>
      </w:pPr>
      <w:r w:rsidRPr="00AA58CB">
        <w:rPr>
          <w:rFonts w:ascii="Arial" w:eastAsia="Calibri" w:hAnsi="Arial" w:cs="Arial"/>
        </w:rPr>
        <w:t xml:space="preserve">da je </w:t>
      </w:r>
      <w:r w:rsidR="00EE5264" w:rsidRPr="00AA58CB">
        <w:rPr>
          <w:rFonts w:ascii="Arial" w:eastAsia="Calibri" w:hAnsi="Arial" w:cs="Arial"/>
          <w:color w:val="1A171C"/>
          <w:spacing w:val="-2"/>
        </w:rPr>
        <w:t>na</w:t>
      </w:r>
      <w:r w:rsidR="00EE5264" w:rsidRPr="00AA58CB">
        <w:rPr>
          <w:rFonts w:ascii="Arial" w:eastAsia="Calibri" w:hAnsi="Arial" w:cs="Arial"/>
          <w:color w:val="1A171C"/>
        </w:rPr>
        <w:t xml:space="preserve"> </w:t>
      </w:r>
      <w:r w:rsidR="00EE5264" w:rsidRPr="00AA58CB">
        <w:rPr>
          <w:rFonts w:ascii="Arial" w:eastAsia="Calibri" w:hAnsi="Arial" w:cs="Arial"/>
          <w:color w:val="1A171C"/>
          <w:spacing w:val="1"/>
        </w:rPr>
        <w:t xml:space="preserve"> </w:t>
      </w:r>
      <w:r w:rsidR="00EE5264" w:rsidRPr="00AA58CB">
        <w:rPr>
          <w:rFonts w:ascii="Arial" w:eastAsia="Calibri" w:hAnsi="Arial" w:cs="Arial"/>
          <w:color w:val="1A171C"/>
          <w:spacing w:val="-2"/>
        </w:rPr>
        <w:t>bazi</w:t>
      </w:r>
      <w:r w:rsidR="00EE5264" w:rsidRPr="00AA58CB">
        <w:rPr>
          <w:rFonts w:ascii="Arial" w:eastAsia="Calibri" w:hAnsi="Arial" w:cs="Arial"/>
          <w:color w:val="1A171C"/>
        </w:rPr>
        <w:t xml:space="preserve">  </w:t>
      </w:r>
      <w:r w:rsidR="00EE5264" w:rsidRPr="00AA58CB">
        <w:rPr>
          <w:rFonts w:ascii="Arial" w:eastAsia="Calibri" w:hAnsi="Arial" w:cs="Arial"/>
          <w:color w:val="1A171C"/>
          <w:spacing w:val="-2"/>
        </w:rPr>
        <w:t>raspolo</w:t>
      </w:r>
      <w:r w:rsidR="00EE5264" w:rsidRPr="00AA58CB">
        <w:rPr>
          <w:rFonts w:ascii="Arial" w:eastAsia="Calibri" w:hAnsi="Arial" w:cs="Arial"/>
          <w:color w:val="1A171C"/>
          <w:spacing w:val="-1"/>
        </w:rPr>
        <w:t>živih</w:t>
      </w:r>
      <w:r w:rsidR="00EE5264" w:rsidRPr="00AA58CB">
        <w:rPr>
          <w:rFonts w:ascii="Arial" w:eastAsia="Calibri" w:hAnsi="Arial" w:cs="Arial"/>
          <w:color w:val="1A171C"/>
          <w:spacing w:val="41"/>
        </w:rPr>
        <w:t xml:space="preserve"> </w:t>
      </w:r>
      <w:r w:rsidR="00EE5264" w:rsidRPr="00AA58CB">
        <w:rPr>
          <w:rFonts w:ascii="Arial" w:eastAsia="Calibri" w:hAnsi="Arial" w:cs="Arial"/>
          <w:color w:val="1A171C"/>
        </w:rPr>
        <w:t>podataka,</w:t>
      </w:r>
      <w:r w:rsidR="00EE5264" w:rsidRPr="00AA58CB">
        <w:rPr>
          <w:rFonts w:ascii="Arial" w:eastAsia="Calibri" w:hAnsi="Arial" w:cs="Arial"/>
          <w:color w:val="1A171C"/>
          <w:spacing w:val="41"/>
        </w:rPr>
        <w:t xml:space="preserve"> </w:t>
      </w:r>
      <w:r w:rsidRPr="00AA58CB">
        <w:rPr>
          <w:rFonts w:ascii="Arial" w:eastAsia="Calibri" w:hAnsi="Arial" w:cs="Arial"/>
          <w:color w:val="1A171C"/>
        </w:rPr>
        <w:t>analiz</w:t>
      </w:r>
      <w:r w:rsidR="00EE5264" w:rsidRPr="00AA58CB">
        <w:rPr>
          <w:rFonts w:ascii="Arial" w:eastAsia="Calibri" w:hAnsi="Arial" w:cs="Arial"/>
          <w:color w:val="1A171C"/>
        </w:rPr>
        <w:t>e</w:t>
      </w:r>
      <w:r w:rsidRPr="00AA58CB">
        <w:rPr>
          <w:rFonts w:ascii="Arial" w:eastAsia="Calibri" w:hAnsi="Arial" w:cs="Arial"/>
          <w:color w:val="1A171C"/>
          <w:spacing w:val="42"/>
        </w:rPr>
        <w:t xml:space="preserve"> </w:t>
      </w:r>
      <w:r w:rsidRPr="00AA58CB">
        <w:rPr>
          <w:rFonts w:ascii="Arial" w:eastAsia="Calibri" w:hAnsi="Arial" w:cs="Arial"/>
          <w:color w:val="1A171C"/>
          <w:spacing w:val="-2"/>
        </w:rPr>
        <w:t>troškova</w:t>
      </w:r>
      <w:r w:rsidRPr="00AA58CB">
        <w:rPr>
          <w:rFonts w:ascii="Arial" w:eastAsia="Calibri" w:hAnsi="Arial" w:cs="Arial"/>
          <w:color w:val="1A171C"/>
        </w:rPr>
        <w:t xml:space="preserve"> </w:t>
      </w:r>
      <w:r w:rsidRPr="00AA58CB">
        <w:rPr>
          <w:rFonts w:ascii="Arial" w:eastAsia="Calibri" w:hAnsi="Arial" w:cs="Arial"/>
          <w:color w:val="1A171C"/>
          <w:spacing w:val="1"/>
        </w:rPr>
        <w:t xml:space="preserve"> </w:t>
      </w:r>
      <w:r w:rsidRPr="00AA58CB">
        <w:rPr>
          <w:rFonts w:ascii="Arial" w:eastAsia="Calibri" w:hAnsi="Arial" w:cs="Arial"/>
          <w:color w:val="1A171C"/>
        </w:rPr>
        <w:t xml:space="preserve">i  </w:t>
      </w:r>
      <w:r w:rsidRPr="00AA58CB">
        <w:rPr>
          <w:rFonts w:ascii="Arial" w:eastAsia="Calibri" w:hAnsi="Arial" w:cs="Arial"/>
          <w:color w:val="1A171C"/>
          <w:spacing w:val="-1"/>
        </w:rPr>
        <w:t>koristi</w:t>
      </w:r>
      <w:r w:rsidR="00EE5264" w:rsidRPr="00AA58CB">
        <w:rPr>
          <w:rFonts w:ascii="Arial" w:eastAsia="Calibri" w:hAnsi="Arial" w:cs="Arial"/>
          <w:color w:val="1A171C"/>
          <w:spacing w:val="-1"/>
        </w:rPr>
        <w:t>,</w:t>
      </w:r>
      <w:r w:rsidRPr="00AA58CB">
        <w:rPr>
          <w:rFonts w:ascii="Arial" w:eastAsia="Calibri" w:hAnsi="Arial" w:cs="Arial"/>
          <w:color w:val="1A171C"/>
          <w:spacing w:val="42"/>
        </w:rPr>
        <w:t xml:space="preserve"> </w:t>
      </w:r>
      <w:r w:rsidR="00EE5264" w:rsidRPr="00AA58CB">
        <w:rPr>
          <w:rFonts w:ascii="Arial" w:eastAsia="Calibri" w:hAnsi="Arial" w:cs="Arial"/>
          <w:color w:val="1A171C"/>
        </w:rPr>
        <w:t xml:space="preserve">sa  </w:t>
      </w:r>
      <w:r w:rsidR="00EE5264" w:rsidRPr="00AA58CB">
        <w:rPr>
          <w:rFonts w:ascii="Arial" w:eastAsia="Calibri" w:hAnsi="Arial" w:cs="Arial"/>
          <w:color w:val="1A171C"/>
          <w:spacing w:val="-2"/>
        </w:rPr>
        <w:t>sigurnoš</w:t>
      </w:r>
      <w:r w:rsidR="00EE5264" w:rsidRPr="00AA58CB">
        <w:rPr>
          <w:rFonts w:ascii="Arial" w:eastAsia="Calibri" w:hAnsi="Arial" w:cs="Arial"/>
          <w:color w:val="1A171C"/>
          <w:spacing w:val="-1"/>
        </w:rPr>
        <w:t>ć</w:t>
      </w:r>
      <w:r w:rsidR="00EE5264" w:rsidRPr="00AA58CB">
        <w:rPr>
          <w:rFonts w:ascii="Arial" w:eastAsia="Calibri" w:hAnsi="Arial" w:cs="Arial"/>
          <w:color w:val="1A171C"/>
          <w:spacing w:val="-2"/>
        </w:rPr>
        <w:t>u</w:t>
      </w:r>
      <w:r w:rsidR="00EE5264" w:rsidRPr="00AA58CB">
        <w:rPr>
          <w:rFonts w:ascii="Arial" w:eastAsia="Calibri" w:hAnsi="Arial" w:cs="Arial"/>
          <w:color w:val="1A171C"/>
          <w:spacing w:val="42"/>
        </w:rPr>
        <w:t xml:space="preserve"> </w:t>
      </w:r>
      <w:r w:rsidR="00EE5264" w:rsidRPr="00AA58CB">
        <w:rPr>
          <w:rFonts w:ascii="Arial" w:eastAsia="Calibri" w:hAnsi="Arial" w:cs="Arial"/>
          <w:color w:val="1A171C"/>
        </w:rPr>
        <w:t>utvrđeno</w:t>
      </w:r>
      <w:r w:rsidRPr="00AA58CB">
        <w:rPr>
          <w:rFonts w:ascii="Arial" w:eastAsia="Calibri" w:hAnsi="Arial" w:cs="Arial"/>
          <w:color w:val="1A171C"/>
          <w:spacing w:val="41"/>
        </w:rPr>
        <w:t xml:space="preserve"> </w:t>
      </w:r>
      <w:r w:rsidRPr="00AA58CB">
        <w:rPr>
          <w:rFonts w:ascii="Arial" w:eastAsia="Calibri" w:hAnsi="Arial" w:cs="Arial"/>
          <w:color w:val="1A171C"/>
          <w:spacing w:val="-2"/>
        </w:rPr>
        <w:t>da</w:t>
      </w:r>
      <w:r w:rsidRPr="00AA58CB">
        <w:rPr>
          <w:rFonts w:ascii="Arial" w:eastAsia="Calibri" w:hAnsi="Arial" w:cs="Arial"/>
          <w:color w:val="1A171C"/>
        </w:rPr>
        <w:t xml:space="preserve">  </w:t>
      </w:r>
      <w:r w:rsidRPr="00AA58CB">
        <w:rPr>
          <w:rFonts w:ascii="Arial" w:eastAsia="Calibri" w:hAnsi="Arial" w:cs="Arial"/>
          <w:color w:val="1A171C"/>
          <w:spacing w:val="-1"/>
        </w:rPr>
        <w:t>ć</w:t>
      </w:r>
      <w:r w:rsidRPr="00AA58CB">
        <w:rPr>
          <w:rFonts w:ascii="Arial" w:eastAsia="Calibri" w:hAnsi="Arial" w:cs="Arial"/>
          <w:color w:val="1A171C"/>
          <w:spacing w:val="-2"/>
        </w:rPr>
        <w:t>e</w:t>
      </w:r>
      <w:r w:rsidRPr="00AA58CB">
        <w:rPr>
          <w:rFonts w:ascii="Arial" w:eastAsia="Calibri" w:hAnsi="Arial" w:cs="Arial"/>
          <w:color w:val="1A171C"/>
        </w:rPr>
        <w:t xml:space="preserve"> </w:t>
      </w:r>
      <w:r w:rsidRPr="00AA58CB">
        <w:rPr>
          <w:rFonts w:ascii="Arial" w:eastAsia="Calibri" w:hAnsi="Arial" w:cs="Arial"/>
          <w:color w:val="1A171C"/>
          <w:spacing w:val="1"/>
        </w:rPr>
        <w:t xml:space="preserve"> </w:t>
      </w:r>
      <w:r w:rsidRPr="00AA58CB">
        <w:rPr>
          <w:rFonts w:ascii="Arial" w:eastAsia="Calibri" w:hAnsi="Arial" w:cs="Arial"/>
          <w:color w:val="1A171C"/>
          <w:spacing w:val="-1"/>
        </w:rPr>
        <w:t>troškovi</w:t>
      </w:r>
      <w:r w:rsidRPr="00AA58CB">
        <w:rPr>
          <w:rFonts w:ascii="Arial" w:eastAsia="Calibri" w:hAnsi="Arial" w:cs="Arial"/>
          <w:color w:val="1A171C"/>
          <w:spacing w:val="22"/>
          <w:w w:val="98"/>
        </w:rPr>
        <w:t xml:space="preserve"> </w:t>
      </w:r>
      <w:r w:rsidR="00FA5D0D" w:rsidRPr="00AA58CB">
        <w:rPr>
          <w:rFonts w:ascii="Arial" w:eastAsia="Calibri" w:hAnsi="Arial" w:cs="Arial"/>
          <w:color w:val="1A171C"/>
          <w:spacing w:val="-2"/>
        </w:rPr>
        <w:t>biti</w:t>
      </w:r>
      <w:r w:rsidR="00FA5D0D" w:rsidRPr="00AA58CB">
        <w:rPr>
          <w:rFonts w:ascii="Arial" w:eastAsia="Calibri" w:hAnsi="Arial" w:cs="Arial"/>
          <w:color w:val="1A171C"/>
          <w:spacing w:val="25"/>
        </w:rPr>
        <w:t xml:space="preserve"> </w:t>
      </w:r>
      <w:r w:rsidRPr="00AA58CB">
        <w:rPr>
          <w:rFonts w:ascii="Arial" w:eastAsia="Calibri" w:hAnsi="Arial" w:cs="Arial"/>
          <w:color w:val="1A171C"/>
          <w:spacing w:val="-2"/>
        </w:rPr>
        <w:t>dugoro</w:t>
      </w:r>
      <w:r w:rsidRPr="00AA58CB">
        <w:rPr>
          <w:rFonts w:ascii="Arial" w:eastAsia="Calibri" w:hAnsi="Arial" w:cs="Arial"/>
          <w:color w:val="1A171C"/>
          <w:spacing w:val="-1"/>
        </w:rPr>
        <w:t>čno</w:t>
      </w:r>
      <w:r w:rsidRPr="00AA58CB">
        <w:rPr>
          <w:rFonts w:ascii="Arial" w:eastAsia="Calibri" w:hAnsi="Arial" w:cs="Arial"/>
          <w:color w:val="1A171C"/>
          <w:spacing w:val="26"/>
        </w:rPr>
        <w:t xml:space="preserve"> </w:t>
      </w:r>
      <w:r w:rsidRPr="00AA58CB">
        <w:rPr>
          <w:rFonts w:ascii="Arial" w:eastAsia="Calibri" w:hAnsi="Arial" w:cs="Arial"/>
          <w:color w:val="1A171C"/>
        </w:rPr>
        <w:t>visoki</w:t>
      </w:r>
      <w:r w:rsidRPr="00AA58CB">
        <w:rPr>
          <w:rFonts w:ascii="Arial" w:eastAsia="Calibri" w:hAnsi="Arial" w:cs="Arial"/>
          <w:color w:val="1A171C"/>
          <w:spacing w:val="23"/>
        </w:rPr>
        <w:t xml:space="preserve"> </w:t>
      </w:r>
      <w:r w:rsidRPr="00AA58CB">
        <w:rPr>
          <w:rFonts w:ascii="Arial" w:eastAsia="Calibri" w:hAnsi="Arial" w:cs="Arial"/>
          <w:color w:val="1A171C"/>
        </w:rPr>
        <w:t>i</w:t>
      </w:r>
      <w:r w:rsidRPr="00AA58CB">
        <w:rPr>
          <w:rFonts w:ascii="Arial" w:eastAsia="Calibri" w:hAnsi="Arial" w:cs="Arial"/>
          <w:color w:val="1A171C"/>
          <w:spacing w:val="26"/>
        </w:rPr>
        <w:t xml:space="preserve"> </w:t>
      </w:r>
      <w:r w:rsidRPr="00AA58CB">
        <w:rPr>
          <w:rFonts w:ascii="Arial" w:eastAsia="Calibri" w:hAnsi="Arial" w:cs="Arial"/>
          <w:color w:val="1A171C"/>
          <w:spacing w:val="-2"/>
        </w:rPr>
        <w:t>nesrazmjerni</w:t>
      </w:r>
      <w:r w:rsidRPr="00AA58CB">
        <w:rPr>
          <w:rFonts w:ascii="Arial" w:eastAsia="Calibri" w:hAnsi="Arial" w:cs="Arial"/>
          <w:color w:val="1A171C"/>
          <w:spacing w:val="26"/>
        </w:rPr>
        <w:t xml:space="preserve"> </w:t>
      </w:r>
      <w:r w:rsidRPr="00AA58CB">
        <w:rPr>
          <w:rFonts w:ascii="Arial" w:eastAsia="Calibri" w:hAnsi="Arial" w:cs="Arial"/>
          <w:color w:val="1A171C"/>
          <w:spacing w:val="-2"/>
        </w:rPr>
        <w:t>koristima</w:t>
      </w:r>
      <w:r w:rsidRPr="00AA58CB">
        <w:rPr>
          <w:rFonts w:ascii="Arial" w:eastAsia="Calibri" w:hAnsi="Arial" w:cs="Arial"/>
          <w:color w:val="1A171C"/>
          <w:spacing w:val="23"/>
        </w:rPr>
        <w:t xml:space="preserve"> </w:t>
      </w:r>
      <w:r w:rsidRPr="00AA58CB">
        <w:rPr>
          <w:rFonts w:ascii="Arial" w:eastAsia="Calibri" w:hAnsi="Arial" w:cs="Arial"/>
          <w:color w:val="1A171C"/>
        </w:rPr>
        <w:t>od</w:t>
      </w:r>
      <w:r w:rsidRPr="00AA58CB">
        <w:rPr>
          <w:rFonts w:ascii="Arial" w:eastAsia="Calibri" w:hAnsi="Arial" w:cs="Arial"/>
          <w:color w:val="1A171C"/>
          <w:spacing w:val="25"/>
        </w:rPr>
        <w:t xml:space="preserve"> </w:t>
      </w:r>
      <w:r w:rsidRPr="00AA58CB">
        <w:rPr>
          <w:rFonts w:ascii="Arial" w:eastAsia="Calibri" w:hAnsi="Arial" w:cs="Arial"/>
          <w:color w:val="1A171C"/>
          <w:spacing w:val="-2"/>
        </w:rPr>
        <w:t>iskorjenjivanja;</w:t>
      </w:r>
    </w:p>
    <w:p w14:paraId="392288B0" w14:textId="70E126B4" w:rsidR="003F77DD" w:rsidRPr="0056378B" w:rsidRDefault="003F77DD" w:rsidP="00917A30">
      <w:pPr>
        <w:pStyle w:val="ListParagraph"/>
        <w:widowControl w:val="0"/>
        <w:numPr>
          <w:ilvl w:val="0"/>
          <w:numId w:val="23"/>
        </w:numPr>
        <w:tabs>
          <w:tab w:val="left" w:pos="912"/>
        </w:tabs>
        <w:spacing w:after="0" w:line="214" w:lineRule="exact"/>
        <w:ind w:right="631"/>
        <w:jc w:val="both"/>
        <w:rPr>
          <w:rFonts w:ascii="Arial" w:eastAsia="Calibri" w:hAnsi="Arial" w:cs="Arial"/>
        </w:rPr>
      </w:pPr>
      <w:proofErr w:type="gramStart"/>
      <w:r w:rsidRPr="00AA58CB">
        <w:rPr>
          <w:rFonts w:ascii="Arial" w:eastAsia="Calibri" w:hAnsi="Arial" w:cs="Arial"/>
          <w:color w:val="1A171C"/>
          <w:spacing w:val="-2"/>
        </w:rPr>
        <w:t>metode</w:t>
      </w:r>
      <w:proofErr w:type="gramEnd"/>
      <w:r w:rsidRPr="00AA58CB">
        <w:rPr>
          <w:rFonts w:ascii="Arial" w:eastAsia="Calibri" w:hAnsi="Arial" w:cs="Arial"/>
          <w:color w:val="1A171C"/>
          <w:spacing w:val="8"/>
        </w:rPr>
        <w:t xml:space="preserve"> </w:t>
      </w:r>
      <w:r w:rsidRPr="00AA58CB">
        <w:rPr>
          <w:rFonts w:ascii="Arial" w:eastAsia="Calibri" w:hAnsi="Arial" w:cs="Arial"/>
          <w:color w:val="1A171C"/>
          <w:spacing w:val="-2"/>
        </w:rPr>
        <w:t>iskorjenjivanja</w:t>
      </w:r>
      <w:r w:rsidRPr="00AA58CB">
        <w:rPr>
          <w:rFonts w:ascii="Arial" w:eastAsia="Calibri" w:hAnsi="Arial" w:cs="Arial"/>
          <w:color w:val="1A171C"/>
          <w:spacing w:val="2"/>
        </w:rPr>
        <w:t xml:space="preserve"> </w:t>
      </w:r>
      <w:r w:rsidRPr="00AA58CB">
        <w:rPr>
          <w:rFonts w:ascii="Arial" w:eastAsia="Calibri" w:hAnsi="Arial" w:cs="Arial"/>
          <w:color w:val="1A171C"/>
          <w:spacing w:val="-2"/>
        </w:rPr>
        <w:t>nisu</w:t>
      </w:r>
      <w:r w:rsidRPr="00AA58CB">
        <w:rPr>
          <w:rFonts w:ascii="Arial" w:eastAsia="Calibri" w:hAnsi="Arial" w:cs="Arial"/>
          <w:color w:val="1A171C"/>
          <w:spacing w:val="7"/>
        </w:rPr>
        <w:t xml:space="preserve"> </w:t>
      </w:r>
      <w:r w:rsidRPr="00AA58CB">
        <w:rPr>
          <w:rFonts w:ascii="Arial" w:eastAsia="Calibri" w:hAnsi="Arial" w:cs="Arial"/>
          <w:color w:val="1A171C"/>
          <w:spacing w:val="-2"/>
        </w:rPr>
        <w:t>dostupne</w:t>
      </w:r>
      <w:r w:rsidRPr="00AA58CB">
        <w:rPr>
          <w:rFonts w:ascii="Arial" w:eastAsia="Calibri" w:hAnsi="Arial" w:cs="Arial"/>
          <w:color w:val="1A171C"/>
          <w:spacing w:val="7"/>
        </w:rPr>
        <w:t xml:space="preserve"> </w:t>
      </w:r>
      <w:r w:rsidRPr="00AA58CB">
        <w:rPr>
          <w:rFonts w:ascii="Arial" w:eastAsia="Calibri" w:hAnsi="Arial" w:cs="Arial"/>
          <w:color w:val="1A171C"/>
          <w:spacing w:val="-1"/>
        </w:rPr>
        <w:t>ili</w:t>
      </w:r>
      <w:r w:rsidRPr="00AA58CB">
        <w:rPr>
          <w:rFonts w:ascii="Arial" w:eastAsia="Calibri" w:hAnsi="Arial" w:cs="Arial"/>
          <w:color w:val="1A171C"/>
          <w:spacing w:val="6"/>
        </w:rPr>
        <w:t xml:space="preserve"> </w:t>
      </w:r>
      <w:r w:rsidRPr="00AA58CB">
        <w:rPr>
          <w:rFonts w:ascii="Arial" w:eastAsia="Calibri" w:hAnsi="Arial" w:cs="Arial"/>
          <w:color w:val="1A171C"/>
          <w:spacing w:val="-2"/>
        </w:rPr>
        <w:t>su</w:t>
      </w:r>
      <w:r w:rsidRPr="00AA58CB">
        <w:rPr>
          <w:rFonts w:ascii="Arial" w:eastAsia="Calibri" w:hAnsi="Arial" w:cs="Arial"/>
          <w:color w:val="1A171C"/>
          <w:spacing w:val="7"/>
        </w:rPr>
        <w:t xml:space="preserve"> </w:t>
      </w:r>
      <w:r w:rsidRPr="00AA58CB">
        <w:rPr>
          <w:rFonts w:ascii="Arial" w:eastAsia="Calibri" w:hAnsi="Arial" w:cs="Arial"/>
          <w:color w:val="1A171C"/>
          <w:spacing w:val="-2"/>
        </w:rPr>
        <w:t>dostupne,</w:t>
      </w:r>
      <w:r w:rsidRPr="00AA58CB">
        <w:rPr>
          <w:rFonts w:ascii="Arial" w:eastAsia="Calibri" w:hAnsi="Arial" w:cs="Arial"/>
          <w:color w:val="1A171C"/>
          <w:spacing w:val="6"/>
        </w:rPr>
        <w:t xml:space="preserve"> </w:t>
      </w:r>
      <w:r w:rsidRPr="00AA58CB">
        <w:rPr>
          <w:rFonts w:ascii="Arial" w:eastAsia="Calibri" w:hAnsi="Arial" w:cs="Arial"/>
          <w:color w:val="1A171C"/>
        </w:rPr>
        <w:t>ali</w:t>
      </w:r>
      <w:r w:rsidRPr="00AA58CB">
        <w:rPr>
          <w:rFonts w:ascii="Arial" w:eastAsia="Calibri" w:hAnsi="Arial" w:cs="Arial"/>
          <w:color w:val="1A171C"/>
          <w:spacing w:val="6"/>
        </w:rPr>
        <w:t xml:space="preserve"> </w:t>
      </w:r>
      <w:r w:rsidRPr="00AA58CB">
        <w:rPr>
          <w:rFonts w:ascii="Arial" w:eastAsia="Calibri" w:hAnsi="Arial" w:cs="Arial"/>
          <w:color w:val="1A171C"/>
          <w:spacing w:val="-2"/>
        </w:rPr>
        <w:t>imaju</w:t>
      </w:r>
      <w:r w:rsidRPr="00AA58CB">
        <w:rPr>
          <w:rFonts w:ascii="Arial" w:eastAsia="Calibri" w:hAnsi="Arial" w:cs="Arial"/>
          <w:color w:val="1A171C"/>
          <w:spacing w:val="5"/>
        </w:rPr>
        <w:t xml:space="preserve"> </w:t>
      </w:r>
      <w:r w:rsidR="00EE5264" w:rsidRPr="00AA58CB">
        <w:rPr>
          <w:rFonts w:ascii="Arial" w:eastAsia="Calibri" w:hAnsi="Arial" w:cs="Arial"/>
          <w:color w:val="1A171C"/>
        </w:rPr>
        <w:t>značajan</w:t>
      </w:r>
      <w:r w:rsidRPr="00AA58CB">
        <w:rPr>
          <w:rFonts w:ascii="Arial" w:eastAsia="Calibri" w:hAnsi="Arial" w:cs="Arial"/>
          <w:color w:val="1A171C"/>
          <w:spacing w:val="6"/>
        </w:rPr>
        <w:t xml:space="preserve"> </w:t>
      </w:r>
      <w:r w:rsidRPr="00AA58CB">
        <w:rPr>
          <w:rFonts w:ascii="Arial" w:eastAsia="Calibri" w:hAnsi="Arial" w:cs="Arial"/>
          <w:color w:val="1A171C"/>
          <w:spacing w:val="-2"/>
        </w:rPr>
        <w:t>štetan uticaj</w:t>
      </w:r>
      <w:r w:rsidRPr="00AA58CB">
        <w:rPr>
          <w:rFonts w:ascii="Arial" w:eastAsia="Calibri" w:hAnsi="Arial" w:cs="Arial"/>
          <w:color w:val="1A171C"/>
          <w:spacing w:val="7"/>
        </w:rPr>
        <w:t xml:space="preserve"> </w:t>
      </w:r>
      <w:r w:rsidRPr="00AA58CB">
        <w:rPr>
          <w:rFonts w:ascii="Arial" w:eastAsia="Calibri" w:hAnsi="Arial" w:cs="Arial"/>
          <w:color w:val="1A171C"/>
          <w:spacing w:val="-2"/>
        </w:rPr>
        <w:t>na</w:t>
      </w:r>
      <w:r w:rsidRPr="00AA58CB">
        <w:rPr>
          <w:rFonts w:ascii="Arial" w:eastAsia="Calibri" w:hAnsi="Arial" w:cs="Arial"/>
          <w:color w:val="1A171C"/>
          <w:spacing w:val="7"/>
        </w:rPr>
        <w:t xml:space="preserve"> </w:t>
      </w:r>
      <w:r w:rsidRPr="00AA58CB">
        <w:rPr>
          <w:rFonts w:ascii="Arial" w:eastAsia="Calibri" w:hAnsi="Arial" w:cs="Arial"/>
          <w:color w:val="1A171C"/>
          <w:spacing w:val="-2"/>
        </w:rPr>
        <w:t>zdravlje</w:t>
      </w:r>
      <w:r w:rsidRPr="00AA58CB">
        <w:rPr>
          <w:rFonts w:ascii="Arial" w:eastAsia="Calibri" w:hAnsi="Arial" w:cs="Arial"/>
          <w:color w:val="1A171C"/>
          <w:spacing w:val="6"/>
        </w:rPr>
        <w:t xml:space="preserve"> </w:t>
      </w:r>
      <w:r w:rsidRPr="00AA58CB">
        <w:rPr>
          <w:rFonts w:ascii="Arial" w:eastAsia="Calibri" w:hAnsi="Arial" w:cs="Arial"/>
          <w:color w:val="1A171C"/>
          <w:spacing w:val="-2"/>
        </w:rPr>
        <w:t>ljudi</w:t>
      </w:r>
      <w:r w:rsidR="00EE5264" w:rsidRPr="00AA58CB">
        <w:rPr>
          <w:rFonts w:ascii="Arial" w:eastAsia="Calibri" w:hAnsi="Arial" w:cs="Arial"/>
          <w:color w:val="1A171C"/>
          <w:spacing w:val="-2"/>
        </w:rPr>
        <w:t xml:space="preserve"> I </w:t>
      </w:r>
      <w:r w:rsidRPr="00AA58CB">
        <w:rPr>
          <w:rFonts w:ascii="Arial" w:eastAsia="Calibri" w:hAnsi="Arial" w:cs="Arial"/>
          <w:color w:val="1A171C"/>
        </w:rPr>
        <w:t>životnu sredinu.</w:t>
      </w:r>
    </w:p>
    <w:p w14:paraId="0BCCAA56" w14:textId="0896AE32" w:rsidR="002C7F3A" w:rsidRPr="00AA58CB" w:rsidRDefault="002C7F3A" w:rsidP="00917A30">
      <w:pPr>
        <w:widowControl w:val="0"/>
        <w:spacing w:before="9" w:after="0" w:line="240" w:lineRule="auto"/>
        <w:ind w:firstLine="360"/>
        <w:jc w:val="both"/>
        <w:rPr>
          <w:rFonts w:ascii="Arial" w:eastAsia="Calibri" w:hAnsi="Arial" w:cs="Arial"/>
        </w:rPr>
      </w:pPr>
      <w:r w:rsidRPr="00AA58CB">
        <w:rPr>
          <w:rFonts w:ascii="Arial" w:eastAsia="Calibri" w:hAnsi="Arial" w:cs="Arial"/>
        </w:rPr>
        <w:t xml:space="preserve">Ako se radi o iskorjenjivanju invazivne strane vrste koja izaziva zabrinutost za Evropsku Uniju, o </w:t>
      </w:r>
      <w:r w:rsidR="003F77DD" w:rsidRPr="00AA58CB">
        <w:rPr>
          <w:rFonts w:ascii="Arial" w:eastAsia="Calibri" w:hAnsi="Arial" w:cs="Arial"/>
        </w:rPr>
        <w:t>predlogu odluke  iz stav</w:t>
      </w:r>
      <w:r w:rsidR="00EE5264" w:rsidRPr="00AA58CB">
        <w:rPr>
          <w:rFonts w:ascii="Arial" w:eastAsia="Calibri" w:hAnsi="Arial" w:cs="Arial"/>
        </w:rPr>
        <w:t>a</w:t>
      </w:r>
      <w:r w:rsidR="003F77DD" w:rsidRPr="00AA58CB">
        <w:rPr>
          <w:rFonts w:ascii="Arial" w:eastAsia="Calibri" w:hAnsi="Arial" w:cs="Arial"/>
        </w:rPr>
        <w:t xml:space="preserve"> 1 ovog člana Ministarstvo </w:t>
      </w:r>
      <w:r w:rsidRPr="00AA58CB">
        <w:rPr>
          <w:rFonts w:ascii="Arial" w:eastAsia="Calibri" w:hAnsi="Arial" w:cs="Arial"/>
        </w:rPr>
        <w:t xml:space="preserve">je dužno pribaviti mišljenje </w:t>
      </w:r>
      <w:r w:rsidR="003F77DD" w:rsidRPr="00AA58CB">
        <w:rPr>
          <w:rFonts w:ascii="Arial" w:eastAsia="Calibri" w:hAnsi="Arial" w:cs="Arial"/>
        </w:rPr>
        <w:t>Evropsk</w:t>
      </w:r>
      <w:r w:rsidRPr="00AA58CB">
        <w:rPr>
          <w:rFonts w:ascii="Arial" w:eastAsia="Calibri" w:hAnsi="Arial" w:cs="Arial"/>
        </w:rPr>
        <w:t>e</w:t>
      </w:r>
      <w:r w:rsidR="003F77DD" w:rsidRPr="00AA58CB">
        <w:rPr>
          <w:rFonts w:ascii="Arial" w:eastAsia="Calibri" w:hAnsi="Arial" w:cs="Arial"/>
        </w:rPr>
        <w:t xml:space="preserve"> Komisij</w:t>
      </w:r>
      <w:r w:rsidRPr="00AA58CB">
        <w:rPr>
          <w:rFonts w:ascii="Arial" w:eastAsia="Calibri" w:hAnsi="Arial" w:cs="Arial"/>
        </w:rPr>
        <w:t xml:space="preserve">e, koje je obavezujuće. </w:t>
      </w:r>
    </w:p>
    <w:p w14:paraId="1ACBF76D" w14:textId="17A56FBC" w:rsidR="003F77DD" w:rsidRPr="00AA58CB" w:rsidRDefault="003F77DD" w:rsidP="00917A30">
      <w:pPr>
        <w:widowControl w:val="0"/>
        <w:spacing w:before="9" w:after="0" w:line="240" w:lineRule="auto"/>
        <w:ind w:firstLine="360"/>
        <w:jc w:val="both"/>
        <w:rPr>
          <w:rFonts w:ascii="Arial" w:eastAsia="Calibri" w:hAnsi="Arial" w:cs="Arial"/>
        </w:rPr>
      </w:pPr>
      <w:r w:rsidRPr="00AA58CB">
        <w:rPr>
          <w:rFonts w:ascii="Arial" w:eastAsia="Calibri" w:hAnsi="Arial" w:cs="Arial"/>
        </w:rPr>
        <w:t xml:space="preserve">U slučaju </w:t>
      </w:r>
      <w:r w:rsidR="002C7F3A" w:rsidRPr="00AA58CB">
        <w:rPr>
          <w:rFonts w:ascii="Arial" w:eastAsia="Calibri" w:hAnsi="Arial" w:cs="Arial"/>
        </w:rPr>
        <w:t>da</w:t>
      </w:r>
      <w:r w:rsidRPr="00AA58CB">
        <w:rPr>
          <w:rFonts w:ascii="Arial" w:eastAsia="Calibri" w:hAnsi="Arial" w:cs="Arial"/>
        </w:rPr>
        <w:t xml:space="preserve"> Evropsk</w:t>
      </w:r>
      <w:r w:rsidR="002C7F3A" w:rsidRPr="00AA58CB">
        <w:rPr>
          <w:rFonts w:ascii="Arial" w:eastAsia="Calibri" w:hAnsi="Arial" w:cs="Arial"/>
        </w:rPr>
        <w:t>a</w:t>
      </w:r>
      <w:r w:rsidRPr="00AA58CB">
        <w:rPr>
          <w:rFonts w:ascii="Arial" w:eastAsia="Calibri" w:hAnsi="Arial" w:cs="Arial"/>
        </w:rPr>
        <w:t xml:space="preserve"> Komisij</w:t>
      </w:r>
      <w:r w:rsidR="002C7F3A" w:rsidRPr="00AA58CB">
        <w:rPr>
          <w:rFonts w:ascii="Arial" w:eastAsia="Calibri" w:hAnsi="Arial" w:cs="Arial"/>
        </w:rPr>
        <w:t>a dostavi mišljenje da je potrebno vršiti iskorjenjivanje invazivne strane vrste pr</w:t>
      </w:r>
      <w:r w:rsidRPr="00AA58CB">
        <w:rPr>
          <w:rFonts w:ascii="Arial" w:eastAsia="Calibri" w:hAnsi="Arial" w:cs="Arial"/>
        </w:rPr>
        <w:t xml:space="preserve">imjenjuju se mjere iskorjenjivanja određene u skladu </w:t>
      </w:r>
      <w:proofErr w:type="gramStart"/>
      <w:r w:rsidR="002C7F3A" w:rsidRPr="00AA58CB">
        <w:rPr>
          <w:rFonts w:ascii="Arial" w:eastAsia="Calibri" w:hAnsi="Arial" w:cs="Arial"/>
        </w:rPr>
        <w:t>sa</w:t>
      </w:r>
      <w:proofErr w:type="gramEnd"/>
      <w:r w:rsidR="002C7F3A" w:rsidRPr="00AA58CB">
        <w:rPr>
          <w:rFonts w:ascii="Arial" w:eastAsia="Calibri" w:hAnsi="Arial" w:cs="Arial"/>
        </w:rPr>
        <w:t xml:space="preserve"> članom 1</w:t>
      </w:r>
      <w:r w:rsidR="00046F5E" w:rsidRPr="00AA58CB">
        <w:rPr>
          <w:rFonts w:ascii="Arial" w:eastAsia="Calibri" w:hAnsi="Arial" w:cs="Arial"/>
        </w:rPr>
        <w:t>6</w:t>
      </w:r>
      <w:r w:rsidR="002C7F3A" w:rsidRPr="00AA58CB">
        <w:rPr>
          <w:rFonts w:ascii="Arial" w:eastAsia="Calibri" w:hAnsi="Arial" w:cs="Arial"/>
        </w:rPr>
        <w:t xml:space="preserve"> ovog zakona.</w:t>
      </w:r>
      <w:r w:rsidRPr="00AA58CB">
        <w:rPr>
          <w:rFonts w:ascii="Arial" w:eastAsia="Calibri" w:hAnsi="Arial" w:cs="Arial"/>
        </w:rPr>
        <w:t xml:space="preserve"> </w:t>
      </w:r>
    </w:p>
    <w:p w14:paraId="7BFD6333" w14:textId="40BC4248" w:rsidR="00046F5E" w:rsidRPr="0056378B" w:rsidRDefault="003F77DD" w:rsidP="0056378B">
      <w:pPr>
        <w:widowControl w:val="0"/>
        <w:spacing w:before="9" w:after="0" w:line="240" w:lineRule="auto"/>
        <w:ind w:firstLine="360"/>
        <w:jc w:val="both"/>
        <w:rPr>
          <w:rFonts w:ascii="Arial" w:eastAsia="Calibri" w:hAnsi="Arial" w:cs="Arial"/>
          <w:spacing w:val="17"/>
        </w:rPr>
      </w:pPr>
      <w:r w:rsidRPr="00AA58CB">
        <w:rPr>
          <w:rFonts w:ascii="Arial" w:eastAsia="Calibri" w:hAnsi="Arial" w:cs="Arial"/>
        </w:rPr>
        <w:t xml:space="preserve">U slučaju </w:t>
      </w:r>
      <w:r w:rsidR="00895403" w:rsidRPr="00AA58CB">
        <w:rPr>
          <w:rFonts w:ascii="Arial" w:eastAsia="Calibri" w:hAnsi="Arial" w:cs="Arial"/>
        </w:rPr>
        <w:t xml:space="preserve">da je </w:t>
      </w:r>
      <w:r w:rsidR="00046F5E" w:rsidRPr="00AA58CB">
        <w:rPr>
          <w:rFonts w:ascii="Arial" w:eastAsia="Calibri" w:hAnsi="Arial" w:cs="Arial"/>
        </w:rPr>
        <w:t>Evropska Komisija</w:t>
      </w:r>
      <w:r w:rsidRPr="00AA58CB">
        <w:rPr>
          <w:rFonts w:ascii="Arial" w:eastAsia="Calibri" w:hAnsi="Arial" w:cs="Arial"/>
        </w:rPr>
        <w:t xml:space="preserve"> </w:t>
      </w:r>
      <w:r w:rsidR="00895403" w:rsidRPr="00AA58CB">
        <w:rPr>
          <w:rFonts w:ascii="Arial" w:eastAsia="Calibri" w:hAnsi="Arial" w:cs="Arial"/>
        </w:rPr>
        <w:t xml:space="preserve">dala mišljenje da nije potrebno vršiti iskorjenjivanje </w:t>
      </w:r>
      <w:r w:rsidRPr="00AA58CB">
        <w:rPr>
          <w:rFonts w:ascii="Arial" w:eastAsia="Calibri" w:hAnsi="Arial" w:cs="Arial"/>
          <w:color w:val="1A171C"/>
          <w:spacing w:val="-1"/>
        </w:rPr>
        <w:t>invazivn</w:t>
      </w:r>
      <w:r w:rsidR="00895403" w:rsidRPr="00AA58CB">
        <w:rPr>
          <w:rFonts w:ascii="Arial" w:eastAsia="Calibri" w:hAnsi="Arial" w:cs="Arial"/>
          <w:color w:val="1A171C"/>
          <w:spacing w:val="-1"/>
        </w:rPr>
        <w:t>e</w:t>
      </w:r>
      <w:r w:rsidRPr="00AA58CB">
        <w:rPr>
          <w:rFonts w:ascii="Arial" w:eastAsia="Calibri" w:hAnsi="Arial" w:cs="Arial"/>
          <w:color w:val="1A171C"/>
          <w:spacing w:val="16"/>
        </w:rPr>
        <w:t xml:space="preserve"> </w:t>
      </w:r>
      <w:r w:rsidRPr="00AA58CB">
        <w:rPr>
          <w:rFonts w:ascii="Arial" w:eastAsia="Calibri" w:hAnsi="Arial" w:cs="Arial"/>
          <w:color w:val="1A171C"/>
          <w:spacing w:val="-2"/>
        </w:rPr>
        <w:t>stran</w:t>
      </w:r>
      <w:r w:rsidR="00895403" w:rsidRPr="00AA58CB">
        <w:rPr>
          <w:rFonts w:ascii="Arial" w:eastAsia="Calibri" w:hAnsi="Arial" w:cs="Arial"/>
          <w:color w:val="1A171C"/>
          <w:spacing w:val="-2"/>
        </w:rPr>
        <w:t>e</w:t>
      </w:r>
      <w:r w:rsidRPr="00AA58CB">
        <w:rPr>
          <w:rFonts w:ascii="Arial" w:eastAsia="Calibri" w:hAnsi="Arial" w:cs="Arial"/>
          <w:color w:val="1A171C"/>
          <w:spacing w:val="17"/>
        </w:rPr>
        <w:t xml:space="preserve"> </w:t>
      </w:r>
      <w:r w:rsidRPr="00AA58CB">
        <w:rPr>
          <w:rFonts w:ascii="Arial" w:eastAsia="Calibri" w:hAnsi="Arial" w:cs="Arial"/>
          <w:color w:val="1A171C"/>
        </w:rPr>
        <w:t>vrsta</w:t>
      </w:r>
      <w:r w:rsidR="00895403" w:rsidRPr="00AA58CB">
        <w:rPr>
          <w:rFonts w:ascii="Arial" w:eastAsia="Calibri" w:hAnsi="Arial" w:cs="Arial"/>
          <w:color w:val="1A171C"/>
        </w:rPr>
        <w:t xml:space="preserve">, primjenjuju se </w:t>
      </w:r>
      <w:r w:rsidR="00895403" w:rsidRPr="00AA58CB">
        <w:rPr>
          <w:rFonts w:ascii="Arial" w:eastAsia="Calibri" w:hAnsi="Arial" w:cs="Arial"/>
        </w:rPr>
        <w:t xml:space="preserve">mjere </w:t>
      </w:r>
      <w:proofErr w:type="gramStart"/>
      <w:r w:rsidR="00895403" w:rsidRPr="00AA58CB">
        <w:rPr>
          <w:rFonts w:ascii="Arial" w:eastAsia="Calibri" w:hAnsi="Arial" w:cs="Arial"/>
        </w:rPr>
        <w:t>upravljanja  iz</w:t>
      </w:r>
      <w:proofErr w:type="gramEnd"/>
      <w:r w:rsidR="009C49B5" w:rsidRPr="00AA58CB">
        <w:rPr>
          <w:rFonts w:ascii="Arial" w:eastAsia="Calibri" w:hAnsi="Arial" w:cs="Arial"/>
        </w:rPr>
        <w:t xml:space="preserve"> akcionog plana iz</w:t>
      </w:r>
      <w:r w:rsidR="00895403" w:rsidRPr="00AA58CB">
        <w:rPr>
          <w:rFonts w:ascii="Arial" w:eastAsia="Calibri" w:hAnsi="Arial" w:cs="Arial"/>
        </w:rPr>
        <w:t xml:space="preserve"> člana </w:t>
      </w:r>
      <w:r w:rsidR="00FA5D0D" w:rsidRPr="00AA58CB">
        <w:rPr>
          <w:rFonts w:ascii="Arial" w:eastAsia="Calibri" w:hAnsi="Arial" w:cs="Arial"/>
        </w:rPr>
        <w:t xml:space="preserve">19 </w:t>
      </w:r>
      <w:r w:rsidR="00895403" w:rsidRPr="00AA58CB">
        <w:rPr>
          <w:rFonts w:ascii="Arial" w:eastAsia="Calibri" w:hAnsi="Arial" w:cs="Arial"/>
        </w:rPr>
        <w:t xml:space="preserve">ovog zakona. </w:t>
      </w:r>
      <w:r w:rsidRPr="00AA58CB">
        <w:rPr>
          <w:rFonts w:ascii="Arial" w:eastAsia="Calibri" w:hAnsi="Arial" w:cs="Arial"/>
          <w:spacing w:val="17"/>
        </w:rPr>
        <w:t xml:space="preserve"> </w:t>
      </w:r>
    </w:p>
    <w:p w14:paraId="577082E9" w14:textId="4C7B1241" w:rsidR="00895403" w:rsidRPr="00AA58CB" w:rsidRDefault="00895403" w:rsidP="00997AD9">
      <w:pPr>
        <w:widowControl w:val="0"/>
        <w:spacing w:before="9" w:after="0" w:line="240" w:lineRule="auto"/>
        <w:ind w:firstLine="360"/>
        <w:jc w:val="both"/>
        <w:rPr>
          <w:rFonts w:ascii="Arial" w:eastAsia="Calibri" w:hAnsi="Arial" w:cs="Arial"/>
        </w:rPr>
      </w:pPr>
      <w:r w:rsidRPr="00AA58CB">
        <w:rPr>
          <w:rFonts w:ascii="Arial" w:eastAsia="Calibri" w:hAnsi="Arial" w:cs="Arial"/>
        </w:rPr>
        <w:t>U slučaju iz stava 1</w:t>
      </w:r>
      <w:r w:rsidR="00FA5D0D" w:rsidRPr="00AA58CB">
        <w:rPr>
          <w:rFonts w:ascii="Arial" w:eastAsia="Calibri" w:hAnsi="Arial" w:cs="Arial"/>
        </w:rPr>
        <w:t xml:space="preserve"> ovog člana </w:t>
      </w:r>
      <w:r w:rsidRPr="00AA58CB">
        <w:rPr>
          <w:rFonts w:ascii="Arial" w:eastAsia="Calibri" w:hAnsi="Arial" w:cs="Arial"/>
        </w:rPr>
        <w:t xml:space="preserve">nadležni organi dužni su </w:t>
      </w:r>
      <w:r w:rsidR="00FA5D0D" w:rsidRPr="00AA58CB">
        <w:rPr>
          <w:rFonts w:ascii="Arial" w:eastAsia="Calibri" w:hAnsi="Arial" w:cs="Arial"/>
        </w:rPr>
        <w:t xml:space="preserve">uspostaviti </w:t>
      </w:r>
      <w:r w:rsidR="009C49B5" w:rsidRPr="00AA58CB">
        <w:rPr>
          <w:rFonts w:ascii="Arial" w:eastAsia="Calibri" w:hAnsi="Arial" w:cs="Arial"/>
        </w:rPr>
        <w:t xml:space="preserve">i sprovesti </w:t>
      </w:r>
      <w:r w:rsidRPr="00AA58CB">
        <w:rPr>
          <w:rFonts w:ascii="Arial" w:eastAsia="Calibri" w:hAnsi="Arial" w:cs="Arial"/>
        </w:rPr>
        <w:t>mjere za spr</w:t>
      </w:r>
      <w:r w:rsidR="00FA5D0D" w:rsidRPr="00AA58CB">
        <w:rPr>
          <w:rFonts w:ascii="Arial" w:eastAsia="Calibri" w:hAnsi="Arial" w:cs="Arial"/>
        </w:rPr>
        <w:t>j</w:t>
      </w:r>
      <w:r w:rsidRPr="00AA58CB">
        <w:rPr>
          <w:rFonts w:ascii="Arial" w:eastAsia="Calibri" w:hAnsi="Arial" w:cs="Arial"/>
        </w:rPr>
        <w:t>ečavanje ši</w:t>
      </w:r>
      <w:r w:rsidR="00FA5D0D" w:rsidRPr="00AA58CB">
        <w:rPr>
          <w:rFonts w:ascii="Arial" w:eastAsia="Calibri" w:hAnsi="Arial" w:cs="Arial"/>
        </w:rPr>
        <w:t>renja kako bi se izbjeglo dalj</w:t>
      </w:r>
      <w:r w:rsidRPr="00AA58CB">
        <w:rPr>
          <w:rFonts w:ascii="Arial" w:eastAsia="Calibri" w:hAnsi="Arial" w:cs="Arial"/>
        </w:rPr>
        <w:t>e širenje invazivne strane vrste</w:t>
      </w:r>
      <w:r w:rsidR="00FA5D0D" w:rsidRPr="00AA58CB">
        <w:rPr>
          <w:rFonts w:ascii="Arial" w:eastAsia="Calibri" w:hAnsi="Arial" w:cs="Arial"/>
        </w:rPr>
        <w:t>.</w:t>
      </w:r>
    </w:p>
    <w:p w14:paraId="5A4AABC9" w14:textId="77777777" w:rsidR="00FA5D0D" w:rsidRPr="00AA58CB" w:rsidRDefault="00FA5D0D" w:rsidP="00E2283B">
      <w:pPr>
        <w:spacing w:beforeLines="30" w:before="72" w:afterLines="30" w:after="72" w:line="240" w:lineRule="auto"/>
        <w:textAlignment w:val="baseline"/>
        <w:rPr>
          <w:rFonts w:ascii="Arial" w:eastAsia="Times New Roman" w:hAnsi="Arial" w:cs="Arial"/>
          <w:color w:val="231F20"/>
          <w:lang w:val="hr-HR" w:eastAsia="hr-HR"/>
        </w:rPr>
      </w:pPr>
    </w:p>
    <w:p w14:paraId="366B7F79" w14:textId="2F1554EB" w:rsidR="003F77DD" w:rsidRPr="00AA58CB" w:rsidRDefault="00B82561" w:rsidP="003F77DD">
      <w:pPr>
        <w:spacing w:beforeLines="30" w:before="72" w:afterLines="30" w:after="72" w:line="240" w:lineRule="auto"/>
        <w:jc w:val="center"/>
        <w:textAlignment w:val="baseline"/>
        <w:rPr>
          <w:rFonts w:ascii="Arial" w:eastAsia="Times New Roman" w:hAnsi="Arial" w:cs="Arial"/>
          <w:b/>
          <w:iCs/>
          <w:color w:val="231F20"/>
          <w:lang w:val="hr-HR" w:eastAsia="hr-HR"/>
        </w:rPr>
      </w:pPr>
      <w:r w:rsidRPr="00AA58CB">
        <w:rPr>
          <w:rFonts w:ascii="Arial" w:eastAsia="Times New Roman" w:hAnsi="Arial" w:cs="Arial"/>
          <w:b/>
          <w:iCs/>
          <w:color w:val="231F20"/>
          <w:lang w:val="hr-HR" w:eastAsia="hr-HR"/>
        </w:rPr>
        <w:t>Akcioni plan za nenamjerno unošenje i širenje invazivnih stranih vrsta</w:t>
      </w:r>
    </w:p>
    <w:p w14:paraId="550627DD" w14:textId="51BD6CB5" w:rsidR="003F77DD" w:rsidRPr="00AA58CB" w:rsidRDefault="00E359AC" w:rsidP="003F77DD">
      <w:pPr>
        <w:spacing w:beforeLines="30" w:before="72" w:afterLines="30" w:after="72" w:line="240" w:lineRule="auto"/>
        <w:jc w:val="center"/>
        <w:textAlignment w:val="baseline"/>
        <w:rPr>
          <w:rFonts w:ascii="Arial" w:eastAsia="Times New Roman" w:hAnsi="Arial" w:cs="Arial"/>
          <w:b/>
          <w:color w:val="231F20"/>
          <w:lang w:val="hr-HR" w:eastAsia="hr-HR"/>
        </w:rPr>
      </w:pPr>
      <w:r w:rsidRPr="00AA58CB">
        <w:rPr>
          <w:rFonts w:ascii="Arial" w:eastAsia="Times New Roman" w:hAnsi="Arial" w:cs="Arial"/>
          <w:b/>
          <w:color w:val="231F20"/>
          <w:lang w:val="hr-HR" w:eastAsia="hr-HR"/>
        </w:rPr>
        <w:t>Član 1</w:t>
      </w:r>
      <w:r w:rsidR="00046F5E" w:rsidRPr="00AA58CB">
        <w:rPr>
          <w:rFonts w:ascii="Arial" w:eastAsia="Times New Roman" w:hAnsi="Arial" w:cs="Arial"/>
          <w:b/>
          <w:color w:val="231F20"/>
          <w:lang w:val="hr-HR" w:eastAsia="hr-HR"/>
        </w:rPr>
        <w:t>9</w:t>
      </w:r>
    </w:p>
    <w:p w14:paraId="480DEA03" w14:textId="77777777" w:rsidR="00153BDE" w:rsidRPr="00AA58CB" w:rsidRDefault="00153BDE" w:rsidP="003F77DD">
      <w:pPr>
        <w:spacing w:beforeLines="30" w:before="72" w:afterLines="30" w:after="72" w:line="240" w:lineRule="auto"/>
        <w:textAlignment w:val="baseline"/>
        <w:rPr>
          <w:rFonts w:ascii="Arial" w:eastAsia="Times New Roman" w:hAnsi="Arial" w:cs="Arial"/>
          <w:color w:val="231F20"/>
          <w:lang w:val="hr-HR" w:eastAsia="hr-HR"/>
        </w:rPr>
      </w:pPr>
    </w:p>
    <w:p w14:paraId="6E7D0D2F" w14:textId="1147ACD6" w:rsidR="009C49B5" w:rsidRPr="00AA58CB" w:rsidRDefault="009C49B5" w:rsidP="0056378B">
      <w:pPr>
        <w:spacing w:beforeLines="30" w:before="72" w:afterLines="30" w:after="72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231F20"/>
          <w:lang w:val="hr-HR" w:eastAsia="hr-HR"/>
        </w:rPr>
      </w:pPr>
      <w:r w:rsidRPr="00AA58CB">
        <w:rPr>
          <w:rFonts w:ascii="Arial" w:eastAsia="Times New Roman" w:hAnsi="Arial" w:cs="Arial"/>
          <w:color w:val="231F20"/>
          <w:lang w:val="hr-HR" w:eastAsia="hr-HR"/>
        </w:rPr>
        <w:t xml:space="preserve">U cilju </w:t>
      </w:r>
      <w:r w:rsidR="003F77DD" w:rsidRPr="00AA58CB">
        <w:rPr>
          <w:rFonts w:ascii="Arial" w:eastAsia="Times New Roman" w:hAnsi="Arial" w:cs="Arial"/>
          <w:color w:val="231F20"/>
          <w:lang w:val="hr-HR" w:eastAsia="hr-HR"/>
        </w:rPr>
        <w:t>kontrol</w:t>
      </w:r>
      <w:r w:rsidRPr="00AA58CB">
        <w:rPr>
          <w:rFonts w:ascii="Arial" w:eastAsia="Times New Roman" w:hAnsi="Arial" w:cs="Arial"/>
          <w:color w:val="231F20"/>
          <w:lang w:val="hr-HR" w:eastAsia="hr-HR"/>
        </w:rPr>
        <w:t xml:space="preserve">e </w:t>
      </w:r>
      <w:r w:rsidR="003F77DD" w:rsidRPr="00AA58CB">
        <w:rPr>
          <w:rFonts w:ascii="Arial" w:eastAsia="Times New Roman" w:hAnsi="Arial" w:cs="Arial"/>
          <w:color w:val="231F20"/>
          <w:lang w:val="hr-HR" w:eastAsia="hr-HR"/>
        </w:rPr>
        <w:t>puteva nenamjernog unošenja i širenja invazivnih stranih vrsta organ uprave</w:t>
      </w:r>
      <w:r w:rsidRPr="00AA58CB">
        <w:rPr>
          <w:rFonts w:ascii="Arial" w:eastAsia="Times New Roman" w:hAnsi="Arial" w:cs="Arial"/>
          <w:color w:val="231F20"/>
          <w:lang w:val="hr-HR" w:eastAsia="hr-HR"/>
        </w:rPr>
        <w:t xml:space="preserve"> priprema akcioni plan</w:t>
      </w:r>
      <w:r w:rsidR="003F77DD" w:rsidRPr="00AA58CB">
        <w:rPr>
          <w:rFonts w:ascii="Arial" w:eastAsia="Times New Roman" w:hAnsi="Arial" w:cs="Arial"/>
          <w:color w:val="231F20"/>
          <w:lang w:val="hr-HR" w:eastAsia="hr-HR"/>
        </w:rPr>
        <w:t>, uz prethodno mišljenje</w:t>
      </w:r>
      <w:r w:rsidR="00E23D94" w:rsidRPr="00AA58CB">
        <w:rPr>
          <w:rFonts w:ascii="Arial" w:eastAsia="Times New Roman" w:hAnsi="Arial" w:cs="Arial"/>
          <w:color w:val="231F20"/>
          <w:lang w:val="hr-HR" w:eastAsia="hr-HR"/>
        </w:rPr>
        <w:t xml:space="preserve"> Savjeta, </w:t>
      </w:r>
      <w:r w:rsidR="003F77DD" w:rsidRPr="00AA58CB">
        <w:rPr>
          <w:rFonts w:ascii="Arial" w:eastAsia="Times New Roman" w:hAnsi="Arial" w:cs="Arial"/>
          <w:color w:val="231F20"/>
          <w:lang w:val="hr-HR" w:eastAsia="hr-HR"/>
        </w:rPr>
        <w:t xml:space="preserve">organa </w:t>
      </w:r>
      <w:r w:rsidR="00E359AC" w:rsidRPr="00AA58CB">
        <w:rPr>
          <w:rFonts w:ascii="Arial" w:eastAsia="Times New Roman" w:hAnsi="Arial" w:cs="Arial"/>
          <w:color w:val="231F20"/>
          <w:lang w:val="hr-HR" w:eastAsia="hr-HR"/>
        </w:rPr>
        <w:t xml:space="preserve">uprave </w:t>
      </w:r>
      <w:r w:rsidR="003F77DD" w:rsidRPr="00AA58CB">
        <w:rPr>
          <w:rFonts w:ascii="Arial" w:eastAsia="Times New Roman" w:hAnsi="Arial" w:cs="Arial"/>
          <w:color w:val="231F20"/>
          <w:lang w:val="hr-HR" w:eastAsia="hr-HR"/>
        </w:rPr>
        <w:t>nadležnih za poslove pomorstva</w:t>
      </w:r>
      <w:r w:rsidR="00A57BCB">
        <w:rPr>
          <w:rFonts w:ascii="Arial" w:eastAsia="Times New Roman" w:hAnsi="Arial" w:cs="Arial"/>
          <w:color w:val="231F20"/>
          <w:lang w:val="hr-HR" w:eastAsia="hr-HR"/>
        </w:rPr>
        <w:t xml:space="preserve"> i sigurnosti plovidbe</w:t>
      </w:r>
      <w:r w:rsidR="003F77DD" w:rsidRPr="00AA58CB">
        <w:rPr>
          <w:rFonts w:ascii="Arial" w:eastAsia="Times New Roman" w:hAnsi="Arial" w:cs="Arial"/>
          <w:color w:val="231F20"/>
          <w:lang w:val="hr-HR" w:eastAsia="hr-HR"/>
        </w:rPr>
        <w:t>, poljoprivrede, biljnog zdravstva, veterinarstva, šumarstva, lovstva i ribarstva.</w:t>
      </w:r>
    </w:p>
    <w:p w14:paraId="3AB03D3E" w14:textId="77777777" w:rsidR="00FB4ECD" w:rsidRPr="00AA58CB" w:rsidRDefault="00FB4ECD" w:rsidP="00997AD9">
      <w:pPr>
        <w:pStyle w:val="box456941"/>
        <w:spacing w:beforeLines="30" w:before="72" w:beforeAutospacing="0" w:afterLines="30" w:after="72" w:afterAutospacing="0"/>
        <w:ind w:firstLine="360"/>
        <w:textAlignment w:val="baseline"/>
        <w:rPr>
          <w:rStyle w:val="kurziv"/>
          <w:rFonts w:ascii="Arial" w:hAnsi="Arial" w:cs="Arial"/>
          <w:iCs/>
          <w:color w:val="231F20"/>
          <w:sz w:val="22"/>
          <w:szCs w:val="22"/>
          <w:bdr w:val="none" w:sz="0" w:space="0" w:color="auto" w:frame="1"/>
        </w:rPr>
      </w:pPr>
      <w:r w:rsidRPr="00AA58CB">
        <w:rPr>
          <w:rStyle w:val="kurziv"/>
          <w:rFonts w:ascii="Arial" w:hAnsi="Arial" w:cs="Arial"/>
          <w:iCs/>
          <w:color w:val="231F20"/>
          <w:sz w:val="22"/>
          <w:szCs w:val="22"/>
          <w:bdr w:val="none" w:sz="0" w:space="0" w:color="auto" w:frame="1"/>
        </w:rPr>
        <w:lastRenderedPageBreak/>
        <w:t>Akcioni plan iz stava 1 ovog člana naročito sadrži:</w:t>
      </w:r>
    </w:p>
    <w:p w14:paraId="4A0BB57F" w14:textId="23C635BE" w:rsidR="004E4EC1" w:rsidRPr="00AA58CB" w:rsidRDefault="004E4EC1" w:rsidP="004E4EC1">
      <w:pPr>
        <w:pStyle w:val="box456941"/>
        <w:numPr>
          <w:ilvl w:val="0"/>
          <w:numId w:val="30"/>
        </w:numPr>
        <w:spacing w:beforeLines="30" w:before="72" w:beforeAutospacing="0" w:afterLines="30" w:after="72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AA58CB">
        <w:rPr>
          <w:rFonts w:ascii="Arial" w:hAnsi="Arial" w:cs="Arial"/>
          <w:color w:val="231F20"/>
          <w:sz w:val="22"/>
          <w:szCs w:val="22"/>
        </w:rPr>
        <w:t>analiz</w:t>
      </w:r>
      <w:r w:rsidR="00065E7A" w:rsidRPr="00AA58CB">
        <w:rPr>
          <w:rFonts w:ascii="Arial" w:hAnsi="Arial" w:cs="Arial"/>
          <w:color w:val="231F20"/>
          <w:sz w:val="22"/>
          <w:szCs w:val="22"/>
        </w:rPr>
        <w:t>u</w:t>
      </w:r>
      <w:r w:rsidRPr="00AA58CB">
        <w:rPr>
          <w:rFonts w:ascii="Arial" w:hAnsi="Arial" w:cs="Arial"/>
          <w:color w:val="231F20"/>
          <w:sz w:val="22"/>
          <w:szCs w:val="22"/>
        </w:rPr>
        <w:t xml:space="preserve"> prioritetnih puteva </w:t>
      </w:r>
      <w:r w:rsidR="00557285">
        <w:rPr>
          <w:rFonts w:ascii="Arial" w:hAnsi="Arial" w:cs="Arial"/>
          <w:color w:val="231F20"/>
          <w:sz w:val="22"/>
          <w:szCs w:val="22"/>
        </w:rPr>
        <w:t xml:space="preserve">rizika </w:t>
      </w:r>
      <w:r w:rsidRPr="00AA58CB">
        <w:rPr>
          <w:rFonts w:ascii="Arial" w:hAnsi="Arial" w:cs="Arial"/>
          <w:color w:val="231F20"/>
          <w:sz w:val="22"/>
          <w:szCs w:val="22"/>
        </w:rPr>
        <w:t>nenamjernog unošenja i širenja invazivnih stranih vrsta u ili unutar države;</w:t>
      </w:r>
    </w:p>
    <w:p w14:paraId="1B2DFB8E" w14:textId="7E980405" w:rsidR="000B539A" w:rsidRPr="00AA58CB" w:rsidRDefault="000B539A" w:rsidP="000B539A">
      <w:pPr>
        <w:pStyle w:val="box456941"/>
        <w:numPr>
          <w:ilvl w:val="0"/>
          <w:numId w:val="30"/>
        </w:numPr>
        <w:spacing w:beforeLines="30" w:before="72" w:beforeAutospacing="0" w:afterLines="30" w:after="72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AA58CB">
        <w:rPr>
          <w:rFonts w:ascii="Arial" w:hAnsi="Arial" w:cs="Arial"/>
          <w:color w:val="231F20"/>
          <w:sz w:val="22"/>
          <w:szCs w:val="22"/>
        </w:rPr>
        <w:t>mjere koje treba sprovoditi</w:t>
      </w:r>
      <w:r w:rsidR="004E4EC1" w:rsidRPr="00AA58CB">
        <w:rPr>
          <w:rFonts w:ascii="Arial" w:hAnsi="Arial" w:cs="Arial"/>
          <w:color w:val="231F20"/>
          <w:sz w:val="22"/>
          <w:szCs w:val="22"/>
        </w:rPr>
        <w:t xml:space="preserve"> u cilju sprječavanja</w:t>
      </w:r>
      <w:r w:rsidR="00775550" w:rsidRPr="00AA58CB">
        <w:rPr>
          <w:rFonts w:ascii="Arial" w:hAnsi="Arial" w:cs="Arial"/>
          <w:color w:val="231F20"/>
          <w:sz w:val="22"/>
          <w:szCs w:val="22"/>
        </w:rPr>
        <w:t xml:space="preserve"> unošenja i širenja invazivnih stranih vrsta</w:t>
      </w:r>
      <w:r w:rsidR="00B82561" w:rsidRPr="00AA58CB">
        <w:rPr>
          <w:rFonts w:ascii="Arial" w:hAnsi="Arial" w:cs="Arial"/>
          <w:color w:val="231F20"/>
          <w:sz w:val="22"/>
          <w:szCs w:val="22"/>
        </w:rPr>
        <w:t>;</w:t>
      </w:r>
    </w:p>
    <w:p w14:paraId="4C1C50A5" w14:textId="28DF4208" w:rsidR="004E4EC1" w:rsidRPr="00AA58CB" w:rsidRDefault="004E4EC1" w:rsidP="000B539A">
      <w:pPr>
        <w:pStyle w:val="box456941"/>
        <w:numPr>
          <w:ilvl w:val="0"/>
          <w:numId w:val="30"/>
        </w:numPr>
        <w:spacing w:beforeLines="30" w:before="72" w:beforeAutospacing="0" w:afterLines="30" w:after="72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AA58CB">
        <w:rPr>
          <w:rFonts w:ascii="Arial" w:hAnsi="Arial" w:cs="Arial"/>
          <w:color w:val="231F20"/>
          <w:sz w:val="22"/>
          <w:szCs w:val="22"/>
        </w:rPr>
        <w:t>dinamiku i subjekte zadužene za realizaciju pojedinih mjera iz plana</w:t>
      </w:r>
      <w:r w:rsidR="00B82561" w:rsidRPr="00AA58CB">
        <w:rPr>
          <w:rFonts w:ascii="Arial" w:hAnsi="Arial" w:cs="Arial"/>
          <w:color w:val="231F20"/>
          <w:sz w:val="22"/>
          <w:szCs w:val="22"/>
        </w:rPr>
        <w:t>;</w:t>
      </w:r>
    </w:p>
    <w:p w14:paraId="7B0D62D5" w14:textId="346D0C51" w:rsidR="00FB4ECD" w:rsidRPr="00AA58CB" w:rsidRDefault="00FB4ECD" w:rsidP="000B539A">
      <w:pPr>
        <w:pStyle w:val="box456941"/>
        <w:numPr>
          <w:ilvl w:val="0"/>
          <w:numId w:val="30"/>
        </w:numPr>
        <w:spacing w:beforeLines="30" w:before="72" w:beforeAutospacing="0" w:afterLines="30" w:after="72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AA58CB">
        <w:rPr>
          <w:rFonts w:ascii="Arial" w:hAnsi="Arial" w:cs="Arial"/>
          <w:color w:val="231F20"/>
          <w:sz w:val="22"/>
          <w:szCs w:val="22"/>
        </w:rPr>
        <w:t xml:space="preserve">vremenske rokove za </w:t>
      </w:r>
      <w:r w:rsidR="000B539A" w:rsidRPr="00AA58CB">
        <w:rPr>
          <w:rFonts w:ascii="Arial" w:hAnsi="Arial" w:cs="Arial"/>
          <w:color w:val="231F20"/>
          <w:sz w:val="22"/>
          <w:szCs w:val="22"/>
        </w:rPr>
        <w:t>sprovođenje mjera,</w:t>
      </w:r>
      <w:r w:rsidRPr="00AA58CB">
        <w:rPr>
          <w:rFonts w:ascii="Arial" w:hAnsi="Arial" w:cs="Arial"/>
          <w:color w:val="231F20"/>
          <w:sz w:val="22"/>
          <w:szCs w:val="22"/>
        </w:rPr>
        <w:t xml:space="preserve"> </w:t>
      </w:r>
    </w:p>
    <w:p w14:paraId="1CF666EB" w14:textId="060885EE" w:rsidR="00775550" w:rsidRPr="00AA58CB" w:rsidRDefault="00775550" w:rsidP="000B539A">
      <w:pPr>
        <w:pStyle w:val="box456941"/>
        <w:numPr>
          <w:ilvl w:val="0"/>
          <w:numId w:val="30"/>
        </w:numPr>
        <w:spacing w:beforeLines="30" w:before="72" w:beforeAutospacing="0" w:afterLines="30" w:after="72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AA58CB">
        <w:rPr>
          <w:rFonts w:ascii="Arial" w:hAnsi="Arial" w:cs="Arial"/>
          <w:color w:val="231F20"/>
          <w:sz w:val="22"/>
          <w:szCs w:val="22"/>
        </w:rPr>
        <w:t xml:space="preserve">primjere dobre prakse koji se odnose na  </w:t>
      </w:r>
      <w:r w:rsidR="00065E7A" w:rsidRPr="00AA58CB">
        <w:rPr>
          <w:rFonts w:ascii="Arial" w:hAnsi="Arial" w:cs="Arial"/>
          <w:color w:val="231F20"/>
          <w:sz w:val="22"/>
          <w:szCs w:val="22"/>
        </w:rPr>
        <w:t xml:space="preserve">kontrolu </w:t>
      </w:r>
      <w:r w:rsidRPr="00AA58CB">
        <w:rPr>
          <w:rFonts w:ascii="Arial" w:hAnsi="Arial" w:cs="Arial"/>
          <w:color w:val="231F20"/>
          <w:sz w:val="22"/>
          <w:szCs w:val="22"/>
        </w:rPr>
        <w:t>prioritetnih puteva</w:t>
      </w:r>
      <w:r w:rsidR="00557285">
        <w:rPr>
          <w:rFonts w:ascii="Arial" w:hAnsi="Arial" w:cs="Arial"/>
          <w:color w:val="231F20"/>
          <w:sz w:val="22"/>
          <w:szCs w:val="22"/>
        </w:rPr>
        <w:t xml:space="preserve"> rizika</w:t>
      </w:r>
      <w:r w:rsidRPr="00AA58CB">
        <w:rPr>
          <w:rFonts w:ascii="Arial" w:hAnsi="Arial" w:cs="Arial"/>
          <w:color w:val="231F20"/>
          <w:sz w:val="22"/>
          <w:szCs w:val="22"/>
        </w:rPr>
        <w:t xml:space="preserve"> </w:t>
      </w:r>
      <w:r w:rsidR="00065E7A" w:rsidRPr="00AA58CB">
        <w:rPr>
          <w:rFonts w:ascii="Arial" w:hAnsi="Arial" w:cs="Arial"/>
          <w:color w:val="231F20"/>
          <w:sz w:val="22"/>
          <w:szCs w:val="22"/>
        </w:rPr>
        <w:t xml:space="preserve"> i sprječavanje </w:t>
      </w:r>
      <w:r w:rsidRPr="00AA58CB">
        <w:rPr>
          <w:rFonts w:ascii="Arial" w:hAnsi="Arial" w:cs="Arial"/>
          <w:color w:val="231F20"/>
          <w:sz w:val="22"/>
          <w:szCs w:val="22"/>
        </w:rPr>
        <w:t xml:space="preserve">nenamjernog unošenja i širenja invazivnih stranih vrsta </w:t>
      </w:r>
      <w:r w:rsidR="00065E7A" w:rsidRPr="00AA58CB">
        <w:rPr>
          <w:rFonts w:ascii="Arial" w:hAnsi="Arial" w:cs="Arial"/>
          <w:color w:val="231F20"/>
          <w:sz w:val="22"/>
          <w:szCs w:val="22"/>
        </w:rPr>
        <w:t>u ili unutar države</w:t>
      </w:r>
      <w:r w:rsidR="00B82561" w:rsidRPr="00AA58CB">
        <w:rPr>
          <w:rFonts w:ascii="Arial" w:hAnsi="Arial" w:cs="Arial"/>
          <w:color w:val="231F20"/>
          <w:sz w:val="22"/>
          <w:szCs w:val="22"/>
        </w:rPr>
        <w:t>;</w:t>
      </w:r>
    </w:p>
    <w:p w14:paraId="058C790A" w14:textId="4F4C35CC" w:rsidR="004E4EC1" w:rsidRPr="00AA58CB" w:rsidRDefault="004E4EC1" w:rsidP="000B539A">
      <w:pPr>
        <w:pStyle w:val="box456941"/>
        <w:numPr>
          <w:ilvl w:val="0"/>
          <w:numId w:val="30"/>
        </w:numPr>
        <w:spacing w:beforeLines="30" w:before="72" w:beforeAutospacing="0" w:afterLines="30" w:after="72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AA58CB">
        <w:rPr>
          <w:rFonts w:ascii="Arial" w:hAnsi="Arial" w:cs="Arial"/>
          <w:color w:val="231F20"/>
          <w:sz w:val="22"/>
          <w:szCs w:val="22"/>
        </w:rPr>
        <w:t>dugoročne ciljeve</w:t>
      </w:r>
      <w:r w:rsidR="00065E7A" w:rsidRPr="00AA58CB">
        <w:rPr>
          <w:rFonts w:ascii="Arial" w:hAnsi="Arial" w:cs="Arial"/>
          <w:color w:val="231F20"/>
          <w:sz w:val="22"/>
          <w:szCs w:val="22"/>
        </w:rPr>
        <w:t xml:space="preserve"> i</w:t>
      </w:r>
    </w:p>
    <w:p w14:paraId="1C64AAE0" w14:textId="75A26A63" w:rsidR="00065E7A" w:rsidRPr="0056378B" w:rsidRDefault="004E4EC1" w:rsidP="0056378B">
      <w:pPr>
        <w:pStyle w:val="box456941"/>
        <w:numPr>
          <w:ilvl w:val="0"/>
          <w:numId w:val="30"/>
        </w:numPr>
        <w:spacing w:beforeLines="30" w:before="72" w:beforeAutospacing="0" w:afterLines="30" w:after="72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AA58CB">
        <w:rPr>
          <w:rFonts w:ascii="Arial" w:hAnsi="Arial" w:cs="Arial"/>
          <w:color w:val="231F20"/>
          <w:sz w:val="22"/>
          <w:szCs w:val="22"/>
        </w:rPr>
        <w:t>indikator</w:t>
      </w:r>
      <w:r w:rsidR="00775550" w:rsidRPr="00AA58CB">
        <w:rPr>
          <w:rFonts w:ascii="Arial" w:hAnsi="Arial" w:cs="Arial"/>
          <w:color w:val="231F20"/>
          <w:sz w:val="22"/>
          <w:szCs w:val="22"/>
        </w:rPr>
        <w:t>e</w:t>
      </w:r>
      <w:r w:rsidRPr="00AA58CB">
        <w:rPr>
          <w:rFonts w:ascii="Arial" w:hAnsi="Arial" w:cs="Arial"/>
          <w:color w:val="231F20"/>
          <w:sz w:val="22"/>
          <w:szCs w:val="22"/>
        </w:rPr>
        <w:t xml:space="preserve"> praćenja i uspješnost realizacije </w:t>
      </w:r>
      <w:r w:rsidR="00B82561" w:rsidRPr="00AA58CB">
        <w:rPr>
          <w:rFonts w:ascii="Arial" w:hAnsi="Arial" w:cs="Arial"/>
          <w:color w:val="231F20"/>
          <w:sz w:val="22"/>
          <w:szCs w:val="22"/>
        </w:rPr>
        <w:t xml:space="preserve">akcionog </w:t>
      </w:r>
      <w:r w:rsidRPr="00AA58CB">
        <w:rPr>
          <w:rFonts w:ascii="Arial" w:hAnsi="Arial" w:cs="Arial"/>
          <w:color w:val="231F20"/>
          <w:sz w:val="22"/>
          <w:szCs w:val="22"/>
        </w:rPr>
        <w:t>pla</w:t>
      </w:r>
      <w:r w:rsidR="00E67984">
        <w:rPr>
          <w:rFonts w:ascii="Arial" w:hAnsi="Arial" w:cs="Arial"/>
          <w:color w:val="231F20"/>
          <w:sz w:val="22"/>
          <w:szCs w:val="22"/>
        </w:rPr>
        <w:t>na.</w:t>
      </w:r>
    </w:p>
    <w:p w14:paraId="76B105A0" w14:textId="4E447D1A" w:rsidR="00AF4DE1" w:rsidRPr="0056378B" w:rsidRDefault="00065E7A" w:rsidP="0056378B">
      <w:pPr>
        <w:pStyle w:val="box456941"/>
        <w:spacing w:beforeLines="30" w:before="72" w:beforeAutospacing="0" w:afterLines="30" w:after="72" w:afterAutospacing="0"/>
        <w:ind w:firstLine="36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AA58CB">
        <w:rPr>
          <w:rFonts w:ascii="Arial" w:hAnsi="Arial" w:cs="Arial"/>
          <w:color w:val="231F20"/>
          <w:sz w:val="22"/>
          <w:szCs w:val="22"/>
        </w:rPr>
        <w:t xml:space="preserve">Akcioni plan iz stava 1 ovog člana donosi </w:t>
      </w:r>
      <w:r w:rsidR="00E23D94" w:rsidRPr="00AA58CB">
        <w:rPr>
          <w:rFonts w:ascii="Arial" w:hAnsi="Arial" w:cs="Arial"/>
          <w:color w:val="231F20"/>
          <w:sz w:val="22"/>
          <w:szCs w:val="22"/>
        </w:rPr>
        <w:t xml:space="preserve">Ministarstvo </w:t>
      </w:r>
      <w:r w:rsidRPr="00AA58CB">
        <w:rPr>
          <w:rFonts w:ascii="Arial" w:hAnsi="Arial" w:cs="Arial"/>
          <w:color w:val="231F20"/>
          <w:sz w:val="22"/>
          <w:szCs w:val="22"/>
        </w:rPr>
        <w:t>na period od šest godina.</w:t>
      </w:r>
    </w:p>
    <w:p w14:paraId="0126FC96" w14:textId="1E1D0E4E" w:rsidR="003F77DD" w:rsidRPr="00AA58CB" w:rsidRDefault="00AF4DE1" w:rsidP="00997AD9">
      <w:pPr>
        <w:spacing w:after="0" w:line="240" w:lineRule="auto"/>
        <w:ind w:firstLine="360"/>
        <w:jc w:val="both"/>
        <w:rPr>
          <w:rFonts w:ascii="Arial" w:hAnsi="Arial" w:cs="Arial"/>
        </w:rPr>
      </w:pPr>
      <w:r w:rsidRPr="00AA58CB">
        <w:rPr>
          <w:rFonts w:ascii="Arial" w:hAnsi="Arial" w:cs="Arial"/>
        </w:rPr>
        <w:t>Prilikom izrade Akcionog plana iz stava 1 ovog člana,  organ uprave sarađuje sa nadležnim organima država iz regiona u cilju uskl</w:t>
      </w:r>
      <w:r w:rsidR="00927215" w:rsidRPr="00AA58CB">
        <w:rPr>
          <w:rFonts w:ascii="Arial" w:hAnsi="Arial" w:cs="Arial"/>
        </w:rPr>
        <w:t>a</w:t>
      </w:r>
      <w:r w:rsidRPr="00AA58CB">
        <w:rPr>
          <w:rFonts w:ascii="Arial" w:hAnsi="Arial" w:cs="Arial"/>
        </w:rPr>
        <w:t>djivanja akcionih planova, ukoliko se radi o invazivnim stranim vrstama koje se mogu unositi i širiti putevima koji su povezani sa drugim državama iz okruženja.</w:t>
      </w:r>
    </w:p>
    <w:p w14:paraId="430D9B9C" w14:textId="77777777" w:rsidR="00642C87" w:rsidRPr="00AA58CB" w:rsidRDefault="00642C87" w:rsidP="00642C87">
      <w:pPr>
        <w:rPr>
          <w:rFonts w:ascii="Arial" w:hAnsi="Arial" w:cs="Arial"/>
          <w:b/>
        </w:rPr>
      </w:pPr>
    </w:p>
    <w:p w14:paraId="7C178E01" w14:textId="417CC9FD" w:rsidR="00642C87" w:rsidRPr="00AA58CB" w:rsidRDefault="009A03D0" w:rsidP="00642C87">
      <w:pPr>
        <w:jc w:val="center"/>
        <w:rPr>
          <w:rFonts w:ascii="Arial" w:hAnsi="Arial" w:cs="Arial"/>
          <w:b/>
        </w:rPr>
      </w:pPr>
      <w:r w:rsidRPr="00AA58CB">
        <w:rPr>
          <w:rFonts w:ascii="Arial" w:hAnsi="Arial" w:cs="Arial"/>
          <w:b/>
        </w:rPr>
        <w:t>Plan</w:t>
      </w:r>
      <w:r w:rsidR="00642C87" w:rsidRPr="00AA58CB">
        <w:rPr>
          <w:rFonts w:ascii="Arial" w:hAnsi="Arial" w:cs="Arial"/>
          <w:b/>
        </w:rPr>
        <w:t xml:space="preserve"> upravljanja</w:t>
      </w:r>
      <w:r w:rsidRPr="00AA58CB">
        <w:rPr>
          <w:rFonts w:ascii="Arial" w:hAnsi="Arial" w:cs="Arial"/>
          <w:b/>
        </w:rPr>
        <w:t xml:space="preserve"> </w:t>
      </w:r>
      <w:r w:rsidRPr="00AA58CB">
        <w:rPr>
          <w:rFonts w:ascii="Arial" w:eastAsia="Times New Roman" w:hAnsi="Arial" w:cs="Arial"/>
          <w:b/>
          <w:color w:val="231F20"/>
          <w:lang w:val="hr-HR" w:eastAsia="hr-HR"/>
        </w:rPr>
        <w:t>široko rasprostranjenim invazivnim stranim vrstama</w:t>
      </w:r>
    </w:p>
    <w:p w14:paraId="3A22DE5E" w14:textId="039BC84E" w:rsidR="00181D80" w:rsidRPr="00AA58CB" w:rsidRDefault="00181D80" w:rsidP="00642C87">
      <w:pPr>
        <w:jc w:val="center"/>
        <w:rPr>
          <w:rFonts w:ascii="Arial" w:hAnsi="Arial" w:cs="Arial"/>
          <w:b/>
        </w:rPr>
      </w:pPr>
      <w:r w:rsidRPr="00AA58CB">
        <w:rPr>
          <w:rFonts w:ascii="Arial" w:hAnsi="Arial" w:cs="Arial"/>
          <w:b/>
        </w:rPr>
        <w:t xml:space="preserve">Član </w:t>
      </w:r>
      <w:r w:rsidR="00046F5E" w:rsidRPr="00AA58CB">
        <w:rPr>
          <w:rFonts w:ascii="Arial" w:hAnsi="Arial" w:cs="Arial"/>
          <w:b/>
        </w:rPr>
        <w:t>20</w:t>
      </w:r>
    </w:p>
    <w:p w14:paraId="25B1BC31" w14:textId="2BB8EBCB" w:rsidR="00B82561" w:rsidRPr="00AA58CB" w:rsidRDefault="00181D80" w:rsidP="00CE7BEE">
      <w:pPr>
        <w:spacing w:beforeLines="30" w:before="72" w:afterLines="30" w:after="72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231F20"/>
          <w:lang w:val="hr-HR" w:eastAsia="hr-HR"/>
        </w:rPr>
      </w:pPr>
      <w:r w:rsidRPr="00AA58CB">
        <w:rPr>
          <w:rFonts w:ascii="Arial" w:eastAsia="Times New Roman" w:hAnsi="Arial" w:cs="Arial"/>
          <w:color w:val="231F20"/>
          <w:lang w:val="hr-HR" w:eastAsia="hr-HR"/>
        </w:rPr>
        <w:t xml:space="preserve">U cilju adekvatnog upravljanja invazivnim stranim vrstama </w:t>
      </w:r>
      <w:r w:rsidRPr="00AA58CB">
        <w:rPr>
          <w:rFonts w:ascii="Arial" w:hAnsi="Arial" w:cs="Arial"/>
        </w:rPr>
        <w:t>koje izazivaju zabrinutost u Crnoj Gori i/ili Evropskoj Uniji i za koje je utvr</w:t>
      </w:r>
      <w:r w:rsidRPr="00AA58CB">
        <w:rPr>
          <w:rFonts w:ascii="Arial" w:hAnsi="Arial" w:cs="Arial"/>
          <w:lang w:val="sr-Latn-ME"/>
        </w:rPr>
        <w:t xml:space="preserve">đeno </w:t>
      </w:r>
      <w:r w:rsidRPr="00AA58CB">
        <w:rPr>
          <w:rFonts w:ascii="Arial" w:hAnsi="Arial" w:cs="Arial"/>
        </w:rPr>
        <w:t>da su široko rasprostranjene na području Crne Gore</w:t>
      </w:r>
      <w:r w:rsidR="00B82561" w:rsidRPr="00AA58CB">
        <w:rPr>
          <w:rFonts w:ascii="Arial" w:hAnsi="Arial" w:cs="Arial"/>
        </w:rPr>
        <w:t>,</w:t>
      </w:r>
      <w:r w:rsidRPr="00AA58CB">
        <w:rPr>
          <w:rFonts w:ascii="Arial" w:hAnsi="Arial" w:cs="Arial"/>
        </w:rPr>
        <w:t xml:space="preserve"> Ministarstvo donosi plan upravljanja </w:t>
      </w:r>
      <w:r w:rsidRPr="00AA58CB">
        <w:rPr>
          <w:rFonts w:ascii="Arial" w:eastAsia="Times New Roman" w:hAnsi="Arial" w:cs="Arial"/>
          <w:color w:val="231F20"/>
          <w:lang w:val="hr-HR" w:eastAsia="hr-HR"/>
        </w:rPr>
        <w:t>široko rasprostranj</w:t>
      </w:r>
      <w:r w:rsidR="00E14F1D" w:rsidRPr="00AA58CB">
        <w:rPr>
          <w:rFonts w:ascii="Arial" w:eastAsia="Times New Roman" w:hAnsi="Arial" w:cs="Arial"/>
          <w:color w:val="231F20"/>
          <w:lang w:val="hr-HR" w:eastAsia="hr-HR"/>
        </w:rPr>
        <w:t xml:space="preserve">enim invazivnim stranim vrstama. </w:t>
      </w:r>
    </w:p>
    <w:p w14:paraId="4D2129C0" w14:textId="152AF2FF" w:rsidR="00B82561" w:rsidRPr="00AA58CB" w:rsidRDefault="00181D80" w:rsidP="00CE7BEE">
      <w:pPr>
        <w:spacing w:beforeLines="30" w:before="72" w:afterLines="30" w:after="72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231F20"/>
          <w:lang w:val="hr-HR" w:eastAsia="hr-HR"/>
        </w:rPr>
      </w:pPr>
      <w:r w:rsidRPr="00AA58CB">
        <w:rPr>
          <w:rFonts w:ascii="Arial" w:eastAsia="Times New Roman" w:hAnsi="Arial" w:cs="Arial"/>
          <w:color w:val="231F20"/>
          <w:lang w:val="hr-HR" w:eastAsia="hr-HR"/>
        </w:rPr>
        <w:t xml:space="preserve">Plan upravljanja iz stava 1 ovog člana priprema </w:t>
      </w:r>
      <w:r w:rsidRPr="00AA58CB">
        <w:rPr>
          <w:rFonts w:ascii="Arial" w:hAnsi="Arial" w:cs="Arial"/>
        </w:rPr>
        <w:t>organ uprave, uz prethodno pribavljena mišljenja Savjeta,</w:t>
      </w:r>
      <w:r w:rsidRPr="00AA58CB">
        <w:rPr>
          <w:rFonts w:ascii="Arial" w:eastAsia="Times New Roman" w:hAnsi="Arial" w:cs="Arial"/>
          <w:color w:val="231F20"/>
          <w:lang w:val="hr-HR" w:eastAsia="hr-HR"/>
        </w:rPr>
        <w:t xml:space="preserve"> organa uprave nadležnih za poslove pomorstva, poljoprivrede, biljnog zdravstva, veterinarstva, šumarstva, lovstva i ribarstva.</w:t>
      </w:r>
    </w:p>
    <w:p w14:paraId="65F83FEA" w14:textId="2A80135F" w:rsidR="006A26E6" w:rsidRPr="00AA58CB" w:rsidRDefault="00181D80" w:rsidP="00917A30">
      <w:pPr>
        <w:spacing w:beforeLines="30" w:before="72" w:afterLines="30" w:after="72" w:line="240" w:lineRule="auto"/>
        <w:ind w:firstLine="360"/>
        <w:textAlignment w:val="baseline"/>
        <w:rPr>
          <w:rFonts w:ascii="Arial" w:hAnsi="Arial" w:cs="Arial"/>
        </w:rPr>
      </w:pPr>
      <w:r w:rsidRPr="00AA58CB">
        <w:rPr>
          <w:rFonts w:ascii="Arial" w:hAnsi="Arial" w:cs="Arial"/>
        </w:rPr>
        <w:t>Plan upravljanja iz stav</w:t>
      </w:r>
      <w:r w:rsidR="00E14F1D" w:rsidRPr="00AA58CB">
        <w:rPr>
          <w:rFonts w:ascii="Arial" w:hAnsi="Arial" w:cs="Arial"/>
        </w:rPr>
        <w:t>a</w:t>
      </w:r>
      <w:r w:rsidRPr="00AA58CB">
        <w:rPr>
          <w:rFonts w:ascii="Arial" w:hAnsi="Arial" w:cs="Arial"/>
        </w:rPr>
        <w:t xml:space="preserve"> 1 ovog člana sadrži: </w:t>
      </w:r>
    </w:p>
    <w:p w14:paraId="029F97BA" w14:textId="5BBCB0AB" w:rsidR="00E14F1D" w:rsidRPr="00AA58CB" w:rsidRDefault="00C82FE7" w:rsidP="00917A30">
      <w:pPr>
        <w:pStyle w:val="ListParagraph"/>
        <w:numPr>
          <w:ilvl w:val="0"/>
          <w:numId w:val="30"/>
        </w:numPr>
        <w:spacing w:after="0"/>
        <w:jc w:val="both"/>
        <w:rPr>
          <w:rFonts w:ascii="Arial" w:hAnsi="Arial" w:cs="Arial"/>
        </w:rPr>
      </w:pPr>
      <w:r w:rsidRPr="00AA58CB">
        <w:rPr>
          <w:rFonts w:ascii="Arial" w:hAnsi="Arial" w:cs="Arial"/>
        </w:rPr>
        <w:t xml:space="preserve">mjere upravljanja invazivnim stranim vrstama koje su široko rasprostranjene na području </w:t>
      </w:r>
      <w:r w:rsidR="00E14F1D" w:rsidRPr="00AA58CB">
        <w:rPr>
          <w:rFonts w:ascii="Arial" w:hAnsi="Arial" w:cs="Arial"/>
        </w:rPr>
        <w:t>Crne Gore</w:t>
      </w:r>
      <w:r w:rsidR="00B82561" w:rsidRPr="00AA58CB">
        <w:rPr>
          <w:rFonts w:ascii="Arial" w:hAnsi="Arial" w:cs="Arial"/>
        </w:rPr>
        <w:t>,</w:t>
      </w:r>
      <w:r w:rsidRPr="00AA58CB">
        <w:rPr>
          <w:rFonts w:ascii="Arial" w:hAnsi="Arial" w:cs="Arial"/>
        </w:rPr>
        <w:t xml:space="preserve"> kako bi se njihov</w:t>
      </w:r>
      <w:r w:rsidR="003E6075" w:rsidRPr="00AA58CB">
        <w:rPr>
          <w:rFonts w:ascii="Arial" w:hAnsi="Arial" w:cs="Arial"/>
        </w:rPr>
        <w:t xml:space="preserve"> uticaj</w:t>
      </w:r>
      <w:r w:rsidRPr="00AA58CB">
        <w:rPr>
          <w:rFonts w:ascii="Arial" w:hAnsi="Arial" w:cs="Arial"/>
        </w:rPr>
        <w:t xml:space="preserve"> na bio</w:t>
      </w:r>
      <w:r w:rsidR="003E6075" w:rsidRPr="00AA58CB">
        <w:rPr>
          <w:rFonts w:ascii="Arial" w:hAnsi="Arial" w:cs="Arial"/>
        </w:rPr>
        <w:t>diverzitet</w:t>
      </w:r>
      <w:r w:rsidR="00E14F1D" w:rsidRPr="00AA58CB">
        <w:rPr>
          <w:rFonts w:ascii="Arial" w:hAnsi="Arial" w:cs="Arial"/>
        </w:rPr>
        <w:t xml:space="preserve"> </w:t>
      </w:r>
      <w:r w:rsidRPr="00AA58CB">
        <w:rPr>
          <w:rFonts w:ascii="Arial" w:hAnsi="Arial" w:cs="Arial"/>
        </w:rPr>
        <w:t xml:space="preserve">, </w:t>
      </w:r>
      <w:r w:rsidR="00E14F1D" w:rsidRPr="00AA58CB">
        <w:rPr>
          <w:rFonts w:ascii="Arial" w:hAnsi="Arial" w:cs="Arial"/>
        </w:rPr>
        <w:t>usluge  ekosistema,  zdravlje ljudi ili životnu sredinu sveo na najmanju moguću mjeru</w:t>
      </w:r>
      <w:r w:rsidR="00B82561" w:rsidRPr="00AA58CB">
        <w:rPr>
          <w:rFonts w:ascii="Arial" w:hAnsi="Arial" w:cs="Arial"/>
        </w:rPr>
        <w:t>;</w:t>
      </w:r>
    </w:p>
    <w:p w14:paraId="70C8C135" w14:textId="1473680C" w:rsidR="003E6075" w:rsidRPr="00AA58CB" w:rsidRDefault="003E6075" w:rsidP="00917A30">
      <w:pPr>
        <w:pStyle w:val="ListParagraph"/>
        <w:numPr>
          <w:ilvl w:val="0"/>
          <w:numId w:val="30"/>
        </w:numPr>
        <w:spacing w:after="0"/>
        <w:jc w:val="both"/>
        <w:rPr>
          <w:rFonts w:ascii="Arial" w:hAnsi="Arial" w:cs="Arial"/>
        </w:rPr>
      </w:pPr>
      <w:r w:rsidRPr="00AA58CB">
        <w:rPr>
          <w:rFonts w:ascii="Arial" w:hAnsi="Arial" w:cs="Arial"/>
        </w:rPr>
        <w:t>fizičke, hemijske ili biološke postupke, čiji je cilj iskorijeniti invazivnu stranu vrstu, suzbiti njenu populaciju ili spriječiti širenje njene populacije</w:t>
      </w:r>
      <w:r w:rsidR="008C40B1" w:rsidRPr="00AA58CB">
        <w:rPr>
          <w:rFonts w:ascii="Arial" w:hAnsi="Arial" w:cs="Arial"/>
        </w:rPr>
        <w:t>,</w:t>
      </w:r>
      <w:r w:rsidRPr="00AA58CB">
        <w:rPr>
          <w:rFonts w:ascii="Arial" w:hAnsi="Arial" w:cs="Arial"/>
        </w:rPr>
        <w:t xml:space="preserve"> uključujući postupke koji se primjenjuju na ekosistem kako bi se povećala njegova otpornost od uticaja invazivnih stranih vrsta;</w:t>
      </w:r>
    </w:p>
    <w:p w14:paraId="36CA5A9E" w14:textId="72D8595D" w:rsidR="005A3BC0" w:rsidRPr="00AA58CB" w:rsidRDefault="003E6075" w:rsidP="00917A30">
      <w:pPr>
        <w:pStyle w:val="ListParagraph"/>
        <w:numPr>
          <w:ilvl w:val="0"/>
          <w:numId w:val="30"/>
        </w:numPr>
        <w:spacing w:after="0"/>
        <w:jc w:val="both"/>
        <w:rPr>
          <w:rFonts w:ascii="Arial" w:hAnsi="Arial" w:cs="Arial"/>
        </w:rPr>
      </w:pPr>
      <w:r w:rsidRPr="00AA58CB">
        <w:rPr>
          <w:rFonts w:ascii="Arial" w:hAnsi="Arial" w:cs="Arial"/>
        </w:rPr>
        <w:t xml:space="preserve">metode </w:t>
      </w:r>
      <w:r w:rsidR="00837245" w:rsidRPr="00AA58CB">
        <w:rPr>
          <w:rFonts w:ascii="Arial" w:hAnsi="Arial" w:cs="Arial"/>
        </w:rPr>
        <w:t xml:space="preserve">i </w:t>
      </w:r>
      <w:r w:rsidRPr="00AA58CB">
        <w:rPr>
          <w:rFonts w:ascii="Arial" w:hAnsi="Arial" w:cs="Arial"/>
        </w:rPr>
        <w:t xml:space="preserve">način primjene mjera, </w:t>
      </w:r>
      <w:r w:rsidR="00837245" w:rsidRPr="00AA58CB">
        <w:rPr>
          <w:rFonts w:ascii="Arial" w:hAnsi="Arial" w:cs="Arial"/>
        </w:rPr>
        <w:t>pri čemu treba voditi</w:t>
      </w:r>
      <w:r w:rsidRPr="00AA58CB">
        <w:rPr>
          <w:rFonts w:ascii="Arial" w:hAnsi="Arial" w:cs="Arial"/>
        </w:rPr>
        <w:t xml:space="preserve"> računa o zdravlju ljudi i životn</w:t>
      </w:r>
      <w:r w:rsidR="00837245" w:rsidRPr="00AA58CB">
        <w:rPr>
          <w:rFonts w:ascii="Arial" w:hAnsi="Arial" w:cs="Arial"/>
        </w:rPr>
        <w:t>oj</w:t>
      </w:r>
      <w:r w:rsidRPr="00AA58CB">
        <w:rPr>
          <w:rFonts w:ascii="Arial" w:hAnsi="Arial" w:cs="Arial"/>
        </w:rPr>
        <w:t xml:space="preserve"> sredin</w:t>
      </w:r>
      <w:r w:rsidR="00837245" w:rsidRPr="00AA58CB">
        <w:rPr>
          <w:rFonts w:ascii="Arial" w:hAnsi="Arial" w:cs="Arial"/>
        </w:rPr>
        <w:t>i</w:t>
      </w:r>
      <w:r w:rsidRPr="00AA58CB">
        <w:rPr>
          <w:rFonts w:ascii="Arial" w:hAnsi="Arial" w:cs="Arial"/>
        </w:rPr>
        <w:t xml:space="preserve">, posebno </w:t>
      </w:r>
      <w:r w:rsidR="00837245" w:rsidRPr="00AA58CB">
        <w:rPr>
          <w:rFonts w:ascii="Arial" w:hAnsi="Arial" w:cs="Arial"/>
        </w:rPr>
        <w:t xml:space="preserve">o </w:t>
      </w:r>
      <w:r w:rsidRPr="00AA58CB">
        <w:rPr>
          <w:rFonts w:ascii="Arial" w:hAnsi="Arial" w:cs="Arial"/>
        </w:rPr>
        <w:t>neciljn</w:t>
      </w:r>
      <w:r w:rsidR="00837245" w:rsidRPr="00AA58CB">
        <w:rPr>
          <w:rFonts w:ascii="Arial" w:hAnsi="Arial" w:cs="Arial"/>
        </w:rPr>
        <w:t>im</w:t>
      </w:r>
      <w:r w:rsidRPr="00AA58CB">
        <w:rPr>
          <w:rFonts w:ascii="Arial" w:hAnsi="Arial" w:cs="Arial"/>
        </w:rPr>
        <w:t xml:space="preserve"> vrsta</w:t>
      </w:r>
      <w:r w:rsidR="00837245" w:rsidRPr="00AA58CB">
        <w:rPr>
          <w:rFonts w:ascii="Arial" w:hAnsi="Arial" w:cs="Arial"/>
        </w:rPr>
        <w:t>ma</w:t>
      </w:r>
      <w:r w:rsidRPr="00AA58CB">
        <w:rPr>
          <w:rFonts w:ascii="Arial" w:hAnsi="Arial" w:cs="Arial"/>
        </w:rPr>
        <w:t xml:space="preserve"> i njihovi</w:t>
      </w:r>
      <w:r w:rsidR="00837245" w:rsidRPr="00AA58CB">
        <w:rPr>
          <w:rFonts w:ascii="Arial" w:hAnsi="Arial" w:cs="Arial"/>
        </w:rPr>
        <w:t>m</w:t>
      </w:r>
      <w:r w:rsidRPr="00AA58CB">
        <w:rPr>
          <w:rFonts w:ascii="Arial" w:hAnsi="Arial" w:cs="Arial"/>
        </w:rPr>
        <w:t xml:space="preserve"> staništ</w:t>
      </w:r>
      <w:r w:rsidR="00837245" w:rsidRPr="00AA58CB">
        <w:rPr>
          <w:rFonts w:ascii="Arial" w:hAnsi="Arial" w:cs="Arial"/>
        </w:rPr>
        <w:t>ima</w:t>
      </w:r>
      <w:r w:rsidR="006E580C" w:rsidRPr="00AA58CB">
        <w:rPr>
          <w:rFonts w:ascii="Arial" w:hAnsi="Arial" w:cs="Arial"/>
        </w:rPr>
        <w:t xml:space="preserve">, </w:t>
      </w:r>
      <w:r w:rsidR="00FB55B4" w:rsidRPr="00AA58CB">
        <w:rPr>
          <w:rFonts w:ascii="Arial" w:hAnsi="Arial" w:cs="Arial"/>
        </w:rPr>
        <w:t>a ukoliko se radi o životinjama</w:t>
      </w:r>
      <w:r w:rsidR="00E67984">
        <w:rPr>
          <w:rFonts w:ascii="Arial" w:hAnsi="Arial" w:cs="Arial"/>
        </w:rPr>
        <w:t>,</w:t>
      </w:r>
      <w:r w:rsidR="00FB55B4" w:rsidRPr="00AA58CB">
        <w:rPr>
          <w:rFonts w:ascii="Arial" w:hAnsi="Arial" w:cs="Arial"/>
        </w:rPr>
        <w:t xml:space="preserve"> </w:t>
      </w:r>
      <w:r w:rsidR="006E580C" w:rsidRPr="00AA58CB">
        <w:rPr>
          <w:rFonts w:ascii="Arial" w:hAnsi="Arial" w:cs="Arial"/>
        </w:rPr>
        <w:t>obezb</w:t>
      </w:r>
      <w:r w:rsidR="00FB55B4" w:rsidRPr="00AA58CB">
        <w:rPr>
          <w:rFonts w:ascii="Arial" w:hAnsi="Arial" w:cs="Arial"/>
        </w:rPr>
        <w:t>ijediti</w:t>
      </w:r>
      <w:r w:rsidR="006E580C" w:rsidRPr="00AA58CB">
        <w:rPr>
          <w:rFonts w:ascii="Arial" w:hAnsi="Arial" w:cs="Arial"/>
        </w:rPr>
        <w:t xml:space="preserve"> da budu pošteđene boli, nelagode ili patnje</w:t>
      </w:r>
      <w:r w:rsidR="00FB55B4" w:rsidRPr="00AA58CB">
        <w:rPr>
          <w:rFonts w:ascii="Arial" w:hAnsi="Arial" w:cs="Arial"/>
        </w:rPr>
        <w:t xml:space="preserve">, pri čemu se ne smije umanjiti </w:t>
      </w:r>
      <w:r w:rsidR="006E580C" w:rsidRPr="00AA58CB">
        <w:rPr>
          <w:rFonts w:ascii="Arial" w:hAnsi="Arial" w:cs="Arial"/>
        </w:rPr>
        <w:t>efikasnost mjera;</w:t>
      </w:r>
    </w:p>
    <w:p w14:paraId="68F82E08" w14:textId="099B5514" w:rsidR="005A3A3E" w:rsidRPr="00AA58CB" w:rsidRDefault="005A3A3E" w:rsidP="00917A30">
      <w:pPr>
        <w:pStyle w:val="ListParagraph"/>
        <w:numPr>
          <w:ilvl w:val="0"/>
          <w:numId w:val="30"/>
        </w:numPr>
        <w:spacing w:after="0"/>
        <w:jc w:val="both"/>
        <w:rPr>
          <w:rFonts w:ascii="Arial" w:hAnsi="Arial" w:cs="Arial"/>
        </w:rPr>
      </w:pPr>
      <w:r w:rsidRPr="00AA58CB">
        <w:rPr>
          <w:rFonts w:ascii="Arial" w:hAnsi="Arial" w:cs="Arial"/>
          <w:color w:val="231F20"/>
        </w:rPr>
        <w:t xml:space="preserve">subjekte zadužene za realizaciju  </w:t>
      </w:r>
      <w:r w:rsidR="005A3BC0" w:rsidRPr="00AA58CB">
        <w:rPr>
          <w:rFonts w:ascii="Arial" w:hAnsi="Arial" w:cs="Arial"/>
          <w:color w:val="231F20"/>
        </w:rPr>
        <w:t>i</w:t>
      </w:r>
      <w:r w:rsidRPr="00AA58CB">
        <w:rPr>
          <w:rFonts w:ascii="Arial" w:hAnsi="Arial" w:cs="Arial"/>
          <w:color w:val="231F20"/>
        </w:rPr>
        <w:t xml:space="preserve"> praćenje mjera</w:t>
      </w:r>
      <w:r w:rsidR="005A3BC0" w:rsidRPr="00AA58CB">
        <w:rPr>
          <w:rFonts w:ascii="Arial" w:hAnsi="Arial" w:cs="Arial"/>
        </w:rPr>
        <w:t xml:space="preserve"> upravljanja invazivnim stranim vrstama</w:t>
      </w:r>
      <w:r w:rsidR="005A3BC0" w:rsidRPr="00AA58CB">
        <w:rPr>
          <w:rFonts w:ascii="Arial" w:hAnsi="Arial" w:cs="Arial"/>
          <w:color w:val="231F20"/>
        </w:rPr>
        <w:t>, uključujući i uticaj mjera na neciljne vrste i staništa;</w:t>
      </w:r>
    </w:p>
    <w:p w14:paraId="6F1577ED" w14:textId="7B6CBA10" w:rsidR="006E580C" w:rsidRPr="00CE7BEE" w:rsidRDefault="005A3BC0" w:rsidP="00917A30">
      <w:pPr>
        <w:pStyle w:val="box456941"/>
        <w:numPr>
          <w:ilvl w:val="0"/>
          <w:numId w:val="30"/>
        </w:numPr>
        <w:spacing w:beforeLines="30" w:before="72" w:beforeAutospacing="0" w:afterLines="30" w:after="72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AA58CB">
        <w:rPr>
          <w:rFonts w:ascii="Arial" w:hAnsi="Arial" w:cs="Arial"/>
          <w:color w:val="231F20"/>
          <w:sz w:val="22"/>
          <w:szCs w:val="22"/>
        </w:rPr>
        <w:t xml:space="preserve">vremenske rokove za sprovođenje mjera. </w:t>
      </w:r>
    </w:p>
    <w:p w14:paraId="0FDB1082" w14:textId="2F51D64E" w:rsidR="0061208A" w:rsidRPr="00AA58CB" w:rsidRDefault="0061208A" w:rsidP="00CE7BEE">
      <w:pPr>
        <w:spacing w:after="0" w:line="240" w:lineRule="auto"/>
        <w:ind w:firstLine="360"/>
        <w:jc w:val="both"/>
        <w:rPr>
          <w:rFonts w:ascii="Arial" w:hAnsi="Arial" w:cs="Arial"/>
        </w:rPr>
      </w:pPr>
      <w:r w:rsidRPr="00AA58CB">
        <w:rPr>
          <w:rFonts w:ascii="Arial" w:hAnsi="Arial" w:cs="Arial"/>
        </w:rPr>
        <w:t>Revizija plana vrši se u roku od 18 mjeseci od dana uvrštav</w:t>
      </w:r>
      <w:r w:rsidR="00CE7BEE">
        <w:rPr>
          <w:rFonts w:ascii="Arial" w:hAnsi="Arial" w:cs="Arial"/>
        </w:rPr>
        <w:t>a</w:t>
      </w:r>
      <w:r w:rsidRPr="00AA58CB">
        <w:rPr>
          <w:rFonts w:ascii="Arial" w:hAnsi="Arial" w:cs="Arial"/>
        </w:rPr>
        <w:t xml:space="preserve">nja nove invazivne strane vrste na listu iz </w:t>
      </w:r>
      <w:proofErr w:type="gramStart"/>
      <w:r w:rsidRPr="00AA58CB">
        <w:rPr>
          <w:rFonts w:ascii="Arial" w:hAnsi="Arial" w:cs="Arial"/>
        </w:rPr>
        <w:t>člana  5</w:t>
      </w:r>
      <w:proofErr w:type="gramEnd"/>
      <w:r w:rsidRPr="00AA58CB">
        <w:rPr>
          <w:rFonts w:ascii="Arial" w:hAnsi="Arial" w:cs="Arial"/>
        </w:rPr>
        <w:t xml:space="preserve"> ovog zakona.</w:t>
      </w:r>
    </w:p>
    <w:p w14:paraId="25079E0C" w14:textId="1EF0E075" w:rsidR="00642C87" w:rsidRPr="00AA58CB" w:rsidRDefault="00642C87" w:rsidP="00CE7BEE">
      <w:pPr>
        <w:spacing w:after="0" w:line="240" w:lineRule="auto"/>
        <w:ind w:firstLine="360"/>
        <w:jc w:val="both"/>
        <w:rPr>
          <w:rFonts w:ascii="Arial" w:hAnsi="Arial" w:cs="Arial"/>
        </w:rPr>
      </w:pPr>
      <w:r w:rsidRPr="00AA58CB">
        <w:rPr>
          <w:rFonts w:ascii="Arial" w:hAnsi="Arial" w:cs="Arial"/>
        </w:rPr>
        <w:lastRenderedPageBreak/>
        <w:t>Komercijalna upo</w:t>
      </w:r>
      <w:r w:rsidR="003E6075" w:rsidRPr="00AA58CB">
        <w:rPr>
          <w:rFonts w:ascii="Arial" w:hAnsi="Arial" w:cs="Arial"/>
        </w:rPr>
        <w:t>tre</w:t>
      </w:r>
      <w:r w:rsidRPr="00AA58CB">
        <w:rPr>
          <w:rFonts w:ascii="Arial" w:hAnsi="Arial" w:cs="Arial"/>
        </w:rPr>
        <w:t xml:space="preserve">ba već prisutnih invazivnih stranih vrsta može se privremeno dozvoliti kao dio mjera upravljanja koje za cilj imaju </w:t>
      </w:r>
      <w:proofErr w:type="gramStart"/>
      <w:r w:rsidRPr="00AA58CB">
        <w:rPr>
          <w:rFonts w:ascii="Arial" w:hAnsi="Arial" w:cs="Arial"/>
        </w:rPr>
        <w:t>na</w:t>
      </w:r>
      <w:proofErr w:type="gramEnd"/>
      <w:r w:rsidRPr="00AA58CB">
        <w:rPr>
          <w:rFonts w:ascii="Arial" w:hAnsi="Arial" w:cs="Arial"/>
        </w:rPr>
        <w:t xml:space="preserve"> njihovo iskorjenjivanje, suzbijanje ili sprječavanje širenja, ako organ uprave utvrdi da za to postoji opravdani razlog i pod uslovom da su sprovedene sve odgovarajuće kontrole kako bi se izbjeglo daljnje širenje.</w:t>
      </w:r>
    </w:p>
    <w:p w14:paraId="455CB288" w14:textId="2807D213" w:rsidR="00642C87" w:rsidRPr="00AA58CB" w:rsidRDefault="00642C87" w:rsidP="00CE7BEE">
      <w:pPr>
        <w:spacing w:after="0" w:line="240" w:lineRule="auto"/>
        <w:ind w:firstLine="360"/>
        <w:jc w:val="both"/>
        <w:rPr>
          <w:rFonts w:ascii="Arial" w:hAnsi="Arial" w:cs="Arial"/>
        </w:rPr>
      </w:pPr>
      <w:r w:rsidRPr="00AA58CB">
        <w:rPr>
          <w:rFonts w:ascii="Arial" w:hAnsi="Arial" w:cs="Arial"/>
        </w:rPr>
        <w:t xml:space="preserve"> Ako postoji opasnost da </w:t>
      </w:r>
      <w:proofErr w:type="gramStart"/>
      <w:r w:rsidRPr="00AA58CB">
        <w:rPr>
          <w:rFonts w:ascii="Arial" w:hAnsi="Arial" w:cs="Arial"/>
        </w:rPr>
        <w:t>će</w:t>
      </w:r>
      <w:proofErr w:type="gramEnd"/>
      <w:r w:rsidRPr="00AA58CB">
        <w:rPr>
          <w:rFonts w:ascii="Arial" w:hAnsi="Arial" w:cs="Arial"/>
        </w:rPr>
        <w:t xml:space="preserve"> se invazivna strana vrsta koja izaziva zabrinutost u Crnoj Gori i/ili Evropskoj Uniji proširiti na drugu državu, u kojoj je ta vrsta prisutna odmah se o tome obavještava druga država i/ili Evropska Komisija. </w:t>
      </w:r>
    </w:p>
    <w:p w14:paraId="2BB34539" w14:textId="12E5032F" w:rsidR="00CE7BEE" w:rsidRDefault="009A03D0" w:rsidP="00FA5072">
      <w:pPr>
        <w:spacing w:after="0" w:line="240" w:lineRule="auto"/>
        <w:ind w:firstLine="360"/>
        <w:rPr>
          <w:rFonts w:ascii="Arial" w:hAnsi="Arial" w:cs="Arial"/>
        </w:rPr>
      </w:pPr>
      <w:r w:rsidRPr="00AA58CB">
        <w:rPr>
          <w:rFonts w:ascii="Arial" w:hAnsi="Arial" w:cs="Arial"/>
        </w:rPr>
        <w:t>U</w:t>
      </w:r>
      <w:r w:rsidR="00642C87" w:rsidRPr="00AA58CB">
        <w:rPr>
          <w:rFonts w:ascii="Arial" w:hAnsi="Arial" w:cs="Arial"/>
        </w:rPr>
        <w:t xml:space="preserve"> slučaj</w:t>
      </w:r>
      <w:r w:rsidRPr="00AA58CB">
        <w:rPr>
          <w:rFonts w:ascii="Arial" w:hAnsi="Arial" w:cs="Arial"/>
        </w:rPr>
        <w:t>u</w:t>
      </w:r>
      <w:r w:rsidR="00642C87" w:rsidRPr="00AA58CB">
        <w:rPr>
          <w:rFonts w:ascii="Arial" w:hAnsi="Arial" w:cs="Arial"/>
        </w:rPr>
        <w:t xml:space="preserve"> iz stava </w:t>
      </w:r>
      <w:r w:rsidR="00EB1F36">
        <w:rPr>
          <w:rFonts w:ascii="Arial" w:hAnsi="Arial" w:cs="Arial"/>
        </w:rPr>
        <w:t>6</w:t>
      </w:r>
      <w:r w:rsidR="00642C87" w:rsidRPr="00AA58CB">
        <w:rPr>
          <w:rFonts w:ascii="Arial" w:hAnsi="Arial" w:cs="Arial"/>
        </w:rPr>
        <w:t xml:space="preserve"> ovog člana, države uspostavljaju</w:t>
      </w:r>
      <w:r w:rsidR="009C6E37" w:rsidRPr="00AA58CB">
        <w:rPr>
          <w:rFonts w:ascii="Arial" w:hAnsi="Arial" w:cs="Arial"/>
        </w:rPr>
        <w:t xml:space="preserve"> zajedničke mjere upravljanja. </w:t>
      </w:r>
    </w:p>
    <w:p w14:paraId="76B7D4DF" w14:textId="77777777" w:rsidR="00FA5072" w:rsidRPr="00FA5072" w:rsidRDefault="00FA5072" w:rsidP="00FA5072">
      <w:pPr>
        <w:spacing w:after="0" w:line="240" w:lineRule="auto"/>
        <w:ind w:firstLine="360"/>
        <w:rPr>
          <w:rFonts w:ascii="Arial" w:hAnsi="Arial" w:cs="Arial"/>
        </w:rPr>
      </w:pPr>
    </w:p>
    <w:p w14:paraId="0D7ED514" w14:textId="69AF423F" w:rsidR="009C6E37" w:rsidRPr="00AA58CB" w:rsidRDefault="009C6E37" w:rsidP="009C6E37">
      <w:pPr>
        <w:jc w:val="center"/>
        <w:rPr>
          <w:rFonts w:ascii="Arial" w:hAnsi="Arial" w:cs="Arial"/>
          <w:b/>
        </w:rPr>
      </w:pPr>
      <w:proofErr w:type="gramStart"/>
      <w:r w:rsidRPr="00AA58CB">
        <w:rPr>
          <w:rFonts w:ascii="Arial" w:hAnsi="Arial" w:cs="Arial"/>
          <w:b/>
        </w:rPr>
        <w:t>Obnova  oštećenih</w:t>
      </w:r>
      <w:proofErr w:type="gramEnd"/>
      <w:r w:rsidRPr="00AA58CB">
        <w:rPr>
          <w:rFonts w:ascii="Arial" w:hAnsi="Arial" w:cs="Arial"/>
          <w:b/>
        </w:rPr>
        <w:t xml:space="preserve"> ekosistema</w:t>
      </w:r>
    </w:p>
    <w:p w14:paraId="52565173" w14:textId="23E562E3" w:rsidR="00642C87" w:rsidRPr="00AA58CB" w:rsidRDefault="00642C87" w:rsidP="00642C87">
      <w:pPr>
        <w:jc w:val="center"/>
        <w:rPr>
          <w:rFonts w:ascii="Arial" w:hAnsi="Arial" w:cs="Arial"/>
          <w:b/>
        </w:rPr>
      </w:pPr>
      <w:r w:rsidRPr="00AA58CB">
        <w:rPr>
          <w:rFonts w:ascii="Arial" w:hAnsi="Arial" w:cs="Arial"/>
          <w:b/>
        </w:rPr>
        <w:t xml:space="preserve">Član </w:t>
      </w:r>
      <w:r w:rsidR="00046F5E" w:rsidRPr="00AA58CB">
        <w:rPr>
          <w:rFonts w:ascii="Arial" w:hAnsi="Arial" w:cs="Arial"/>
          <w:b/>
        </w:rPr>
        <w:t>21</w:t>
      </w:r>
    </w:p>
    <w:p w14:paraId="67D0E945" w14:textId="17735CAC" w:rsidR="009C351B" w:rsidRPr="00AA58CB" w:rsidRDefault="00641352" w:rsidP="00CE7BEE">
      <w:pPr>
        <w:spacing w:beforeLines="30" w:before="72" w:afterLines="30" w:after="72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231F20"/>
          <w:lang w:val="hr-HR" w:eastAsia="hr-HR"/>
        </w:rPr>
      </w:pPr>
      <w:r w:rsidRPr="00AA58CB">
        <w:rPr>
          <w:rFonts w:ascii="Arial" w:eastAsia="Times New Roman" w:hAnsi="Arial" w:cs="Arial"/>
          <w:color w:val="231F20"/>
          <w:lang w:val="hr-HR" w:eastAsia="hr-HR"/>
        </w:rPr>
        <w:t xml:space="preserve">U cilju obnove oštećenog, ugroženog ili uništenog ekosistema od invazivnih stranih vrsta </w:t>
      </w:r>
      <w:r w:rsidRPr="00AA58CB">
        <w:rPr>
          <w:rFonts w:ascii="Arial" w:hAnsi="Arial" w:cs="Arial"/>
        </w:rPr>
        <w:t>koje izazivaju zabrinutost Crnoj Gori i/ili u Evropskoj Uniji</w:t>
      </w:r>
      <w:r w:rsidRPr="00AA58CB">
        <w:rPr>
          <w:rFonts w:ascii="Arial" w:eastAsia="Times New Roman" w:hAnsi="Arial" w:cs="Arial"/>
          <w:color w:val="231F20"/>
          <w:lang w:val="hr-HR" w:eastAsia="hr-HR"/>
        </w:rPr>
        <w:t xml:space="preserve"> preduzimaju se mjere </w:t>
      </w:r>
      <w:r w:rsidRPr="00AA58CB">
        <w:rPr>
          <w:rFonts w:ascii="Arial" w:hAnsi="Arial" w:cs="Arial"/>
        </w:rPr>
        <w:t>obnove ekosistema.</w:t>
      </w:r>
    </w:p>
    <w:p w14:paraId="31A93CED" w14:textId="3FB6F878" w:rsidR="00B61FDE" w:rsidRPr="00CE7BEE" w:rsidRDefault="00641352" w:rsidP="00CE7BEE">
      <w:pPr>
        <w:spacing w:beforeLines="30" w:before="72" w:afterLines="30" w:after="72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231F20"/>
          <w:lang w:val="hr-HR" w:eastAsia="hr-HR"/>
        </w:rPr>
      </w:pPr>
      <w:r w:rsidRPr="00AA58CB">
        <w:rPr>
          <w:rFonts w:ascii="Arial" w:eastAsia="Times New Roman" w:hAnsi="Arial" w:cs="Arial"/>
          <w:color w:val="231F20"/>
          <w:lang w:val="hr-HR" w:eastAsia="hr-HR"/>
        </w:rPr>
        <w:t xml:space="preserve">Mjere </w:t>
      </w:r>
      <w:r w:rsidR="00772D44" w:rsidRPr="00AA58CB">
        <w:rPr>
          <w:rFonts w:ascii="Arial" w:eastAsia="Times New Roman" w:hAnsi="Arial" w:cs="Arial"/>
          <w:color w:val="231F20"/>
          <w:lang w:val="hr-HR" w:eastAsia="hr-HR"/>
        </w:rPr>
        <w:t xml:space="preserve">obnove ekosistema </w:t>
      </w:r>
      <w:r w:rsidRPr="00AA58CB">
        <w:rPr>
          <w:rFonts w:ascii="Arial" w:eastAsia="Times New Roman" w:hAnsi="Arial" w:cs="Arial"/>
          <w:color w:val="231F20"/>
          <w:lang w:val="hr-HR" w:eastAsia="hr-HR"/>
        </w:rPr>
        <w:t xml:space="preserve">utvrđuje </w:t>
      </w:r>
      <w:r w:rsidRPr="00AA58CB">
        <w:rPr>
          <w:rFonts w:ascii="Arial" w:hAnsi="Arial" w:cs="Arial"/>
        </w:rPr>
        <w:t>organ uprave, uz prethodno pribavljeno mišljenje Savjeta,</w:t>
      </w:r>
      <w:r w:rsidRPr="00AA58CB">
        <w:rPr>
          <w:rFonts w:ascii="Arial" w:eastAsia="Times New Roman" w:hAnsi="Arial" w:cs="Arial"/>
          <w:color w:val="231F20"/>
          <w:lang w:val="hr-HR" w:eastAsia="hr-HR"/>
        </w:rPr>
        <w:t xml:space="preserve"> organa uprave nadležnih za poslove pomorstva</w:t>
      </w:r>
      <w:r w:rsidR="00A57BCB">
        <w:rPr>
          <w:rFonts w:ascii="Arial" w:eastAsia="Times New Roman" w:hAnsi="Arial" w:cs="Arial"/>
          <w:color w:val="231F20"/>
          <w:lang w:val="hr-HR" w:eastAsia="hr-HR"/>
        </w:rPr>
        <w:t xml:space="preserve"> i sigurnosti plovidbe</w:t>
      </w:r>
      <w:r w:rsidRPr="00AA58CB">
        <w:rPr>
          <w:rFonts w:ascii="Arial" w:eastAsia="Times New Roman" w:hAnsi="Arial" w:cs="Arial"/>
          <w:color w:val="231F20"/>
          <w:lang w:val="hr-HR" w:eastAsia="hr-HR"/>
        </w:rPr>
        <w:t>, poljoprivrede, biljnog zdravstva, veterinarstva, šumarstva, lovstva i ribarstva.</w:t>
      </w:r>
    </w:p>
    <w:p w14:paraId="1C2816BC" w14:textId="673DCC1D" w:rsidR="00642C87" w:rsidRPr="00AA58CB" w:rsidRDefault="00642C87" w:rsidP="00997AD9">
      <w:pPr>
        <w:spacing w:after="0"/>
        <w:ind w:firstLine="720"/>
        <w:rPr>
          <w:rFonts w:ascii="Arial" w:hAnsi="Arial" w:cs="Arial"/>
        </w:rPr>
      </w:pPr>
      <w:r w:rsidRPr="00AA58CB">
        <w:rPr>
          <w:rFonts w:ascii="Arial" w:hAnsi="Arial" w:cs="Arial"/>
        </w:rPr>
        <w:t>Mjere obnove iz stava 1</w:t>
      </w:r>
      <w:r w:rsidR="00641352" w:rsidRPr="00AA58CB">
        <w:rPr>
          <w:rFonts w:ascii="Arial" w:hAnsi="Arial" w:cs="Arial"/>
        </w:rPr>
        <w:t xml:space="preserve"> ovog člana</w:t>
      </w:r>
      <w:r w:rsidR="009C351B" w:rsidRPr="00AA58CB">
        <w:rPr>
          <w:rFonts w:ascii="Arial" w:hAnsi="Arial" w:cs="Arial"/>
        </w:rPr>
        <w:t xml:space="preserve"> preduzimaju se u cilju</w:t>
      </w:r>
      <w:r w:rsidRPr="00AA58CB">
        <w:rPr>
          <w:rFonts w:ascii="Arial" w:hAnsi="Arial" w:cs="Arial"/>
        </w:rPr>
        <w:t>:</w:t>
      </w:r>
    </w:p>
    <w:p w14:paraId="48FCF29A" w14:textId="6899EFA6" w:rsidR="00642C87" w:rsidRPr="00997AD9" w:rsidRDefault="00642C87" w:rsidP="00997AD9">
      <w:pPr>
        <w:pStyle w:val="ListParagraph"/>
        <w:numPr>
          <w:ilvl w:val="0"/>
          <w:numId w:val="30"/>
        </w:numPr>
        <w:spacing w:after="0"/>
        <w:jc w:val="both"/>
        <w:rPr>
          <w:rFonts w:ascii="Arial" w:hAnsi="Arial" w:cs="Arial"/>
        </w:rPr>
      </w:pPr>
      <w:r w:rsidRPr="00997AD9">
        <w:rPr>
          <w:rFonts w:ascii="Arial" w:hAnsi="Arial" w:cs="Arial"/>
        </w:rPr>
        <w:t>povećanj</w:t>
      </w:r>
      <w:r w:rsidR="009C351B" w:rsidRPr="00997AD9">
        <w:rPr>
          <w:rFonts w:ascii="Arial" w:hAnsi="Arial" w:cs="Arial"/>
        </w:rPr>
        <w:t>a</w:t>
      </w:r>
      <w:r w:rsidRPr="00997AD9">
        <w:rPr>
          <w:rFonts w:ascii="Arial" w:hAnsi="Arial" w:cs="Arial"/>
        </w:rPr>
        <w:t xml:space="preserve"> sposobnosti ekosistema izloženog oštećenjima koja su izazvana od strane invazivne strane vrste koja izaziva zabrinutost Crnoj Gori i/ili Evropskoj Uniji</w:t>
      </w:r>
      <w:r w:rsidR="00B61FDE" w:rsidRPr="00997AD9">
        <w:rPr>
          <w:rFonts w:ascii="Arial" w:hAnsi="Arial" w:cs="Arial"/>
        </w:rPr>
        <w:t>,</w:t>
      </w:r>
      <w:r w:rsidRPr="00997AD9">
        <w:rPr>
          <w:rFonts w:ascii="Arial" w:hAnsi="Arial" w:cs="Arial"/>
        </w:rPr>
        <w:t xml:space="preserve"> da se odupre, </w:t>
      </w:r>
      <w:r w:rsidR="00B61FDE" w:rsidRPr="00997AD9">
        <w:rPr>
          <w:rFonts w:ascii="Arial" w:hAnsi="Arial" w:cs="Arial"/>
        </w:rPr>
        <w:t>prihvati</w:t>
      </w:r>
      <w:r w:rsidRPr="00997AD9">
        <w:rPr>
          <w:rFonts w:ascii="Arial" w:hAnsi="Arial" w:cs="Arial"/>
        </w:rPr>
        <w:t>, prilagodi i oporavi</w:t>
      </w:r>
      <w:r w:rsidR="009C6351" w:rsidRPr="00997AD9">
        <w:rPr>
          <w:rFonts w:ascii="Arial" w:hAnsi="Arial" w:cs="Arial"/>
        </w:rPr>
        <w:t xml:space="preserve"> od efekata posljedica;</w:t>
      </w:r>
    </w:p>
    <w:p w14:paraId="15C9473F" w14:textId="415AC36C" w:rsidR="002B71C2" w:rsidRPr="00CE7BEE" w:rsidRDefault="00642C87" w:rsidP="007B6D34">
      <w:pPr>
        <w:pStyle w:val="ListParagraph"/>
        <w:numPr>
          <w:ilvl w:val="0"/>
          <w:numId w:val="30"/>
        </w:numPr>
        <w:spacing w:after="0"/>
        <w:jc w:val="both"/>
        <w:rPr>
          <w:rFonts w:ascii="Arial" w:hAnsi="Arial" w:cs="Arial"/>
        </w:rPr>
      </w:pPr>
      <w:proofErr w:type="gramStart"/>
      <w:r w:rsidRPr="00997AD9">
        <w:rPr>
          <w:rFonts w:ascii="Arial" w:hAnsi="Arial" w:cs="Arial"/>
        </w:rPr>
        <w:t>sprječavanj</w:t>
      </w:r>
      <w:r w:rsidR="00B61FDE" w:rsidRPr="00997AD9">
        <w:rPr>
          <w:rFonts w:ascii="Arial" w:hAnsi="Arial" w:cs="Arial"/>
        </w:rPr>
        <w:t>a</w:t>
      </w:r>
      <w:proofErr w:type="gramEnd"/>
      <w:r w:rsidRPr="00997AD9">
        <w:rPr>
          <w:rFonts w:ascii="Arial" w:hAnsi="Arial" w:cs="Arial"/>
        </w:rPr>
        <w:t xml:space="preserve"> ponovne invazije </w:t>
      </w:r>
      <w:r w:rsidR="009C6351" w:rsidRPr="00997AD9">
        <w:rPr>
          <w:rFonts w:ascii="Arial" w:eastAsia="Times New Roman" w:hAnsi="Arial" w:cs="Arial"/>
          <w:color w:val="231F20"/>
          <w:lang w:val="hr-HR" w:eastAsia="hr-HR"/>
        </w:rPr>
        <w:t xml:space="preserve">stranih vrsta </w:t>
      </w:r>
      <w:r w:rsidR="009C6351" w:rsidRPr="00997AD9">
        <w:rPr>
          <w:rFonts w:ascii="Arial" w:hAnsi="Arial" w:cs="Arial"/>
        </w:rPr>
        <w:t>koje izazivaju zabrinutost Crnoj Gori i/ili u Evropskoj Uniji</w:t>
      </w:r>
      <w:r w:rsidR="009C6351" w:rsidRPr="00997AD9">
        <w:rPr>
          <w:rFonts w:ascii="Arial" w:eastAsia="Times New Roman" w:hAnsi="Arial" w:cs="Arial"/>
          <w:color w:val="231F20"/>
          <w:lang w:val="hr-HR" w:eastAsia="hr-HR"/>
        </w:rPr>
        <w:t xml:space="preserve"> </w:t>
      </w:r>
      <w:r w:rsidRPr="00997AD9">
        <w:rPr>
          <w:rFonts w:ascii="Arial" w:hAnsi="Arial" w:cs="Arial"/>
        </w:rPr>
        <w:t xml:space="preserve">nakon sprovođenja </w:t>
      </w:r>
      <w:r w:rsidR="009C6351" w:rsidRPr="00997AD9">
        <w:rPr>
          <w:rFonts w:ascii="Arial" w:hAnsi="Arial" w:cs="Arial"/>
        </w:rPr>
        <w:t xml:space="preserve">mjera </w:t>
      </w:r>
      <w:r w:rsidRPr="00997AD9">
        <w:rPr>
          <w:rFonts w:ascii="Arial" w:hAnsi="Arial" w:cs="Arial"/>
        </w:rPr>
        <w:t>iskorjenjivanja.</w:t>
      </w:r>
    </w:p>
    <w:p w14:paraId="56DBC289" w14:textId="5207CC97" w:rsidR="00803900" w:rsidRPr="00AA58CB" w:rsidRDefault="00803900" w:rsidP="00CE7BEE">
      <w:pPr>
        <w:spacing w:after="0"/>
        <w:ind w:firstLine="720"/>
        <w:rPr>
          <w:rFonts w:ascii="Arial" w:hAnsi="Arial" w:cs="Arial"/>
        </w:rPr>
      </w:pPr>
      <w:r w:rsidRPr="00AA58CB">
        <w:rPr>
          <w:rFonts w:ascii="Arial" w:hAnsi="Arial" w:cs="Arial"/>
        </w:rPr>
        <w:t>Mjere obnove sprovodi ovlašćeno pravno lice iz člana 1</w:t>
      </w:r>
      <w:r w:rsidR="00772D44" w:rsidRPr="00AA58CB">
        <w:rPr>
          <w:rFonts w:ascii="Arial" w:hAnsi="Arial" w:cs="Arial"/>
        </w:rPr>
        <w:t>7</w:t>
      </w:r>
      <w:r w:rsidRPr="00AA58CB">
        <w:rPr>
          <w:rFonts w:ascii="Arial" w:hAnsi="Arial" w:cs="Arial"/>
        </w:rPr>
        <w:t xml:space="preserve"> ovog zakona. </w:t>
      </w:r>
    </w:p>
    <w:p w14:paraId="53C43482" w14:textId="1040AC34" w:rsidR="00D03BCC" w:rsidRPr="00AA58CB" w:rsidRDefault="00641352" w:rsidP="00CE7BEE">
      <w:pPr>
        <w:spacing w:after="0"/>
        <w:ind w:firstLine="720"/>
        <w:rPr>
          <w:rFonts w:ascii="Arial" w:hAnsi="Arial" w:cs="Arial"/>
        </w:rPr>
      </w:pPr>
      <w:r w:rsidRPr="00AA58CB">
        <w:rPr>
          <w:rFonts w:ascii="Arial" w:hAnsi="Arial" w:cs="Arial"/>
        </w:rPr>
        <w:t>Izuzetno od stava 1 ovog člana</w:t>
      </w:r>
      <w:r w:rsidR="00B61FDE" w:rsidRPr="00AA58CB">
        <w:rPr>
          <w:rFonts w:ascii="Arial" w:hAnsi="Arial" w:cs="Arial"/>
        </w:rPr>
        <w:t>,</w:t>
      </w:r>
      <w:r w:rsidRPr="00AA58CB">
        <w:rPr>
          <w:rFonts w:ascii="Arial" w:hAnsi="Arial" w:cs="Arial"/>
        </w:rPr>
        <w:t xml:space="preserve"> ako se na bazi dostupnih podataka sa sigurnošću utvrdi  da će  troškovi i koristi tih mjera biti visoki i nesrazmjerni sa koristima obnove ekosistema </w:t>
      </w:r>
      <w:r w:rsidR="009C6351" w:rsidRPr="00AA58CB">
        <w:rPr>
          <w:rFonts w:ascii="Arial" w:hAnsi="Arial" w:cs="Arial"/>
        </w:rPr>
        <w:t>mjere se ne sprovod</w:t>
      </w:r>
      <w:r w:rsidR="00CC746D" w:rsidRPr="00AA58CB">
        <w:rPr>
          <w:rFonts w:ascii="Arial" w:hAnsi="Arial" w:cs="Arial"/>
        </w:rPr>
        <w:t>e.</w:t>
      </w:r>
    </w:p>
    <w:p w14:paraId="4786B30E" w14:textId="1468C89E" w:rsidR="00CC3AD8" w:rsidRPr="00FA5072" w:rsidRDefault="00CC746D" w:rsidP="00FA5072">
      <w:pPr>
        <w:spacing w:beforeLines="30" w:before="72" w:afterLines="30" w:after="72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231F20"/>
          <w:lang w:val="hr-HR" w:eastAsia="hr-HR"/>
        </w:rPr>
      </w:pPr>
      <w:r w:rsidRPr="00AA58CB">
        <w:rPr>
          <w:rFonts w:ascii="Arial" w:eastAsia="Times New Roman" w:hAnsi="Arial" w:cs="Arial"/>
          <w:color w:val="231F20"/>
          <w:lang w:val="hr-HR" w:eastAsia="hr-HR"/>
        </w:rPr>
        <w:t>Troškove sprovođenja mjera</w:t>
      </w:r>
      <w:r w:rsidR="007847BC" w:rsidRPr="00AA58CB">
        <w:rPr>
          <w:rFonts w:ascii="Arial" w:eastAsia="Times New Roman" w:hAnsi="Arial" w:cs="Arial"/>
          <w:color w:val="231F20"/>
          <w:lang w:val="hr-HR" w:eastAsia="hr-HR"/>
        </w:rPr>
        <w:t xml:space="preserve"> </w:t>
      </w:r>
      <w:r w:rsidRPr="00AA58CB">
        <w:rPr>
          <w:rFonts w:ascii="Arial" w:eastAsia="Times New Roman" w:hAnsi="Arial" w:cs="Arial"/>
          <w:color w:val="231F20"/>
          <w:lang w:val="hr-HR" w:eastAsia="hr-HR"/>
        </w:rPr>
        <w:t>snos</w:t>
      </w:r>
      <w:r w:rsidR="007847BC" w:rsidRPr="00AA58CB">
        <w:rPr>
          <w:rFonts w:ascii="Arial" w:eastAsia="Times New Roman" w:hAnsi="Arial" w:cs="Arial"/>
          <w:color w:val="231F20"/>
          <w:lang w:val="hr-HR" w:eastAsia="hr-HR"/>
        </w:rPr>
        <w:t>i</w:t>
      </w:r>
      <w:r w:rsidRPr="00AA58CB">
        <w:rPr>
          <w:rFonts w:ascii="Arial" w:eastAsia="Times New Roman" w:hAnsi="Arial" w:cs="Arial"/>
          <w:color w:val="231F20"/>
          <w:lang w:val="hr-HR" w:eastAsia="hr-HR"/>
        </w:rPr>
        <w:t xml:space="preserve"> fizičko ili pravno lic</w:t>
      </w:r>
      <w:r w:rsidR="007847BC" w:rsidRPr="00AA58CB">
        <w:rPr>
          <w:rFonts w:ascii="Arial" w:eastAsia="Times New Roman" w:hAnsi="Arial" w:cs="Arial"/>
          <w:color w:val="231F20"/>
          <w:lang w:val="hr-HR" w:eastAsia="hr-HR"/>
        </w:rPr>
        <w:t xml:space="preserve">e čijim </w:t>
      </w:r>
      <w:r w:rsidR="005A6363" w:rsidRPr="00AA58CB">
        <w:rPr>
          <w:rFonts w:ascii="Arial" w:eastAsia="Times New Roman" w:hAnsi="Arial" w:cs="Arial"/>
          <w:color w:val="231F20"/>
          <w:lang w:val="hr-HR" w:eastAsia="hr-HR"/>
        </w:rPr>
        <w:t>korišćenjem invazivne strane vr</w:t>
      </w:r>
      <w:r w:rsidR="002B71C2" w:rsidRPr="00AA58CB">
        <w:rPr>
          <w:rFonts w:ascii="Arial" w:eastAsia="Times New Roman" w:hAnsi="Arial" w:cs="Arial"/>
          <w:color w:val="231F20"/>
          <w:lang w:val="hr-HR" w:eastAsia="hr-HR"/>
        </w:rPr>
        <w:t>s</w:t>
      </w:r>
      <w:r w:rsidR="005A6363" w:rsidRPr="00AA58CB">
        <w:rPr>
          <w:rFonts w:ascii="Arial" w:eastAsia="Times New Roman" w:hAnsi="Arial" w:cs="Arial"/>
          <w:color w:val="231F20"/>
          <w:lang w:val="hr-HR" w:eastAsia="hr-HR"/>
        </w:rPr>
        <w:t>te je došlo do oštećenja ekosistema</w:t>
      </w:r>
      <w:r w:rsidR="00D03BCC" w:rsidRPr="00AA58CB">
        <w:rPr>
          <w:rFonts w:ascii="Arial" w:eastAsia="Times New Roman" w:hAnsi="Arial" w:cs="Arial"/>
          <w:color w:val="231F20"/>
          <w:lang w:val="hr-HR" w:eastAsia="hr-HR"/>
        </w:rPr>
        <w:t>, odnosno u slučaju kada fizičko ili pravno lice</w:t>
      </w:r>
      <w:r w:rsidRPr="00AA58CB">
        <w:rPr>
          <w:rFonts w:ascii="Arial" w:eastAsia="Times New Roman" w:hAnsi="Arial" w:cs="Arial"/>
          <w:color w:val="231F20"/>
          <w:lang w:val="hr-HR" w:eastAsia="hr-HR"/>
        </w:rPr>
        <w:t xml:space="preserve"> nije moguće utvrditi, troškovi uklanjanja padaju na teret budžeta.</w:t>
      </w:r>
    </w:p>
    <w:p w14:paraId="056E7510" w14:textId="77777777" w:rsidR="00FA5072" w:rsidRDefault="00FA5072" w:rsidP="004C132E">
      <w:pPr>
        <w:jc w:val="center"/>
        <w:rPr>
          <w:rFonts w:ascii="Arial" w:hAnsi="Arial" w:cs="Arial"/>
          <w:b/>
        </w:rPr>
      </w:pPr>
    </w:p>
    <w:p w14:paraId="773B8FCE" w14:textId="122FD884" w:rsidR="004C132E" w:rsidRPr="00AA58CB" w:rsidRDefault="0027195E" w:rsidP="004C132E">
      <w:pPr>
        <w:jc w:val="center"/>
        <w:rPr>
          <w:rFonts w:ascii="Arial" w:hAnsi="Arial" w:cs="Arial"/>
          <w:b/>
        </w:rPr>
      </w:pPr>
      <w:r w:rsidRPr="00AA58CB">
        <w:rPr>
          <w:rFonts w:ascii="Arial" w:hAnsi="Arial" w:cs="Arial"/>
          <w:b/>
        </w:rPr>
        <w:t>Praćenje stanja invazivnih stranih vrsta</w:t>
      </w:r>
    </w:p>
    <w:p w14:paraId="4308D782" w14:textId="16255E68" w:rsidR="004C132E" w:rsidRPr="00AA58CB" w:rsidRDefault="004C132E" w:rsidP="004C132E">
      <w:pPr>
        <w:jc w:val="center"/>
        <w:rPr>
          <w:rFonts w:ascii="Arial" w:hAnsi="Arial" w:cs="Arial"/>
          <w:b/>
        </w:rPr>
      </w:pPr>
      <w:r w:rsidRPr="00AA58CB">
        <w:rPr>
          <w:rFonts w:ascii="Arial" w:hAnsi="Arial" w:cs="Arial"/>
          <w:b/>
        </w:rPr>
        <w:t>Član</w:t>
      </w:r>
      <w:r w:rsidR="00CC3AD8" w:rsidRPr="00AA58CB">
        <w:rPr>
          <w:rFonts w:ascii="Arial" w:hAnsi="Arial" w:cs="Arial"/>
          <w:b/>
        </w:rPr>
        <w:t xml:space="preserve"> 2</w:t>
      </w:r>
      <w:r w:rsidR="00046F5E" w:rsidRPr="00AA58CB">
        <w:rPr>
          <w:rFonts w:ascii="Arial" w:hAnsi="Arial" w:cs="Arial"/>
          <w:b/>
        </w:rPr>
        <w:t>2</w:t>
      </w:r>
    </w:p>
    <w:p w14:paraId="545D0ABE" w14:textId="5344F21B" w:rsidR="004C132E" w:rsidRPr="00AA58CB" w:rsidRDefault="004C132E" w:rsidP="00997AD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 w:rsidRPr="00AA58CB">
        <w:rPr>
          <w:rFonts w:ascii="Arial" w:hAnsi="Arial" w:cs="Arial"/>
        </w:rPr>
        <w:t xml:space="preserve">Praćenje </w:t>
      </w:r>
      <w:r w:rsidR="00CC3AD8" w:rsidRPr="00AA58CB">
        <w:rPr>
          <w:rFonts w:ascii="Arial" w:hAnsi="Arial" w:cs="Arial"/>
        </w:rPr>
        <w:t xml:space="preserve">stanja </w:t>
      </w:r>
      <w:r w:rsidRPr="00AA58CB">
        <w:rPr>
          <w:rFonts w:ascii="Arial" w:hAnsi="Arial" w:cs="Arial"/>
        </w:rPr>
        <w:t>invazivnih stranih vrsta u životnoj sredini koje su zabranjene ili koje izazivaju zabrinutost u Crnoj Gori i/ili Evropskoj Uniji radi spr</w:t>
      </w:r>
      <w:r w:rsidR="00CC3AD8" w:rsidRPr="00AA58CB">
        <w:rPr>
          <w:rFonts w:ascii="Arial" w:hAnsi="Arial" w:cs="Arial"/>
        </w:rPr>
        <w:t>j</w:t>
      </w:r>
      <w:r w:rsidRPr="00AA58CB">
        <w:rPr>
          <w:rFonts w:ascii="Arial" w:hAnsi="Arial" w:cs="Arial"/>
        </w:rPr>
        <w:t>ečavanja njihovog širenj</w:t>
      </w:r>
      <w:r w:rsidR="00CC3AD8" w:rsidRPr="00AA58CB">
        <w:rPr>
          <w:rFonts w:ascii="Arial" w:hAnsi="Arial" w:cs="Arial"/>
        </w:rPr>
        <w:t>a</w:t>
      </w:r>
      <w:r w:rsidR="007245CB" w:rsidRPr="00AA58CB">
        <w:rPr>
          <w:rFonts w:ascii="Arial" w:hAnsi="Arial" w:cs="Arial"/>
        </w:rPr>
        <w:t>,</w:t>
      </w:r>
      <w:r w:rsidRPr="00AA58CB">
        <w:rPr>
          <w:rFonts w:ascii="Arial" w:hAnsi="Arial" w:cs="Arial"/>
        </w:rPr>
        <w:t xml:space="preserve">  vrši se na osnovu godišnjeg </w:t>
      </w:r>
      <w:r w:rsidR="007245CB" w:rsidRPr="00AA58CB">
        <w:rPr>
          <w:rFonts w:ascii="Arial" w:hAnsi="Arial" w:cs="Arial"/>
        </w:rPr>
        <w:t>plana monitoring</w:t>
      </w:r>
      <w:r w:rsidR="00CC3AD8" w:rsidRPr="00AA58CB">
        <w:rPr>
          <w:rFonts w:ascii="Arial" w:hAnsi="Arial" w:cs="Arial"/>
        </w:rPr>
        <w:t xml:space="preserve">a </w:t>
      </w:r>
      <w:r w:rsidRPr="00AA58CB">
        <w:rPr>
          <w:rFonts w:ascii="Arial" w:hAnsi="Arial" w:cs="Arial"/>
        </w:rPr>
        <w:t xml:space="preserve">invazivnih stranih vrsta (u daljem tekstu: </w:t>
      </w:r>
      <w:r w:rsidR="007245CB" w:rsidRPr="00AA58CB">
        <w:rPr>
          <w:rFonts w:ascii="Arial" w:hAnsi="Arial" w:cs="Arial"/>
        </w:rPr>
        <w:t>plan monitoringa</w:t>
      </w:r>
      <w:r w:rsidRPr="00AA58CB">
        <w:rPr>
          <w:rFonts w:ascii="Arial" w:hAnsi="Arial" w:cs="Arial"/>
        </w:rPr>
        <w:t>)</w:t>
      </w:r>
      <w:r w:rsidR="007245CB" w:rsidRPr="00AA58CB">
        <w:rPr>
          <w:rFonts w:ascii="Arial" w:hAnsi="Arial" w:cs="Arial"/>
        </w:rPr>
        <w:t>,</w:t>
      </w:r>
      <w:r w:rsidRPr="00AA58CB">
        <w:rPr>
          <w:rFonts w:ascii="Arial" w:hAnsi="Arial" w:cs="Arial"/>
        </w:rPr>
        <w:t xml:space="preserve"> koji donosi Vlada do 31. </w:t>
      </w:r>
      <w:proofErr w:type="gramStart"/>
      <w:r w:rsidRPr="00AA58CB">
        <w:rPr>
          <w:rFonts w:ascii="Arial" w:hAnsi="Arial" w:cs="Arial"/>
        </w:rPr>
        <w:t>decembra</w:t>
      </w:r>
      <w:proofErr w:type="gramEnd"/>
      <w:r w:rsidRPr="00AA58CB">
        <w:rPr>
          <w:rFonts w:ascii="Arial" w:hAnsi="Arial" w:cs="Arial"/>
        </w:rPr>
        <w:t xml:space="preserve"> tekuće godine za narednu godinu.</w:t>
      </w:r>
    </w:p>
    <w:p w14:paraId="1072049A" w14:textId="414103C4" w:rsidR="004C132E" w:rsidRPr="00AA58CB" w:rsidRDefault="004C132E" w:rsidP="00997AD9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r w:rsidRPr="00AA58CB">
        <w:rPr>
          <w:rFonts w:ascii="Arial" w:hAnsi="Arial" w:cs="Arial"/>
        </w:rPr>
        <w:t xml:space="preserve">Plan </w:t>
      </w:r>
      <w:r w:rsidR="007245CB" w:rsidRPr="00AA58CB">
        <w:rPr>
          <w:rFonts w:ascii="Arial" w:hAnsi="Arial" w:cs="Arial"/>
        </w:rPr>
        <w:t>monitoringa</w:t>
      </w:r>
      <w:r w:rsidRPr="00AA58CB">
        <w:rPr>
          <w:rFonts w:ascii="Arial" w:hAnsi="Arial" w:cs="Arial"/>
        </w:rPr>
        <w:t xml:space="preserve"> iz stava 1 ovog člana naročito sadrži: </w:t>
      </w:r>
    </w:p>
    <w:p w14:paraId="012738CD" w14:textId="6ED78DC8" w:rsidR="004C132E" w:rsidRPr="00997AD9" w:rsidRDefault="004C132E" w:rsidP="00997AD9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97AD9">
        <w:rPr>
          <w:rFonts w:ascii="Arial" w:hAnsi="Arial" w:cs="Arial"/>
        </w:rPr>
        <w:t>način praćenja i ocjene statusa invazivnih stranih vrsta na teritoriji Crne Gore</w:t>
      </w:r>
    </w:p>
    <w:p w14:paraId="58BAD46E" w14:textId="4B73B47B" w:rsidR="004C132E" w:rsidRPr="00997AD9" w:rsidRDefault="004C132E" w:rsidP="00997AD9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97AD9">
        <w:rPr>
          <w:rFonts w:ascii="Arial" w:hAnsi="Arial" w:cs="Arial"/>
        </w:rPr>
        <w:t>dinamiku realizacije plana</w:t>
      </w:r>
    </w:p>
    <w:p w14:paraId="54E6264B" w14:textId="71573A8D" w:rsidR="00DE29FD" w:rsidRPr="00997AD9" w:rsidRDefault="004C132E" w:rsidP="00997AD9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997AD9">
        <w:rPr>
          <w:rFonts w:ascii="Arial" w:hAnsi="Arial" w:cs="Arial"/>
        </w:rPr>
        <w:t>način</w:t>
      </w:r>
      <w:proofErr w:type="gramEnd"/>
      <w:r w:rsidRPr="00997AD9">
        <w:rPr>
          <w:rFonts w:ascii="Arial" w:hAnsi="Arial" w:cs="Arial"/>
        </w:rPr>
        <w:t xml:space="preserve"> sprovođenja</w:t>
      </w:r>
      <w:r w:rsidR="00DE29FD" w:rsidRPr="00997AD9">
        <w:rPr>
          <w:rFonts w:ascii="Arial" w:hAnsi="Arial" w:cs="Arial"/>
        </w:rPr>
        <w:t xml:space="preserve"> plana.</w:t>
      </w:r>
    </w:p>
    <w:p w14:paraId="1C57F1E6" w14:textId="47F62645" w:rsidR="00DE29FD" w:rsidRPr="00AA58CB" w:rsidRDefault="00DE29FD" w:rsidP="00997AD9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r w:rsidRPr="00AA58CB">
        <w:rPr>
          <w:rFonts w:ascii="Arial" w:hAnsi="Arial" w:cs="Arial"/>
        </w:rPr>
        <w:t>Plan iz stava 1 ovog člana sprovodi</w:t>
      </w:r>
      <w:r w:rsidR="004C132E" w:rsidRPr="00AA58CB">
        <w:rPr>
          <w:rFonts w:ascii="Arial" w:hAnsi="Arial" w:cs="Arial"/>
        </w:rPr>
        <w:t xml:space="preserve"> organ uprave, </w:t>
      </w:r>
      <w:proofErr w:type="gramStart"/>
      <w:r w:rsidR="004C132E" w:rsidRPr="00AA58CB">
        <w:rPr>
          <w:rFonts w:ascii="Arial" w:hAnsi="Arial" w:cs="Arial"/>
        </w:rPr>
        <w:t>na</w:t>
      </w:r>
      <w:proofErr w:type="gramEnd"/>
      <w:r w:rsidR="004C132E" w:rsidRPr="00AA58CB">
        <w:rPr>
          <w:rFonts w:ascii="Arial" w:hAnsi="Arial" w:cs="Arial"/>
        </w:rPr>
        <w:t xml:space="preserve"> </w:t>
      </w:r>
      <w:r w:rsidRPr="00AA58CB">
        <w:rPr>
          <w:rFonts w:ascii="Arial" w:hAnsi="Arial" w:cs="Arial"/>
        </w:rPr>
        <w:t>osnovu</w:t>
      </w:r>
      <w:r w:rsidR="004C132E" w:rsidRPr="00AA58CB">
        <w:rPr>
          <w:rFonts w:ascii="Arial" w:hAnsi="Arial" w:cs="Arial"/>
        </w:rPr>
        <w:t xml:space="preserve"> mišljenja Savjeta.</w:t>
      </w:r>
    </w:p>
    <w:p w14:paraId="377EA02B" w14:textId="0C1B0BB3" w:rsidR="004C132E" w:rsidRPr="00AA58CB" w:rsidRDefault="004C132E" w:rsidP="00997AD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 w:rsidRPr="00AA58CB">
        <w:rPr>
          <w:rFonts w:ascii="Arial" w:hAnsi="Arial" w:cs="Arial"/>
        </w:rPr>
        <w:lastRenderedPageBreak/>
        <w:t xml:space="preserve">Za pojedine poslove iz </w:t>
      </w:r>
      <w:r w:rsidR="00DE29FD" w:rsidRPr="00AA58CB">
        <w:rPr>
          <w:rFonts w:ascii="Arial" w:hAnsi="Arial" w:cs="Arial"/>
        </w:rPr>
        <w:t xml:space="preserve">plana monitoringa </w:t>
      </w:r>
      <w:r w:rsidRPr="00AA58CB">
        <w:rPr>
          <w:rFonts w:ascii="Arial" w:hAnsi="Arial" w:cs="Arial"/>
        </w:rPr>
        <w:t>organ uprave može angažovati pravna i fizička lica koja ispunjavaju uslove u pogledu kadra i opreme za vršenje poslova monitoringa biodiverziteta</w:t>
      </w:r>
      <w:r w:rsidR="00DE29FD" w:rsidRPr="00AA58CB">
        <w:rPr>
          <w:rFonts w:ascii="Arial" w:hAnsi="Arial" w:cs="Arial"/>
        </w:rPr>
        <w:t xml:space="preserve">, u skladu </w:t>
      </w:r>
      <w:proofErr w:type="gramStart"/>
      <w:r w:rsidR="00DE29FD" w:rsidRPr="00AA58CB">
        <w:rPr>
          <w:rFonts w:ascii="Arial" w:hAnsi="Arial" w:cs="Arial"/>
        </w:rPr>
        <w:t>sa</w:t>
      </w:r>
      <w:proofErr w:type="gramEnd"/>
      <w:r w:rsidR="00DE29FD" w:rsidRPr="00AA58CB">
        <w:rPr>
          <w:rFonts w:ascii="Arial" w:hAnsi="Arial" w:cs="Arial"/>
        </w:rPr>
        <w:t xml:space="preserve"> posebnim propisom kojim se uređuje zaštita prirode</w:t>
      </w:r>
      <w:r w:rsidRPr="00AA58CB">
        <w:rPr>
          <w:rFonts w:ascii="Arial" w:hAnsi="Arial" w:cs="Arial"/>
        </w:rPr>
        <w:t xml:space="preserve">. </w:t>
      </w:r>
    </w:p>
    <w:p w14:paraId="54955710" w14:textId="77777777" w:rsidR="00DE29FD" w:rsidRPr="00AA58CB" w:rsidRDefault="00DE29FD" w:rsidP="004C13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27A746A" w14:textId="798D98A3" w:rsidR="004C132E" w:rsidRPr="00FA5072" w:rsidRDefault="004C132E" w:rsidP="00FA5072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r w:rsidRPr="00AA58CB">
        <w:rPr>
          <w:rFonts w:ascii="Arial" w:hAnsi="Arial" w:cs="Arial"/>
        </w:rPr>
        <w:t xml:space="preserve">Sredstva za sprovođenje plana </w:t>
      </w:r>
      <w:r w:rsidR="00DE29FD" w:rsidRPr="00AA58CB">
        <w:rPr>
          <w:rFonts w:ascii="Arial" w:hAnsi="Arial" w:cs="Arial"/>
        </w:rPr>
        <w:t>monitoringa</w:t>
      </w:r>
      <w:r w:rsidRPr="00AA58CB">
        <w:rPr>
          <w:rFonts w:ascii="Arial" w:hAnsi="Arial" w:cs="Arial"/>
        </w:rPr>
        <w:t xml:space="preserve"> obezbjeđuju se iz Budžeta Crne Gore. </w:t>
      </w:r>
    </w:p>
    <w:p w14:paraId="02DC193E" w14:textId="77777777" w:rsidR="009822EA" w:rsidRPr="00AA58CB" w:rsidRDefault="009822EA" w:rsidP="009822EA">
      <w:pPr>
        <w:spacing w:beforeLines="30" w:before="72" w:afterLines="30" w:after="72" w:line="240" w:lineRule="auto"/>
        <w:jc w:val="center"/>
        <w:textAlignment w:val="baseline"/>
        <w:rPr>
          <w:rFonts w:ascii="Arial" w:eastAsia="Times New Roman" w:hAnsi="Arial" w:cs="Arial"/>
          <w:b/>
          <w:color w:val="231F20"/>
          <w:lang w:val="hr-HR" w:eastAsia="hr-HR"/>
        </w:rPr>
      </w:pPr>
      <w:r w:rsidRPr="00AA58CB">
        <w:rPr>
          <w:rFonts w:ascii="Arial" w:eastAsia="Times New Roman" w:hAnsi="Arial" w:cs="Arial"/>
          <w:b/>
          <w:color w:val="231F20"/>
          <w:lang w:val="hr-HR" w:eastAsia="hr-HR"/>
        </w:rPr>
        <w:t>Baza podataka o stranim i invazivnim stranim vrstama</w:t>
      </w:r>
    </w:p>
    <w:p w14:paraId="50C11D43" w14:textId="469EDE3B" w:rsidR="009822EA" w:rsidRPr="00AA58CB" w:rsidRDefault="009822EA" w:rsidP="009822EA">
      <w:pPr>
        <w:spacing w:beforeLines="30" w:before="72" w:afterLines="30" w:after="72" w:line="240" w:lineRule="auto"/>
        <w:jc w:val="center"/>
        <w:textAlignment w:val="baseline"/>
        <w:rPr>
          <w:rFonts w:ascii="Arial" w:eastAsia="Times New Roman" w:hAnsi="Arial" w:cs="Arial"/>
          <w:color w:val="231F20"/>
          <w:lang w:val="hr-HR" w:eastAsia="hr-HR"/>
        </w:rPr>
      </w:pPr>
      <w:r w:rsidRPr="00AA58CB">
        <w:rPr>
          <w:rFonts w:ascii="Arial" w:eastAsia="Times New Roman" w:hAnsi="Arial" w:cs="Arial"/>
          <w:b/>
          <w:color w:val="231F20"/>
          <w:lang w:val="hr-HR" w:eastAsia="hr-HR"/>
        </w:rPr>
        <w:t xml:space="preserve">Član </w:t>
      </w:r>
      <w:r w:rsidR="00046F5E" w:rsidRPr="00AA58CB">
        <w:rPr>
          <w:rFonts w:ascii="Arial" w:eastAsia="Times New Roman" w:hAnsi="Arial" w:cs="Arial"/>
          <w:b/>
          <w:color w:val="231F20"/>
          <w:lang w:val="hr-HR" w:eastAsia="hr-HR"/>
        </w:rPr>
        <w:t>23</w:t>
      </w:r>
    </w:p>
    <w:p w14:paraId="1B8C86F6" w14:textId="77777777" w:rsidR="009822EA" w:rsidRPr="00AA58CB" w:rsidRDefault="009822EA" w:rsidP="009822EA">
      <w:pPr>
        <w:spacing w:beforeLines="30" w:before="72" w:afterLines="30" w:after="72" w:line="240" w:lineRule="auto"/>
        <w:textAlignment w:val="baseline"/>
        <w:rPr>
          <w:rFonts w:ascii="Arial" w:eastAsia="Times New Roman" w:hAnsi="Arial" w:cs="Arial"/>
          <w:color w:val="231F20"/>
          <w:lang w:val="hr-HR" w:eastAsia="hr-HR"/>
        </w:rPr>
      </w:pPr>
    </w:p>
    <w:p w14:paraId="3113FEAD" w14:textId="267526BE" w:rsidR="009822EA" w:rsidRPr="00AA58CB" w:rsidRDefault="009822EA" w:rsidP="00997AD9">
      <w:pPr>
        <w:spacing w:beforeLines="30" w:before="72" w:afterLines="30" w:after="72" w:line="240" w:lineRule="auto"/>
        <w:ind w:firstLine="720"/>
        <w:textAlignment w:val="baseline"/>
        <w:rPr>
          <w:rFonts w:ascii="Arial" w:eastAsia="Times New Roman" w:hAnsi="Arial" w:cs="Arial"/>
          <w:color w:val="231F20"/>
          <w:lang w:val="hr-HR" w:eastAsia="hr-HR"/>
        </w:rPr>
      </w:pPr>
      <w:r w:rsidRPr="00AA58CB">
        <w:rPr>
          <w:rFonts w:ascii="Arial" w:eastAsia="Times New Roman" w:hAnsi="Arial" w:cs="Arial"/>
          <w:color w:val="231F20"/>
          <w:lang w:val="hr-HR" w:eastAsia="hr-HR"/>
        </w:rPr>
        <w:t>Organ uprave uspostavlja i vodi bazu podataka o stranim i invazivnim stranim vrstama u Crnoj Gori.</w:t>
      </w:r>
    </w:p>
    <w:p w14:paraId="074C8871" w14:textId="775C1DCA" w:rsidR="009822EA" w:rsidRPr="00AA58CB" w:rsidRDefault="009822EA" w:rsidP="00717071">
      <w:pPr>
        <w:spacing w:beforeLines="30" w:before="72" w:afterLines="30" w:after="72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231F20"/>
          <w:lang w:val="hr-HR" w:eastAsia="hr-HR"/>
        </w:rPr>
      </w:pPr>
      <w:r w:rsidRPr="00AA58CB">
        <w:rPr>
          <w:rFonts w:ascii="Arial" w:eastAsia="Times New Roman" w:hAnsi="Arial" w:cs="Arial"/>
          <w:color w:val="231F20"/>
          <w:lang w:val="hr-HR" w:eastAsia="hr-HR"/>
        </w:rPr>
        <w:t>Baza podataka iz stava 1 ovog člana je sastavni dio Informacionog sistema zaštite životne sredine.</w:t>
      </w:r>
    </w:p>
    <w:p w14:paraId="1E1AFEB1" w14:textId="77777777" w:rsidR="009822EA" w:rsidRPr="00AA58CB" w:rsidRDefault="009822EA" w:rsidP="00997AD9">
      <w:pPr>
        <w:spacing w:beforeLines="30" w:before="72" w:afterLines="30" w:after="72" w:line="240" w:lineRule="auto"/>
        <w:ind w:firstLine="360"/>
        <w:jc w:val="both"/>
        <w:textAlignment w:val="baseline"/>
        <w:rPr>
          <w:rFonts w:ascii="Arial" w:eastAsia="Times New Roman" w:hAnsi="Arial" w:cs="Arial"/>
          <w:color w:val="231F20"/>
          <w:lang w:val="hr-HR" w:eastAsia="hr-HR"/>
        </w:rPr>
      </w:pPr>
      <w:r w:rsidRPr="00AA58CB">
        <w:rPr>
          <w:rFonts w:ascii="Arial" w:eastAsia="Times New Roman" w:hAnsi="Arial" w:cs="Arial"/>
          <w:color w:val="231F20"/>
          <w:lang w:val="hr-HR" w:eastAsia="hr-HR"/>
        </w:rPr>
        <w:t>Baza podataka iz stava 1 ovog člana sadrži podatke o:</w:t>
      </w:r>
    </w:p>
    <w:p w14:paraId="0CA98327" w14:textId="6C9140E8" w:rsidR="009822EA" w:rsidRPr="00AA58CB" w:rsidRDefault="009822EA" w:rsidP="009822EA">
      <w:pPr>
        <w:pStyle w:val="ListParagraph"/>
        <w:numPr>
          <w:ilvl w:val="0"/>
          <w:numId w:val="28"/>
        </w:numPr>
        <w:spacing w:beforeLines="30" w:before="72" w:afterLines="30" w:after="72" w:line="240" w:lineRule="auto"/>
        <w:jc w:val="both"/>
        <w:textAlignment w:val="baseline"/>
        <w:rPr>
          <w:rFonts w:ascii="Arial" w:eastAsia="Times New Roman" w:hAnsi="Arial" w:cs="Arial"/>
          <w:color w:val="231F20"/>
          <w:lang w:val="hr-HR" w:eastAsia="hr-HR"/>
        </w:rPr>
      </w:pPr>
      <w:r w:rsidRPr="00AA58CB">
        <w:rPr>
          <w:rFonts w:ascii="Arial" w:eastAsia="Times New Roman" w:hAnsi="Arial" w:cs="Arial"/>
          <w:color w:val="231F20"/>
          <w:lang w:val="hr-HR" w:eastAsia="hr-HR"/>
        </w:rPr>
        <w:t>prisutnosti i rasprostranjenosti stranih i invazivnih stranih vrsta</w:t>
      </w:r>
      <w:r w:rsidR="00681520">
        <w:rPr>
          <w:rFonts w:ascii="Arial" w:eastAsia="Times New Roman" w:hAnsi="Arial" w:cs="Arial"/>
          <w:color w:val="231F20"/>
          <w:lang w:val="hr-HR" w:eastAsia="hr-HR"/>
        </w:rPr>
        <w:t xml:space="preserve"> u kartografskom (gis) obliku</w:t>
      </w:r>
      <w:r w:rsidRPr="00AA58CB">
        <w:rPr>
          <w:rFonts w:ascii="Arial" w:eastAsia="Times New Roman" w:hAnsi="Arial" w:cs="Arial"/>
          <w:color w:val="231F20"/>
          <w:lang w:val="hr-HR" w:eastAsia="hr-HR"/>
        </w:rPr>
        <w:t xml:space="preserve">, </w:t>
      </w:r>
    </w:p>
    <w:p w14:paraId="5E192125" w14:textId="77777777" w:rsidR="009822EA" w:rsidRPr="00AA58CB" w:rsidRDefault="009822EA" w:rsidP="009822EA">
      <w:pPr>
        <w:pStyle w:val="ListParagraph"/>
        <w:numPr>
          <w:ilvl w:val="0"/>
          <w:numId w:val="28"/>
        </w:numPr>
        <w:spacing w:beforeLines="30" w:before="72" w:afterLines="30" w:after="72" w:line="240" w:lineRule="auto"/>
        <w:jc w:val="both"/>
        <w:textAlignment w:val="baseline"/>
        <w:rPr>
          <w:rFonts w:ascii="Arial" w:eastAsia="Times New Roman" w:hAnsi="Arial" w:cs="Arial"/>
          <w:color w:val="231F20"/>
          <w:lang w:val="hr-HR" w:eastAsia="hr-HR"/>
        </w:rPr>
      </w:pPr>
      <w:r w:rsidRPr="00AA58CB">
        <w:rPr>
          <w:rFonts w:ascii="Arial" w:eastAsia="Times New Roman" w:hAnsi="Arial" w:cs="Arial"/>
          <w:color w:val="231F20"/>
          <w:lang w:val="hr-HR" w:eastAsia="hr-HR"/>
        </w:rPr>
        <w:t xml:space="preserve">procjeni rizika invazivnosti strane vrste, </w:t>
      </w:r>
    </w:p>
    <w:p w14:paraId="05196834" w14:textId="77777777" w:rsidR="009822EA" w:rsidRPr="00AA58CB" w:rsidRDefault="009822EA" w:rsidP="009822EA">
      <w:pPr>
        <w:pStyle w:val="ListParagraph"/>
        <w:numPr>
          <w:ilvl w:val="0"/>
          <w:numId w:val="28"/>
        </w:numPr>
        <w:spacing w:beforeLines="30" w:before="72" w:afterLines="30" w:after="72" w:line="240" w:lineRule="auto"/>
        <w:jc w:val="both"/>
        <w:textAlignment w:val="baseline"/>
        <w:rPr>
          <w:rFonts w:ascii="Arial" w:eastAsia="Times New Roman" w:hAnsi="Arial" w:cs="Arial"/>
          <w:color w:val="231F20"/>
          <w:lang w:val="hr-HR" w:eastAsia="hr-HR"/>
        </w:rPr>
      </w:pPr>
      <w:r w:rsidRPr="00AA58CB">
        <w:rPr>
          <w:rFonts w:ascii="Arial" w:eastAsia="Times New Roman" w:hAnsi="Arial" w:cs="Arial"/>
          <w:color w:val="231F20"/>
          <w:lang w:val="hr-HR" w:eastAsia="hr-HR"/>
        </w:rPr>
        <w:t>putevima unošenja,</w:t>
      </w:r>
    </w:p>
    <w:p w14:paraId="3ABF4B9D" w14:textId="77777777" w:rsidR="009822EA" w:rsidRPr="00AA58CB" w:rsidRDefault="009822EA" w:rsidP="009822EA">
      <w:pPr>
        <w:pStyle w:val="ListParagraph"/>
        <w:numPr>
          <w:ilvl w:val="0"/>
          <w:numId w:val="28"/>
        </w:numPr>
        <w:spacing w:beforeLines="30" w:before="72" w:afterLines="30" w:after="72" w:line="240" w:lineRule="auto"/>
        <w:jc w:val="both"/>
        <w:textAlignment w:val="baseline"/>
        <w:rPr>
          <w:rFonts w:ascii="Arial" w:eastAsia="Times New Roman" w:hAnsi="Arial" w:cs="Arial"/>
          <w:color w:val="231F20"/>
          <w:lang w:val="hr-HR" w:eastAsia="hr-HR"/>
        </w:rPr>
      </w:pPr>
      <w:r w:rsidRPr="00AA58CB">
        <w:rPr>
          <w:rFonts w:ascii="Arial" w:eastAsia="Times New Roman" w:hAnsi="Arial" w:cs="Arial"/>
          <w:color w:val="231F20"/>
          <w:lang w:val="hr-HR" w:eastAsia="hr-HR"/>
        </w:rPr>
        <w:t xml:space="preserve">mjerama upravljanja i iskorjenjivanja vrsta i </w:t>
      </w:r>
    </w:p>
    <w:p w14:paraId="19023D3A" w14:textId="40D74E71" w:rsidR="00074442" w:rsidRPr="00AA58CB" w:rsidRDefault="009822EA" w:rsidP="007B1F02">
      <w:pPr>
        <w:pStyle w:val="ListParagraph"/>
        <w:numPr>
          <w:ilvl w:val="0"/>
          <w:numId w:val="28"/>
        </w:numPr>
        <w:spacing w:beforeLines="30" w:before="72" w:afterLines="30" w:after="72" w:line="240" w:lineRule="auto"/>
        <w:jc w:val="both"/>
        <w:textAlignment w:val="baseline"/>
        <w:rPr>
          <w:rFonts w:ascii="Arial" w:eastAsia="Times New Roman" w:hAnsi="Arial" w:cs="Arial"/>
          <w:color w:val="231F20"/>
          <w:lang w:val="hr-HR" w:eastAsia="hr-HR"/>
        </w:rPr>
      </w:pPr>
      <w:r w:rsidRPr="00AA58CB">
        <w:rPr>
          <w:rFonts w:ascii="Arial" w:eastAsia="Times New Roman" w:hAnsi="Arial" w:cs="Arial"/>
          <w:color w:val="231F20"/>
          <w:lang w:val="hr-HR" w:eastAsia="hr-HR"/>
        </w:rPr>
        <w:t>pojavi novih str</w:t>
      </w:r>
      <w:r w:rsidR="007B1F02" w:rsidRPr="00AA58CB">
        <w:rPr>
          <w:rFonts w:ascii="Arial" w:eastAsia="Times New Roman" w:hAnsi="Arial" w:cs="Arial"/>
          <w:color w:val="231F20"/>
          <w:lang w:val="hr-HR" w:eastAsia="hr-HR"/>
        </w:rPr>
        <w:t>anih i invazivnih stranih vrsta</w:t>
      </w:r>
    </w:p>
    <w:p w14:paraId="66846BBB" w14:textId="77777777" w:rsidR="00F77E34" w:rsidRPr="00AA58CB" w:rsidRDefault="00F77E34" w:rsidP="004C132E">
      <w:pPr>
        <w:jc w:val="center"/>
        <w:rPr>
          <w:rFonts w:ascii="Arial" w:hAnsi="Arial" w:cs="Arial"/>
          <w:b/>
        </w:rPr>
      </w:pPr>
    </w:p>
    <w:p w14:paraId="6ED0D51B" w14:textId="77777777" w:rsidR="004C132E" w:rsidRPr="00AA58CB" w:rsidRDefault="004C132E" w:rsidP="004C132E">
      <w:pPr>
        <w:jc w:val="center"/>
        <w:rPr>
          <w:rFonts w:ascii="Arial" w:hAnsi="Arial" w:cs="Arial"/>
          <w:b/>
        </w:rPr>
      </w:pPr>
      <w:r w:rsidRPr="00AA58CB">
        <w:rPr>
          <w:rFonts w:ascii="Arial" w:hAnsi="Arial" w:cs="Arial"/>
          <w:b/>
        </w:rPr>
        <w:t>Izvještavanje Evropske komisije</w:t>
      </w:r>
    </w:p>
    <w:p w14:paraId="5C8C5B67" w14:textId="6FF126E5" w:rsidR="004C132E" w:rsidRPr="00AA58CB" w:rsidRDefault="004C132E" w:rsidP="004C132E">
      <w:pPr>
        <w:jc w:val="center"/>
        <w:rPr>
          <w:rFonts w:ascii="Arial" w:hAnsi="Arial" w:cs="Arial"/>
          <w:b/>
        </w:rPr>
      </w:pPr>
      <w:r w:rsidRPr="00AA58CB">
        <w:rPr>
          <w:rFonts w:ascii="Arial" w:hAnsi="Arial" w:cs="Arial"/>
          <w:b/>
        </w:rPr>
        <w:t xml:space="preserve">Član </w:t>
      </w:r>
      <w:r w:rsidR="00DE29FD" w:rsidRPr="00AA58CB">
        <w:rPr>
          <w:rFonts w:ascii="Arial" w:hAnsi="Arial" w:cs="Arial"/>
          <w:b/>
        </w:rPr>
        <w:t>2</w:t>
      </w:r>
      <w:r w:rsidR="007B1F02" w:rsidRPr="00AA58CB">
        <w:rPr>
          <w:rFonts w:ascii="Arial" w:hAnsi="Arial" w:cs="Arial"/>
          <w:b/>
        </w:rPr>
        <w:t>4</w:t>
      </w:r>
    </w:p>
    <w:p w14:paraId="5B4991BD" w14:textId="03C38626" w:rsidR="00074442" w:rsidRPr="00AA58CB" w:rsidRDefault="004C132E" w:rsidP="00717071">
      <w:pPr>
        <w:spacing w:after="0"/>
        <w:ind w:firstLine="720"/>
        <w:jc w:val="both"/>
        <w:rPr>
          <w:rFonts w:ascii="Arial" w:hAnsi="Arial" w:cs="Arial"/>
        </w:rPr>
      </w:pPr>
      <w:r w:rsidRPr="00AA58CB">
        <w:rPr>
          <w:rFonts w:ascii="Arial" w:hAnsi="Arial" w:cs="Arial"/>
        </w:rPr>
        <w:t xml:space="preserve">Organ uprave na </w:t>
      </w:r>
      <w:r w:rsidR="00074442" w:rsidRPr="00AA58CB">
        <w:rPr>
          <w:rFonts w:ascii="Arial" w:hAnsi="Arial" w:cs="Arial"/>
        </w:rPr>
        <w:t xml:space="preserve">osnovu podataka </w:t>
      </w:r>
      <w:proofErr w:type="gramStart"/>
      <w:r w:rsidR="00074442" w:rsidRPr="00AA58CB">
        <w:rPr>
          <w:rFonts w:ascii="Arial" w:hAnsi="Arial" w:cs="Arial"/>
        </w:rPr>
        <w:t>prikupljenih  sprovođenjem</w:t>
      </w:r>
      <w:proofErr w:type="gramEnd"/>
      <w:r w:rsidR="00074442" w:rsidRPr="00AA58CB">
        <w:rPr>
          <w:rFonts w:ascii="Arial" w:hAnsi="Arial" w:cs="Arial"/>
        </w:rPr>
        <w:t xml:space="preserve"> plana monitoringa </w:t>
      </w:r>
      <w:r w:rsidRPr="00AA58CB">
        <w:rPr>
          <w:rFonts w:ascii="Arial" w:hAnsi="Arial" w:cs="Arial"/>
        </w:rPr>
        <w:t xml:space="preserve">i drugih podataka </w:t>
      </w:r>
      <w:r w:rsidR="00074442" w:rsidRPr="00AA58CB">
        <w:rPr>
          <w:rFonts w:ascii="Arial" w:hAnsi="Arial" w:cs="Arial"/>
        </w:rPr>
        <w:t>sačinjava svake šeste godine Izvještaj o invazivnim stranim vrstama.</w:t>
      </w:r>
    </w:p>
    <w:p w14:paraId="0F9B5C28" w14:textId="4D1BF4A5" w:rsidR="004C132E" w:rsidRPr="00AA58CB" w:rsidRDefault="00074442" w:rsidP="00717071">
      <w:pPr>
        <w:spacing w:after="0"/>
        <w:ind w:firstLine="360"/>
        <w:jc w:val="both"/>
        <w:rPr>
          <w:rFonts w:ascii="Arial" w:hAnsi="Arial" w:cs="Arial"/>
          <w:lang w:val="sr-Latn-ME"/>
        </w:rPr>
      </w:pPr>
      <w:r w:rsidRPr="00AA58CB">
        <w:rPr>
          <w:rFonts w:ascii="Arial" w:hAnsi="Arial" w:cs="Arial"/>
        </w:rPr>
        <w:t>Izvještaj iz stav</w:t>
      </w:r>
      <w:r w:rsidR="00181C78" w:rsidRPr="00AA58CB">
        <w:rPr>
          <w:rFonts w:ascii="Arial" w:hAnsi="Arial" w:cs="Arial"/>
        </w:rPr>
        <w:t>a</w:t>
      </w:r>
      <w:r w:rsidRPr="00AA58CB">
        <w:rPr>
          <w:rFonts w:ascii="Arial" w:hAnsi="Arial" w:cs="Arial"/>
        </w:rPr>
        <w:t xml:space="preserve"> 1 ovog člana dostavlja se </w:t>
      </w:r>
      <w:r w:rsidR="004C132E" w:rsidRPr="00AA58CB">
        <w:rPr>
          <w:rFonts w:ascii="Arial" w:hAnsi="Arial" w:cs="Arial"/>
        </w:rPr>
        <w:t xml:space="preserve">Evropskoj komisiji </w:t>
      </w:r>
      <w:r w:rsidR="004C132E" w:rsidRPr="00AA58CB">
        <w:rPr>
          <w:rFonts w:ascii="Arial" w:hAnsi="Arial" w:cs="Arial"/>
          <w:lang w:val="sr-Latn-ME"/>
        </w:rPr>
        <w:t>koji naročito sadrži:</w:t>
      </w:r>
    </w:p>
    <w:p w14:paraId="562B26EC" w14:textId="6597501A" w:rsidR="004C132E" w:rsidRPr="00AA58CB" w:rsidRDefault="00EA5735" w:rsidP="00717071">
      <w:pPr>
        <w:pStyle w:val="ListParagraph"/>
        <w:widowControl w:val="0"/>
        <w:numPr>
          <w:ilvl w:val="0"/>
          <w:numId w:val="34"/>
        </w:numPr>
        <w:tabs>
          <w:tab w:val="left" w:pos="915"/>
        </w:tabs>
        <w:spacing w:after="0" w:line="223" w:lineRule="exact"/>
        <w:jc w:val="both"/>
        <w:rPr>
          <w:rFonts w:ascii="Arial" w:hAnsi="Arial" w:cs="Arial"/>
          <w:spacing w:val="-2"/>
        </w:rPr>
      </w:pPr>
      <w:r w:rsidRPr="00AA58CB">
        <w:rPr>
          <w:rFonts w:ascii="Arial" w:hAnsi="Arial" w:cs="Arial"/>
        </w:rPr>
        <w:t xml:space="preserve">način </w:t>
      </w:r>
      <w:r w:rsidR="00074442" w:rsidRPr="00AA58CB">
        <w:rPr>
          <w:rFonts w:ascii="Arial" w:hAnsi="Arial" w:cs="Arial"/>
          <w:spacing w:val="19"/>
        </w:rPr>
        <w:t xml:space="preserve">sprovođenja </w:t>
      </w:r>
      <w:r w:rsidR="00074442" w:rsidRPr="00AA58CB">
        <w:rPr>
          <w:rFonts w:ascii="Arial" w:hAnsi="Arial" w:cs="Arial"/>
          <w:spacing w:val="-2"/>
        </w:rPr>
        <w:t>plana monitoring</w:t>
      </w:r>
      <w:r w:rsidR="00181C78" w:rsidRPr="00AA58CB">
        <w:rPr>
          <w:rFonts w:ascii="Arial" w:hAnsi="Arial" w:cs="Arial"/>
          <w:spacing w:val="-2"/>
        </w:rPr>
        <w:t>a</w:t>
      </w:r>
      <w:r w:rsidR="00E97817" w:rsidRPr="00AA58CB">
        <w:rPr>
          <w:rFonts w:ascii="Arial" w:hAnsi="Arial" w:cs="Arial"/>
          <w:spacing w:val="-2"/>
        </w:rPr>
        <w:t>;</w:t>
      </w:r>
    </w:p>
    <w:p w14:paraId="50811502" w14:textId="787C1B7D" w:rsidR="004C132E" w:rsidRPr="00AA58CB" w:rsidRDefault="004C132E" w:rsidP="00717071">
      <w:pPr>
        <w:pStyle w:val="ListParagraph"/>
        <w:widowControl w:val="0"/>
        <w:numPr>
          <w:ilvl w:val="0"/>
          <w:numId w:val="34"/>
        </w:numPr>
        <w:tabs>
          <w:tab w:val="left" w:pos="915"/>
        </w:tabs>
        <w:spacing w:after="0" w:line="223" w:lineRule="exact"/>
        <w:jc w:val="both"/>
        <w:rPr>
          <w:rFonts w:ascii="Arial" w:hAnsi="Arial" w:cs="Arial"/>
        </w:rPr>
      </w:pPr>
      <w:r w:rsidRPr="00AA58CB">
        <w:rPr>
          <w:rFonts w:ascii="Arial" w:hAnsi="Arial" w:cs="Arial"/>
          <w:spacing w:val="-2"/>
        </w:rPr>
        <w:t>rasprostranjenost</w:t>
      </w:r>
      <w:r w:rsidRPr="00AA58CB">
        <w:rPr>
          <w:rFonts w:ascii="Arial" w:hAnsi="Arial" w:cs="Arial"/>
          <w:spacing w:val="6"/>
        </w:rPr>
        <w:t xml:space="preserve"> </w:t>
      </w:r>
      <w:r w:rsidRPr="00AA58CB">
        <w:rPr>
          <w:rFonts w:ascii="Arial" w:hAnsi="Arial" w:cs="Arial"/>
          <w:spacing w:val="-1"/>
        </w:rPr>
        <w:t>invazivnih</w:t>
      </w:r>
      <w:r w:rsidRPr="00AA58CB">
        <w:rPr>
          <w:rFonts w:ascii="Arial" w:hAnsi="Arial" w:cs="Arial"/>
          <w:spacing w:val="8"/>
        </w:rPr>
        <w:t xml:space="preserve"> </w:t>
      </w:r>
      <w:r w:rsidRPr="00AA58CB">
        <w:rPr>
          <w:rFonts w:ascii="Arial" w:hAnsi="Arial" w:cs="Arial"/>
          <w:spacing w:val="-2"/>
        </w:rPr>
        <w:t>stranih</w:t>
      </w:r>
      <w:r w:rsidRPr="00AA58CB">
        <w:rPr>
          <w:rFonts w:ascii="Arial" w:hAnsi="Arial" w:cs="Arial"/>
          <w:spacing w:val="8"/>
        </w:rPr>
        <w:t xml:space="preserve"> </w:t>
      </w:r>
      <w:r w:rsidRPr="00AA58CB">
        <w:rPr>
          <w:rFonts w:ascii="Arial" w:hAnsi="Arial" w:cs="Arial"/>
        </w:rPr>
        <w:t>vrsta</w:t>
      </w:r>
      <w:r w:rsidRPr="00AA58CB">
        <w:rPr>
          <w:rFonts w:ascii="Arial" w:hAnsi="Arial" w:cs="Arial"/>
          <w:spacing w:val="9"/>
        </w:rPr>
        <w:t xml:space="preserve"> </w:t>
      </w:r>
      <w:r w:rsidRPr="00AA58CB">
        <w:rPr>
          <w:rFonts w:ascii="Arial" w:hAnsi="Arial" w:cs="Arial"/>
          <w:spacing w:val="-2"/>
        </w:rPr>
        <w:t>koje</w:t>
      </w:r>
      <w:r w:rsidRPr="00AA58CB">
        <w:rPr>
          <w:rFonts w:ascii="Arial" w:hAnsi="Arial" w:cs="Arial"/>
          <w:spacing w:val="8"/>
        </w:rPr>
        <w:t xml:space="preserve"> </w:t>
      </w:r>
      <w:r w:rsidRPr="00AA58CB">
        <w:rPr>
          <w:rFonts w:ascii="Arial" w:hAnsi="Arial" w:cs="Arial"/>
          <w:spacing w:val="-1"/>
        </w:rPr>
        <w:t>izazivaju</w:t>
      </w:r>
      <w:r w:rsidRPr="00AA58CB">
        <w:rPr>
          <w:rFonts w:ascii="Arial" w:hAnsi="Arial" w:cs="Arial"/>
          <w:spacing w:val="6"/>
        </w:rPr>
        <w:t xml:space="preserve"> </w:t>
      </w:r>
      <w:r w:rsidRPr="00AA58CB">
        <w:rPr>
          <w:rFonts w:ascii="Arial" w:hAnsi="Arial" w:cs="Arial"/>
          <w:spacing w:val="-2"/>
        </w:rPr>
        <w:t>zabrinutost</w:t>
      </w:r>
      <w:r w:rsidRPr="00AA58CB">
        <w:rPr>
          <w:rFonts w:ascii="Arial" w:hAnsi="Arial" w:cs="Arial"/>
          <w:spacing w:val="9"/>
        </w:rPr>
        <w:t xml:space="preserve"> </w:t>
      </w:r>
      <w:r w:rsidRPr="00AA58CB">
        <w:rPr>
          <w:rFonts w:ascii="Arial" w:hAnsi="Arial" w:cs="Arial"/>
        </w:rPr>
        <w:t>u</w:t>
      </w:r>
      <w:r w:rsidRPr="00AA58CB">
        <w:rPr>
          <w:rFonts w:ascii="Arial" w:hAnsi="Arial" w:cs="Arial"/>
          <w:spacing w:val="9"/>
        </w:rPr>
        <w:t xml:space="preserve"> Evropskoj </w:t>
      </w:r>
      <w:r w:rsidRPr="00AA58CB">
        <w:rPr>
          <w:rFonts w:ascii="Arial" w:hAnsi="Arial" w:cs="Arial"/>
          <w:spacing w:val="-1"/>
        </w:rPr>
        <w:t>Uniji</w:t>
      </w:r>
      <w:r w:rsidR="00E97817" w:rsidRPr="00AA58CB">
        <w:rPr>
          <w:rFonts w:ascii="Arial" w:hAnsi="Arial" w:cs="Arial"/>
          <w:spacing w:val="9"/>
        </w:rPr>
        <w:t xml:space="preserve">, </w:t>
      </w:r>
      <w:r w:rsidRPr="00AA58CB">
        <w:rPr>
          <w:rFonts w:ascii="Arial" w:hAnsi="Arial" w:cs="Arial"/>
          <w:spacing w:val="-1"/>
        </w:rPr>
        <w:t>a</w:t>
      </w:r>
      <w:r w:rsidRPr="00AA58CB">
        <w:rPr>
          <w:rFonts w:ascii="Arial" w:hAnsi="Arial" w:cs="Arial"/>
          <w:spacing w:val="8"/>
        </w:rPr>
        <w:t xml:space="preserve"> </w:t>
      </w:r>
      <w:r w:rsidRPr="00AA58CB">
        <w:rPr>
          <w:rFonts w:ascii="Arial" w:hAnsi="Arial" w:cs="Arial"/>
          <w:spacing w:val="-2"/>
        </w:rPr>
        <w:t>koje</w:t>
      </w:r>
      <w:r w:rsidRPr="00AA58CB">
        <w:rPr>
          <w:rFonts w:ascii="Arial" w:hAnsi="Arial" w:cs="Arial"/>
          <w:spacing w:val="9"/>
        </w:rPr>
        <w:t xml:space="preserve"> </w:t>
      </w:r>
      <w:r w:rsidRPr="00AA58CB">
        <w:rPr>
          <w:rFonts w:ascii="Arial" w:hAnsi="Arial" w:cs="Arial"/>
          <w:spacing w:val="-2"/>
        </w:rPr>
        <w:t>su</w:t>
      </w:r>
      <w:r w:rsidRPr="00AA58CB">
        <w:rPr>
          <w:rFonts w:ascii="Arial" w:hAnsi="Arial" w:cs="Arial"/>
          <w:spacing w:val="9"/>
        </w:rPr>
        <w:t xml:space="preserve"> </w:t>
      </w:r>
      <w:r w:rsidRPr="00AA58CB">
        <w:rPr>
          <w:rFonts w:ascii="Arial" w:hAnsi="Arial" w:cs="Arial"/>
        </w:rPr>
        <w:t>prisutne</w:t>
      </w:r>
      <w:r w:rsidRPr="00AA58CB">
        <w:rPr>
          <w:rFonts w:ascii="Arial" w:hAnsi="Arial" w:cs="Arial"/>
          <w:spacing w:val="5"/>
        </w:rPr>
        <w:t xml:space="preserve"> </w:t>
      </w:r>
      <w:r w:rsidRPr="00AA58CB">
        <w:rPr>
          <w:rFonts w:ascii="Arial" w:hAnsi="Arial" w:cs="Arial"/>
          <w:spacing w:val="-2"/>
        </w:rPr>
        <w:t>na području Crne Gore</w:t>
      </w:r>
      <w:r w:rsidRPr="00AA58CB">
        <w:rPr>
          <w:rFonts w:ascii="Arial" w:hAnsi="Arial" w:cs="Arial"/>
          <w:spacing w:val="10"/>
        </w:rPr>
        <w:t xml:space="preserve"> </w:t>
      </w:r>
      <w:r w:rsidRPr="00AA58CB">
        <w:rPr>
          <w:rFonts w:ascii="Arial" w:hAnsi="Arial" w:cs="Arial"/>
          <w:spacing w:val="-2"/>
        </w:rPr>
        <w:t>uključ</w:t>
      </w:r>
      <w:r w:rsidRPr="00AA58CB">
        <w:rPr>
          <w:rFonts w:ascii="Arial" w:hAnsi="Arial" w:cs="Arial"/>
          <w:spacing w:val="-3"/>
        </w:rPr>
        <w:t>uju</w:t>
      </w:r>
      <w:r w:rsidRPr="00AA58CB">
        <w:rPr>
          <w:rFonts w:ascii="Arial" w:hAnsi="Arial" w:cs="Arial"/>
          <w:spacing w:val="-2"/>
        </w:rPr>
        <w:t>ći</w:t>
      </w:r>
      <w:r w:rsidRPr="00AA58CB">
        <w:rPr>
          <w:rFonts w:ascii="Arial" w:hAnsi="Arial" w:cs="Arial"/>
          <w:spacing w:val="9"/>
        </w:rPr>
        <w:t xml:space="preserve"> </w:t>
      </w:r>
      <w:r w:rsidRPr="00AA58CB">
        <w:rPr>
          <w:rFonts w:ascii="Arial" w:hAnsi="Arial" w:cs="Arial"/>
          <w:spacing w:val="-2"/>
        </w:rPr>
        <w:t>informacije</w:t>
      </w:r>
      <w:r w:rsidRPr="00AA58CB">
        <w:rPr>
          <w:rFonts w:ascii="Arial" w:hAnsi="Arial" w:cs="Arial"/>
          <w:spacing w:val="5"/>
        </w:rPr>
        <w:t xml:space="preserve"> </w:t>
      </w:r>
      <w:r w:rsidRPr="00AA58CB">
        <w:rPr>
          <w:rFonts w:ascii="Arial" w:hAnsi="Arial" w:cs="Arial"/>
        </w:rPr>
        <w:t>o</w:t>
      </w:r>
      <w:r w:rsidRPr="00AA58CB">
        <w:rPr>
          <w:rFonts w:ascii="Arial" w:hAnsi="Arial" w:cs="Arial"/>
          <w:spacing w:val="9"/>
        </w:rPr>
        <w:t xml:space="preserve"> </w:t>
      </w:r>
      <w:r w:rsidRPr="00AA58CB">
        <w:rPr>
          <w:rFonts w:ascii="Arial" w:hAnsi="Arial" w:cs="Arial"/>
        </w:rPr>
        <w:t>obrascima</w:t>
      </w:r>
      <w:r w:rsidRPr="00AA58CB">
        <w:rPr>
          <w:rFonts w:ascii="Arial" w:hAnsi="Arial" w:cs="Arial"/>
          <w:spacing w:val="6"/>
        </w:rPr>
        <w:t xml:space="preserve"> </w:t>
      </w:r>
      <w:r w:rsidRPr="00AA58CB">
        <w:rPr>
          <w:rFonts w:ascii="Arial" w:hAnsi="Arial" w:cs="Arial"/>
          <w:spacing w:val="-2"/>
        </w:rPr>
        <w:t>migracije</w:t>
      </w:r>
      <w:r w:rsidRPr="00AA58CB">
        <w:rPr>
          <w:rFonts w:ascii="Arial" w:hAnsi="Arial" w:cs="Arial"/>
          <w:spacing w:val="6"/>
        </w:rPr>
        <w:t xml:space="preserve"> </w:t>
      </w:r>
      <w:r w:rsidRPr="00AA58CB">
        <w:rPr>
          <w:rFonts w:ascii="Arial" w:hAnsi="Arial" w:cs="Arial"/>
          <w:spacing w:val="-1"/>
        </w:rPr>
        <w:t>ili</w:t>
      </w:r>
      <w:r w:rsidRPr="00AA58CB">
        <w:rPr>
          <w:rFonts w:ascii="Arial" w:hAnsi="Arial" w:cs="Arial"/>
          <w:spacing w:val="9"/>
        </w:rPr>
        <w:t xml:space="preserve"> </w:t>
      </w:r>
      <w:r w:rsidRPr="00AA58CB">
        <w:rPr>
          <w:rFonts w:ascii="Arial" w:hAnsi="Arial" w:cs="Arial"/>
          <w:spacing w:val="-1"/>
        </w:rPr>
        <w:t>razmno</w:t>
      </w:r>
      <w:r w:rsidRPr="00AA58CB">
        <w:rPr>
          <w:rFonts w:ascii="Arial" w:hAnsi="Arial" w:cs="Arial"/>
          <w:spacing w:val="-2"/>
        </w:rPr>
        <w:t>žavanja;</w:t>
      </w:r>
    </w:p>
    <w:p w14:paraId="030FCF70" w14:textId="7DDE28A3" w:rsidR="004C132E" w:rsidRPr="00AA58CB" w:rsidRDefault="004C132E" w:rsidP="00717071">
      <w:pPr>
        <w:pStyle w:val="ListParagraph"/>
        <w:widowControl w:val="0"/>
        <w:numPr>
          <w:ilvl w:val="0"/>
          <w:numId w:val="34"/>
        </w:numPr>
        <w:tabs>
          <w:tab w:val="left" w:pos="915"/>
        </w:tabs>
        <w:spacing w:after="0" w:line="223" w:lineRule="exact"/>
        <w:jc w:val="both"/>
        <w:rPr>
          <w:rFonts w:ascii="Arial" w:hAnsi="Arial" w:cs="Arial"/>
        </w:rPr>
      </w:pPr>
      <w:r w:rsidRPr="00AA58CB">
        <w:rPr>
          <w:rFonts w:ascii="Arial" w:hAnsi="Arial" w:cs="Arial"/>
          <w:spacing w:val="-2"/>
        </w:rPr>
        <w:t>informacije</w:t>
      </w:r>
      <w:r w:rsidRPr="00AA58CB">
        <w:rPr>
          <w:rFonts w:ascii="Arial" w:hAnsi="Arial" w:cs="Arial"/>
          <w:spacing w:val="32"/>
        </w:rPr>
        <w:t xml:space="preserve"> </w:t>
      </w:r>
      <w:r w:rsidRPr="00AA58CB">
        <w:rPr>
          <w:rFonts w:ascii="Arial" w:hAnsi="Arial" w:cs="Arial"/>
        </w:rPr>
        <w:t>o</w:t>
      </w:r>
      <w:r w:rsidRPr="00AA58CB">
        <w:rPr>
          <w:rFonts w:ascii="Arial" w:hAnsi="Arial" w:cs="Arial"/>
          <w:spacing w:val="36"/>
        </w:rPr>
        <w:t xml:space="preserve"> </w:t>
      </w:r>
      <w:r w:rsidRPr="00AA58CB">
        <w:rPr>
          <w:rFonts w:ascii="Arial" w:hAnsi="Arial" w:cs="Arial"/>
        </w:rPr>
        <w:t>vrstama</w:t>
      </w:r>
      <w:r w:rsidRPr="00AA58CB">
        <w:rPr>
          <w:rFonts w:ascii="Arial" w:hAnsi="Arial" w:cs="Arial"/>
          <w:spacing w:val="33"/>
        </w:rPr>
        <w:t xml:space="preserve"> </w:t>
      </w:r>
      <w:r w:rsidRPr="00AA58CB">
        <w:rPr>
          <w:rFonts w:ascii="Arial" w:hAnsi="Arial" w:cs="Arial"/>
          <w:spacing w:val="-2"/>
        </w:rPr>
        <w:t>koje</w:t>
      </w:r>
      <w:r w:rsidRPr="00AA58CB">
        <w:rPr>
          <w:rFonts w:ascii="Arial" w:hAnsi="Arial" w:cs="Arial"/>
          <w:spacing w:val="34"/>
        </w:rPr>
        <w:t xml:space="preserve"> </w:t>
      </w:r>
      <w:r w:rsidRPr="00AA58CB">
        <w:rPr>
          <w:rFonts w:ascii="Arial" w:hAnsi="Arial" w:cs="Arial"/>
          <w:spacing w:val="-2"/>
        </w:rPr>
        <w:t>se</w:t>
      </w:r>
      <w:r w:rsidRPr="00AA58CB">
        <w:rPr>
          <w:rFonts w:ascii="Arial" w:hAnsi="Arial" w:cs="Arial"/>
          <w:spacing w:val="36"/>
        </w:rPr>
        <w:t xml:space="preserve"> </w:t>
      </w:r>
      <w:r w:rsidRPr="00AA58CB">
        <w:rPr>
          <w:rFonts w:ascii="Arial" w:hAnsi="Arial" w:cs="Arial"/>
          <w:spacing w:val="-2"/>
        </w:rPr>
        <w:t>smatraju</w:t>
      </w:r>
      <w:r w:rsidRPr="00AA58CB">
        <w:rPr>
          <w:rFonts w:ascii="Arial" w:hAnsi="Arial" w:cs="Arial"/>
          <w:spacing w:val="33"/>
        </w:rPr>
        <w:t xml:space="preserve"> </w:t>
      </w:r>
      <w:r w:rsidRPr="00AA58CB">
        <w:rPr>
          <w:rFonts w:ascii="Arial" w:hAnsi="Arial" w:cs="Arial"/>
          <w:spacing w:val="-1"/>
        </w:rPr>
        <w:t>invazivnim</w:t>
      </w:r>
      <w:r w:rsidRPr="00AA58CB">
        <w:rPr>
          <w:rFonts w:ascii="Arial" w:hAnsi="Arial" w:cs="Arial"/>
          <w:spacing w:val="34"/>
        </w:rPr>
        <w:t xml:space="preserve"> </w:t>
      </w:r>
      <w:r w:rsidRPr="00AA58CB">
        <w:rPr>
          <w:rFonts w:ascii="Arial" w:hAnsi="Arial" w:cs="Arial"/>
          <w:spacing w:val="-2"/>
        </w:rPr>
        <w:t>stranim</w:t>
      </w:r>
      <w:r w:rsidRPr="00AA58CB">
        <w:rPr>
          <w:rFonts w:ascii="Arial" w:hAnsi="Arial" w:cs="Arial"/>
          <w:spacing w:val="35"/>
        </w:rPr>
        <w:t xml:space="preserve"> </w:t>
      </w:r>
      <w:r w:rsidRPr="00AA58CB">
        <w:rPr>
          <w:rFonts w:ascii="Arial" w:hAnsi="Arial" w:cs="Arial"/>
        </w:rPr>
        <w:t>vrstama</w:t>
      </w:r>
      <w:r w:rsidRPr="00AA58CB">
        <w:rPr>
          <w:rFonts w:ascii="Arial" w:hAnsi="Arial" w:cs="Arial"/>
          <w:spacing w:val="34"/>
        </w:rPr>
        <w:t xml:space="preserve"> </w:t>
      </w:r>
      <w:r w:rsidRPr="00AA58CB">
        <w:rPr>
          <w:rFonts w:ascii="Arial" w:hAnsi="Arial" w:cs="Arial"/>
          <w:spacing w:val="-2"/>
        </w:rPr>
        <w:t>koje</w:t>
      </w:r>
      <w:r w:rsidRPr="00AA58CB">
        <w:rPr>
          <w:rFonts w:ascii="Arial" w:hAnsi="Arial" w:cs="Arial"/>
          <w:spacing w:val="35"/>
        </w:rPr>
        <w:t xml:space="preserve"> </w:t>
      </w:r>
      <w:r w:rsidRPr="00AA58CB">
        <w:rPr>
          <w:rFonts w:ascii="Arial" w:hAnsi="Arial" w:cs="Arial"/>
          <w:spacing w:val="-1"/>
        </w:rPr>
        <w:t>izazivaju</w:t>
      </w:r>
      <w:r w:rsidRPr="00AA58CB">
        <w:rPr>
          <w:rFonts w:ascii="Arial" w:hAnsi="Arial" w:cs="Arial"/>
          <w:spacing w:val="33"/>
        </w:rPr>
        <w:t xml:space="preserve"> </w:t>
      </w:r>
      <w:r w:rsidRPr="00AA58CB">
        <w:rPr>
          <w:rFonts w:ascii="Arial" w:hAnsi="Arial" w:cs="Arial"/>
          <w:spacing w:val="-2"/>
        </w:rPr>
        <w:t>zabrinutost</w:t>
      </w:r>
      <w:r w:rsidRPr="00AA58CB">
        <w:rPr>
          <w:rFonts w:ascii="Arial" w:hAnsi="Arial" w:cs="Arial"/>
          <w:spacing w:val="34"/>
        </w:rPr>
        <w:t xml:space="preserve"> </w:t>
      </w:r>
      <w:r w:rsidRPr="00AA58CB">
        <w:rPr>
          <w:rFonts w:ascii="Arial" w:hAnsi="Arial" w:cs="Arial"/>
        </w:rPr>
        <w:t>u</w:t>
      </w:r>
      <w:r w:rsidRPr="00AA58CB">
        <w:rPr>
          <w:rFonts w:ascii="Arial" w:hAnsi="Arial" w:cs="Arial"/>
          <w:spacing w:val="36"/>
        </w:rPr>
        <w:t xml:space="preserve"> </w:t>
      </w:r>
      <w:r w:rsidRPr="00AA58CB">
        <w:rPr>
          <w:rFonts w:ascii="Arial" w:hAnsi="Arial" w:cs="Arial"/>
          <w:spacing w:val="-1"/>
        </w:rPr>
        <w:t>Crnoj Gori</w:t>
      </w:r>
      <w:r w:rsidR="00181C78" w:rsidRPr="00AA58CB">
        <w:rPr>
          <w:rFonts w:ascii="Arial" w:hAnsi="Arial" w:cs="Arial"/>
          <w:spacing w:val="-1"/>
        </w:rPr>
        <w:t>;</w:t>
      </w:r>
    </w:p>
    <w:p w14:paraId="1095A9C6" w14:textId="17CF24E6" w:rsidR="004C132E" w:rsidRPr="00AA58CB" w:rsidRDefault="004C132E" w:rsidP="00717071">
      <w:pPr>
        <w:pStyle w:val="ListParagraph"/>
        <w:widowControl w:val="0"/>
        <w:numPr>
          <w:ilvl w:val="0"/>
          <w:numId w:val="34"/>
        </w:numPr>
        <w:tabs>
          <w:tab w:val="left" w:pos="915"/>
        </w:tabs>
        <w:spacing w:after="0" w:line="223" w:lineRule="exact"/>
        <w:jc w:val="both"/>
        <w:rPr>
          <w:rFonts w:ascii="Arial" w:hAnsi="Arial" w:cs="Arial"/>
        </w:rPr>
      </w:pPr>
      <w:r w:rsidRPr="00AA58CB">
        <w:rPr>
          <w:rFonts w:ascii="Arial" w:hAnsi="Arial" w:cs="Arial"/>
        </w:rPr>
        <w:t>akcion</w:t>
      </w:r>
      <w:r w:rsidR="00181C78" w:rsidRPr="00AA58CB">
        <w:rPr>
          <w:rFonts w:ascii="Arial" w:hAnsi="Arial" w:cs="Arial"/>
        </w:rPr>
        <w:t>i</w:t>
      </w:r>
      <w:r w:rsidRPr="00AA58CB">
        <w:rPr>
          <w:rFonts w:ascii="Arial" w:hAnsi="Arial" w:cs="Arial"/>
          <w:spacing w:val="20"/>
        </w:rPr>
        <w:t xml:space="preserve"> </w:t>
      </w:r>
      <w:r w:rsidRPr="00AA58CB">
        <w:rPr>
          <w:rFonts w:ascii="Arial" w:hAnsi="Arial" w:cs="Arial"/>
        </w:rPr>
        <w:t>plan</w:t>
      </w:r>
      <w:r w:rsidR="00181C78" w:rsidRPr="00AA58CB">
        <w:rPr>
          <w:rFonts w:ascii="Arial" w:hAnsi="Arial" w:cs="Arial"/>
        </w:rPr>
        <w:t xml:space="preserve"> iz člana </w:t>
      </w:r>
      <w:r w:rsidR="007B1F02" w:rsidRPr="00AA58CB">
        <w:rPr>
          <w:rFonts w:ascii="Arial" w:hAnsi="Arial" w:cs="Arial"/>
        </w:rPr>
        <w:t>19</w:t>
      </w:r>
      <w:r w:rsidR="00181C78" w:rsidRPr="00AA58CB">
        <w:rPr>
          <w:rFonts w:ascii="Arial" w:hAnsi="Arial" w:cs="Arial"/>
        </w:rPr>
        <w:t xml:space="preserve"> ovog zakona</w:t>
      </w:r>
      <w:r w:rsidRPr="00AA58CB">
        <w:rPr>
          <w:rFonts w:ascii="Arial" w:hAnsi="Arial" w:cs="Arial"/>
          <w:spacing w:val="-2"/>
        </w:rPr>
        <w:t>;</w:t>
      </w:r>
    </w:p>
    <w:p w14:paraId="589EB93E" w14:textId="77EAE0EF" w:rsidR="004C132E" w:rsidRPr="00AA58CB" w:rsidRDefault="004C132E" w:rsidP="00717071">
      <w:pPr>
        <w:pStyle w:val="ListParagraph"/>
        <w:widowControl w:val="0"/>
        <w:numPr>
          <w:ilvl w:val="0"/>
          <w:numId w:val="34"/>
        </w:numPr>
        <w:tabs>
          <w:tab w:val="left" w:pos="915"/>
        </w:tabs>
        <w:spacing w:after="0" w:line="223" w:lineRule="exact"/>
        <w:jc w:val="both"/>
        <w:rPr>
          <w:rFonts w:ascii="Arial" w:hAnsi="Arial" w:cs="Arial"/>
        </w:rPr>
      </w:pPr>
      <w:r w:rsidRPr="00AA58CB">
        <w:rPr>
          <w:rFonts w:ascii="Arial" w:hAnsi="Arial" w:cs="Arial"/>
        </w:rPr>
        <w:t>ukupne podatke</w:t>
      </w:r>
      <w:r w:rsidRPr="00AA58CB">
        <w:rPr>
          <w:rFonts w:ascii="Arial" w:hAnsi="Arial" w:cs="Arial"/>
          <w:spacing w:val="23"/>
        </w:rPr>
        <w:t xml:space="preserve"> </w:t>
      </w:r>
      <w:r w:rsidRPr="00AA58CB">
        <w:rPr>
          <w:rFonts w:ascii="Arial" w:hAnsi="Arial" w:cs="Arial"/>
          <w:spacing w:val="-1"/>
        </w:rPr>
        <w:t>koji</w:t>
      </w:r>
      <w:r w:rsidRPr="00AA58CB">
        <w:rPr>
          <w:rFonts w:ascii="Arial" w:hAnsi="Arial" w:cs="Arial"/>
          <w:spacing w:val="25"/>
        </w:rPr>
        <w:t xml:space="preserve"> </w:t>
      </w:r>
      <w:r w:rsidRPr="00AA58CB">
        <w:rPr>
          <w:rFonts w:ascii="Arial" w:hAnsi="Arial" w:cs="Arial"/>
          <w:spacing w:val="-2"/>
        </w:rPr>
        <w:t xml:space="preserve">za cjelokupnu </w:t>
      </w:r>
      <w:r w:rsidRPr="00AA58CB">
        <w:rPr>
          <w:rFonts w:ascii="Arial" w:hAnsi="Arial" w:cs="Arial"/>
          <w:spacing w:val="26"/>
        </w:rPr>
        <w:t>teritoriju</w:t>
      </w:r>
      <w:r w:rsidRPr="00AA58CB">
        <w:rPr>
          <w:rFonts w:ascii="Arial" w:hAnsi="Arial" w:cs="Arial"/>
          <w:spacing w:val="-2"/>
        </w:rPr>
        <w:t xml:space="preserve"> Crne Gore</w:t>
      </w:r>
      <w:r w:rsidRPr="00AA58CB">
        <w:rPr>
          <w:rFonts w:ascii="Arial" w:hAnsi="Arial" w:cs="Arial"/>
          <w:spacing w:val="25"/>
        </w:rPr>
        <w:t xml:space="preserve"> </w:t>
      </w:r>
      <w:r w:rsidRPr="00AA58CB">
        <w:rPr>
          <w:rFonts w:ascii="Arial" w:hAnsi="Arial" w:cs="Arial"/>
        </w:rPr>
        <w:t>i</w:t>
      </w:r>
      <w:r w:rsidRPr="00AA58CB">
        <w:rPr>
          <w:rFonts w:ascii="Arial" w:hAnsi="Arial" w:cs="Arial"/>
          <w:spacing w:val="25"/>
        </w:rPr>
        <w:t xml:space="preserve"> </w:t>
      </w:r>
      <w:r w:rsidRPr="00AA58CB">
        <w:rPr>
          <w:rFonts w:ascii="Arial" w:hAnsi="Arial" w:cs="Arial"/>
        </w:rPr>
        <w:t>odnose</w:t>
      </w:r>
      <w:r w:rsidRPr="00AA58CB">
        <w:rPr>
          <w:rFonts w:ascii="Arial" w:hAnsi="Arial" w:cs="Arial"/>
          <w:spacing w:val="26"/>
        </w:rPr>
        <w:t xml:space="preserve"> </w:t>
      </w:r>
      <w:r w:rsidRPr="00AA58CB">
        <w:rPr>
          <w:rFonts w:ascii="Arial" w:hAnsi="Arial" w:cs="Arial"/>
          <w:spacing w:val="-2"/>
        </w:rPr>
        <w:t>se</w:t>
      </w:r>
      <w:r w:rsidRPr="00AA58CB">
        <w:rPr>
          <w:rFonts w:ascii="Arial" w:hAnsi="Arial" w:cs="Arial"/>
          <w:spacing w:val="25"/>
        </w:rPr>
        <w:t xml:space="preserve"> </w:t>
      </w:r>
      <w:r w:rsidRPr="00AA58CB">
        <w:rPr>
          <w:rFonts w:ascii="Arial" w:hAnsi="Arial" w:cs="Arial"/>
          <w:spacing w:val="-2"/>
        </w:rPr>
        <w:t>na</w:t>
      </w:r>
      <w:r w:rsidRPr="00AA58CB">
        <w:rPr>
          <w:rFonts w:ascii="Arial" w:hAnsi="Arial" w:cs="Arial"/>
          <w:spacing w:val="27"/>
        </w:rPr>
        <w:t xml:space="preserve"> </w:t>
      </w:r>
      <w:r w:rsidRPr="00AA58CB">
        <w:rPr>
          <w:rFonts w:ascii="Arial" w:hAnsi="Arial" w:cs="Arial"/>
          <w:spacing w:val="-2"/>
        </w:rPr>
        <w:t>mjere</w:t>
      </w:r>
      <w:r w:rsidRPr="00AA58CB">
        <w:rPr>
          <w:rFonts w:ascii="Arial" w:hAnsi="Arial" w:cs="Arial"/>
          <w:spacing w:val="24"/>
        </w:rPr>
        <w:t xml:space="preserve"> </w:t>
      </w:r>
      <w:r w:rsidRPr="00AA58CB">
        <w:rPr>
          <w:rFonts w:ascii="Arial" w:hAnsi="Arial" w:cs="Arial"/>
          <w:spacing w:val="-2"/>
        </w:rPr>
        <w:t>iskorjenjivanja,mjere</w:t>
      </w:r>
      <w:r w:rsidRPr="00AA58CB">
        <w:rPr>
          <w:rFonts w:ascii="Arial" w:hAnsi="Arial" w:cs="Arial"/>
          <w:spacing w:val="31"/>
        </w:rPr>
        <w:t xml:space="preserve"> </w:t>
      </w:r>
      <w:r w:rsidRPr="00AA58CB">
        <w:rPr>
          <w:rFonts w:ascii="Arial" w:hAnsi="Arial" w:cs="Arial"/>
          <w:spacing w:val="-2"/>
        </w:rPr>
        <w:t>upravljanja</w:t>
      </w:r>
      <w:r w:rsidRPr="00AA58CB">
        <w:rPr>
          <w:rFonts w:ascii="Arial" w:hAnsi="Arial" w:cs="Arial"/>
          <w:spacing w:val="27"/>
        </w:rPr>
        <w:t xml:space="preserve">, </w:t>
      </w:r>
      <w:r w:rsidRPr="00AA58CB">
        <w:rPr>
          <w:rFonts w:ascii="Arial" w:hAnsi="Arial" w:cs="Arial"/>
          <w:spacing w:val="-1"/>
        </w:rPr>
        <w:t>njihovu</w:t>
      </w:r>
      <w:r w:rsidRPr="00AA58CB">
        <w:rPr>
          <w:rFonts w:ascii="Arial" w:hAnsi="Arial" w:cs="Arial"/>
          <w:spacing w:val="31"/>
        </w:rPr>
        <w:t xml:space="preserve"> </w:t>
      </w:r>
      <w:r w:rsidRPr="00AA58CB">
        <w:rPr>
          <w:rFonts w:ascii="Arial" w:hAnsi="Arial" w:cs="Arial"/>
          <w:spacing w:val="-2"/>
        </w:rPr>
        <w:t>efikasnost</w:t>
      </w:r>
      <w:r w:rsidRPr="00AA58CB">
        <w:rPr>
          <w:rFonts w:ascii="Arial" w:hAnsi="Arial" w:cs="Arial"/>
          <w:spacing w:val="33"/>
        </w:rPr>
        <w:t xml:space="preserve"> </w:t>
      </w:r>
      <w:r w:rsidRPr="00AA58CB">
        <w:rPr>
          <w:rFonts w:ascii="Arial" w:hAnsi="Arial" w:cs="Arial"/>
        </w:rPr>
        <w:t>i</w:t>
      </w:r>
      <w:r w:rsidRPr="00AA58CB">
        <w:rPr>
          <w:rFonts w:ascii="Arial" w:hAnsi="Arial" w:cs="Arial"/>
          <w:spacing w:val="32"/>
        </w:rPr>
        <w:t xml:space="preserve"> </w:t>
      </w:r>
      <w:r w:rsidRPr="00AA58CB">
        <w:rPr>
          <w:rFonts w:ascii="Arial" w:hAnsi="Arial" w:cs="Arial"/>
          <w:spacing w:val="-1"/>
        </w:rPr>
        <w:t xml:space="preserve">njihov uticaj </w:t>
      </w:r>
      <w:r w:rsidRPr="00AA58CB">
        <w:rPr>
          <w:rFonts w:ascii="Arial" w:hAnsi="Arial" w:cs="Arial"/>
          <w:spacing w:val="-2"/>
        </w:rPr>
        <w:t>na</w:t>
      </w:r>
      <w:r w:rsidRPr="00AA58CB">
        <w:rPr>
          <w:rFonts w:ascii="Arial" w:hAnsi="Arial" w:cs="Arial"/>
          <w:spacing w:val="34"/>
        </w:rPr>
        <w:t xml:space="preserve"> </w:t>
      </w:r>
      <w:r w:rsidRPr="00AA58CB">
        <w:rPr>
          <w:rFonts w:ascii="Arial" w:hAnsi="Arial" w:cs="Arial"/>
          <w:spacing w:val="-2"/>
        </w:rPr>
        <w:t>neciljne</w:t>
      </w:r>
      <w:r w:rsidRPr="00AA58CB">
        <w:rPr>
          <w:rFonts w:ascii="Arial" w:hAnsi="Arial" w:cs="Arial"/>
          <w:spacing w:val="26"/>
          <w:w w:val="95"/>
        </w:rPr>
        <w:t xml:space="preserve"> </w:t>
      </w:r>
      <w:r w:rsidRPr="00AA58CB">
        <w:rPr>
          <w:rFonts w:ascii="Arial" w:hAnsi="Arial" w:cs="Arial"/>
        </w:rPr>
        <w:t>vrste;</w:t>
      </w:r>
    </w:p>
    <w:p w14:paraId="5C3565B9" w14:textId="575E8DFB" w:rsidR="004C132E" w:rsidRPr="00AA58CB" w:rsidRDefault="004C132E" w:rsidP="00717071">
      <w:pPr>
        <w:pStyle w:val="ListParagraph"/>
        <w:widowControl w:val="0"/>
        <w:numPr>
          <w:ilvl w:val="0"/>
          <w:numId w:val="34"/>
        </w:numPr>
        <w:tabs>
          <w:tab w:val="left" w:pos="915"/>
        </w:tabs>
        <w:spacing w:after="0" w:line="223" w:lineRule="exact"/>
        <w:jc w:val="both"/>
        <w:rPr>
          <w:rFonts w:ascii="Arial" w:hAnsi="Arial" w:cs="Arial"/>
        </w:rPr>
      </w:pPr>
      <w:r w:rsidRPr="00AA58CB">
        <w:rPr>
          <w:rFonts w:ascii="Arial" w:hAnsi="Arial" w:cs="Arial"/>
          <w:spacing w:val="-2"/>
        </w:rPr>
        <w:t>broj</w:t>
      </w:r>
      <w:r w:rsidRPr="00AA58CB">
        <w:rPr>
          <w:rFonts w:ascii="Arial" w:hAnsi="Arial" w:cs="Arial"/>
          <w:spacing w:val="22"/>
        </w:rPr>
        <w:t xml:space="preserve"> </w:t>
      </w:r>
      <w:r w:rsidRPr="00AA58CB">
        <w:rPr>
          <w:rFonts w:ascii="Arial" w:hAnsi="Arial" w:cs="Arial"/>
          <w:spacing w:val="-2"/>
        </w:rPr>
        <w:t>dozvola</w:t>
      </w:r>
      <w:r w:rsidRPr="00AA58CB">
        <w:rPr>
          <w:rFonts w:ascii="Arial" w:hAnsi="Arial" w:cs="Arial"/>
          <w:spacing w:val="22"/>
        </w:rPr>
        <w:t xml:space="preserve"> uključujući svrhu </w:t>
      </w:r>
      <w:r w:rsidRPr="00AA58CB">
        <w:rPr>
          <w:rFonts w:ascii="Arial" w:hAnsi="Arial" w:cs="Arial"/>
          <w:spacing w:val="-1"/>
        </w:rPr>
        <w:t>za</w:t>
      </w:r>
      <w:r w:rsidRPr="00AA58CB">
        <w:rPr>
          <w:rFonts w:ascii="Arial" w:hAnsi="Arial" w:cs="Arial"/>
          <w:spacing w:val="23"/>
        </w:rPr>
        <w:t xml:space="preserve"> </w:t>
      </w:r>
      <w:r w:rsidRPr="00AA58CB">
        <w:rPr>
          <w:rFonts w:ascii="Arial" w:hAnsi="Arial" w:cs="Arial"/>
          <w:spacing w:val="-2"/>
        </w:rPr>
        <w:t>koje</w:t>
      </w:r>
      <w:r w:rsidRPr="00AA58CB">
        <w:rPr>
          <w:rFonts w:ascii="Arial" w:hAnsi="Arial" w:cs="Arial"/>
          <w:spacing w:val="21"/>
        </w:rPr>
        <w:t xml:space="preserve"> </w:t>
      </w:r>
      <w:r w:rsidRPr="00AA58CB">
        <w:rPr>
          <w:rFonts w:ascii="Arial" w:hAnsi="Arial" w:cs="Arial"/>
          <w:spacing w:val="-2"/>
        </w:rPr>
        <w:t>su</w:t>
      </w:r>
      <w:r w:rsidRPr="00AA58CB">
        <w:rPr>
          <w:rFonts w:ascii="Arial" w:hAnsi="Arial" w:cs="Arial"/>
          <w:spacing w:val="22"/>
        </w:rPr>
        <w:t xml:space="preserve"> </w:t>
      </w:r>
      <w:r w:rsidRPr="00AA58CB">
        <w:rPr>
          <w:rFonts w:ascii="Arial" w:hAnsi="Arial" w:cs="Arial"/>
          <w:spacing w:val="-2"/>
        </w:rPr>
        <w:t>izdate;</w:t>
      </w:r>
    </w:p>
    <w:p w14:paraId="078C611F" w14:textId="6015ACEF" w:rsidR="004C132E" w:rsidRPr="00AA58CB" w:rsidRDefault="004C132E" w:rsidP="00717071">
      <w:pPr>
        <w:pStyle w:val="ListParagraph"/>
        <w:widowControl w:val="0"/>
        <w:numPr>
          <w:ilvl w:val="0"/>
          <w:numId w:val="34"/>
        </w:numPr>
        <w:tabs>
          <w:tab w:val="left" w:pos="915"/>
        </w:tabs>
        <w:spacing w:after="0" w:line="223" w:lineRule="exact"/>
        <w:jc w:val="both"/>
        <w:rPr>
          <w:rFonts w:ascii="Arial" w:hAnsi="Arial" w:cs="Arial"/>
        </w:rPr>
      </w:pPr>
      <w:r w:rsidRPr="00AA58CB">
        <w:rPr>
          <w:rFonts w:ascii="Arial" w:hAnsi="Arial" w:cs="Arial"/>
          <w:spacing w:val="-2"/>
        </w:rPr>
        <w:t>mjere</w:t>
      </w:r>
      <w:r w:rsidRPr="00AA58CB">
        <w:rPr>
          <w:rFonts w:ascii="Arial" w:hAnsi="Arial" w:cs="Arial"/>
          <w:spacing w:val="17"/>
        </w:rPr>
        <w:t xml:space="preserve"> </w:t>
      </w:r>
      <w:r w:rsidRPr="00AA58CB">
        <w:rPr>
          <w:rFonts w:ascii="Arial" w:hAnsi="Arial" w:cs="Arial"/>
        </w:rPr>
        <w:t>preduzete</w:t>
      </w:r>
      <w:r w:rsidRPr="00AA58CB">
        <w:rPr>
          <w:rFonts w:ascii="Arial" w:hAnsi="Arial" w:cs="Arial"/>
          <w:spacing w:val="17"/>
        </w:rPr>
        <w:t xml:space="preserve"> </w:t>
      </w:r>
      <w:r w:rsidRPr="00AA58CB">
        <w:rPr>
          <w:rFonts w:ascii="Arial" w:hAnsi="Arial" w:cs="Arial"/>
          <w:spacing w:val="-1"/>
        </w:rPr>
        <w:t>za</w:t>
      </w:r>
      <w:r w:rsidRPr="00AA58CB">
        <w:rPr>
          <w:rFonts w:ascii="Arial" w:hAnsi="Arial" w:cs="Arial"/>
          <w:spacing w:val="19"/>
        </w:rPr>
        <w:t xml:space="preserve"> </w:t>
      </w:r>
      <w:r w:rsidRPr="00AA58CB">
        <w:rPr>
          <w:rFonts w:ascii="Arial" w:hAnsi="Arial" w:cs="Arial"/>
          <w:spacing w:val="-2"/>
        </w:rPr>
        <w:t>informi</w:t>
      </w:r>
      <w:r w:rsidR="00681520">
        <w:rPr>
          <w:rFonts w:ascii="Arial" w:hAnsi="Arial" w:cs="Arial"/>
          <w:spacing w:val="-2"/>
        </w:rPr>
        <w:t>sanje</w:t>
      </w:r>
      <w:r w:rsidRPr="00AA58CB">
        <w:rPr>
          <w:rFonts w:ascii="Arial" w:hAnsi="Arial" w:cs="Arial"/>
          <w:spacing w:val="16"/>
        </w:rPr>
        <w:t xml:space="preserve"> </w:t>
      </w:r>
      <w:r w:rsidRPr="00AA58CB">
        <w:rPr>
          <w:rFonts w:ascii="Arial" w:hAnsi="Arial" w:cs="Arial"/>
          <w:spacing w:val="-2"/>
        </w:rPr>
        <w:t>javnosti</w:t>
      </w:r>
      <w:r w:rsidRPr="00AA58CB">
        <w:rPr>
          <w:rFonts w:ascii="Arial" w:hAnsi="Arial" w:cs="Arial"/>
          <w:spacing w:val="17"/>
        </w:rPr>
        <w:t xml:space="preserve"> </w:t>
      </w:r>
      <w:r w:rsidRPr="00AA58CB">
        <w:rPr>
          <w:rFonts w:ascii="Arial" w:hAnsi="Arial" w:cs="Arial"/>
        </w:rPr>
        <w:t>o</w:t>
      </w:r>
      <w:r w:rsidRPr="00AA58CB">
        <w:rPr>
          <w:rFonts w:ascii="Arial" w:hAnsi="Arial" w:cs="Arial"/>
          <w:spacing w:val="18"/>
        </w:rPr>
        <w:t xml:space="preserve"> </w:t>
      </w:r>
      <w:r w:rsidRPr="00AA58CB">
        <w:rPr>
          <w:rFonts w:ascii="Arial" w:hAnsi="Arial" w:cs="Arial"/>
        </w:rPr>
        <w:t>prisutnosti</w:t>
      </w:r>
      <w:r w:rsidRPr="00AA58CB">
        <w:rPr>
          <w:rFonts w:ascii="Arial" w:hAnsi="Arial" w:cs="Arial"/>
          <w:spacing w:val="14"/>
        </w:rPr>
        <w:t xml:space="preserve"> </w:t>
      </w:r>
      <w:r w:rsidRPr="00AA58CB">
        <w:rPr>
          <w:rFonts w:ascii="Arial" w:hAnsi="Arial" w:cs="Arial"/>
          <w:spacing w:val="-1"/>
        </w:rPr>
        <w:t>invazivne</w:t>
      </w:r>
      <w:r w:rsidRPr="00AA58CB">
        <w:rPr>
          <w:rFonts w:ascii="Arial" w:hAnsi="Arial" w:cs="Arial"/>
          <w:spacing w:val="17"/>
        </w:rPr>
        <w:t xml:space="preserve"> </w:t>
      </w:r>
      <w:r w:rsidRPr="00AA58CB">
        <w:rPr>
          <w:rFonts w:ascii="Arial" w:hAnsi="Arial" w:cs="Arial"/>
          <w:spacing w:val="-2"/>
        </w:rPr>
        <w:t>strane</w:t>
      </w:r>
      <w:r w:rsidRPr="00AA58CB">
        <w:rPr>
          <w:rFonts w:ascii="Arial" w:hAnsi="Arial" w:cs="Arial"/>
          <w:spacing w:val="18"/>
        </w:rPr>
        <w:t xml:space="preserve"> </w:t>
      </w:r>
      <w:r w:rsidRPr="00AA58CB">
        <w:rPr>
          <w:rFonts w:ascii="Arial" w:hAnsi="Arial" w:cs="Arial"/>
        </w:rPr>
        <w:t>vrste</w:t>
      </w:r>
      <w:r w:rsidRPr="00AA58CB">
        <w:rPr>
          <w:rFonts w:ascii="Arial" w:hAnsi="Arial" w:cs="Arial"/>
          <w:spacing w:val="18"/>
        </w:rPr>
        <w:t xml:space="preserve"> </w:t>
      </w:r>
      <w:r w:rsidRPr="00AA58CB">
        <w:rPr>
          <w:rFonts w:ascii="Arial" w:hAnsi="Arial" w:cs="Arial"/>
        </w:rPr>
        <w:t>i</w:t>
      </w:r>
      <w:r w:rsidRPr="00AA58CB">
        <w:rPr>
          <w:rFonts w:ascii="Arial" w:hAnsi="Arial" w:cs="Arial"/>
          <w:spacing w:val="17"/>
        </w:rPr>
        <w:t xml:space="preserve"> </w:t>
      </w:r>
      <w:r w:rsidRPr="00AA58CB">
        <w:rPr>
          <w:rFonts w:ascii="Arial" w:hAnsi="Arial" w:cs="Arial"/>
        </w:rPr>
        <w:t>aktivnosti</w:t>
      </w:r>
      <w:r w:rsidRPr="00AA58CB">
        <w:rPr>
          <w:rFonts w:ascii="Arial" w:hAnsi="Arial" w:cs="Arial"/>
          <w:spacing w:val="17"/>
        </w:rPr>
        <w:t xml:space="preserve"> </w:t>
      </w:r>
      <w:r w:rsidRPr="00AA58CB">
        <w:rPr>
          <w:rFonts w:ascii="Arial" w:hAnsi="Arial" w:cs="Arial"/>
          <w:spacing w:val="-2"/>
        </w:rPr>
        <w:t>koje</w:t>
      </w:r>
      <w:r w:rsidRPr="00AA58CB">
        <w:rPr>
          <w:rFonts w:ascii="Arial" w:hAnsi="Arial" w:cs="Arial"/>
          <w:spacing w:val="18"/>
        </w:rPr>
        <w:t xml:space="preserve"> </w:t>
      </w:r>
      <w:r w:rsidRPr="00AA58CB">
        <w:rPr>
          <w:rFonts w:ascii="Arial" w:hAnsi="Arial" w:cs="Arial"/>
          <w:spacing w:val="-2"/>
        </w:rPr>
        <w:t>se</w:t>
      </w:r>
      <w:r w:rsidRPr="00AA58CB">
        <w:rPr>
          <w:rFonts w:ascii="Arial" w:hAnsi="Arial" w:cs="Arial"/>
          <w:spacing w:val="18"/>
        </w:rPr>
        <w:t xml:space="preserve"> </w:t>
      </w:r>
      <w:r w:rsidRPr="00AA58CB">
        <w:rPr>
          <w:rFonts w:ascii="Arial" w:hAnsi="Arial" w:cs="Arial"/>
          <w:spacing w:val="-2"/>
        </w:rPr>
        <w:t>tra</w:t>
      </w:r>
      <w:r w:rsidRPr="00AA58CB">
        <w:rPr>
          <w:rFonts w:ascii="Arial" w:hAnsi="Arial" w:cs="Arial"/>
          <w:spacing w:val="-1"/>
        </w:rPr>
        <w:t>ž</w:t>
      </w:r>
      <w:r w:rsidRPr="00AA58CB">
        <w:rPr>
          <w:rFonts w:ascii="Arial" w:hAnsi="Arial" w:cs="Arial"/>
          <w:spacing w:val="-2"/>
        </w:rPr>
        <w:t>e</w:t>
      </w:r>
      <w:r w:rsidRPr="00AA58CB">
        <w:rPr>
          <w:rFonts w:ascii="Arial" w:hAnsi="Arial" w:cs="Arial"/>
          <w:spacing w:val="18"/>
        </w:rPr>
        <w:t xml:space="preserve"> </w:t>
      </w:r>
      <w:r w:rsidRPr="00AA58CB">
        <w:rPr>
          <w:rFonts w:ascii="Arial" w:hAnsi="Arial" w:cs="Arial"/>
        </w:rPr>
        <w:t>od</w:t>
      </w:r>
      <w:r w:rsidRPr="00AA58CB">
        <w:rPr>
          <w:rFonts w:ascii="Arial" w:hAnsi="Arial" w:cs="Arial"/>
          <w:spacing w:val="19"/>
        </w:rPr>
        <w:t xml:space="preserve"> </w:t>
      </w:r>
      <w:r w:rsidRPr="00AA58CB">
        <w:rPr>
          <w:rFonts w:ascii="Arial" w:hAnsi="Arial" w:cs="Arial"/>
          <w:spacing w:val="-2"/>
        </w:rPr>
        <w:t>gra</w:t>
      </w:r>
      <w:r w:rsidRPr="00AA58CB">
        <w:rPr>
          <w:rFonts w:ascii="Arial" w:hAnsi="Arial" w:cs="Arial"/>
          <w:spacing w:val="-1"/>
        </w:rPr>
        <w:t>đ</w:t>
      </w:r>
      <w:r w:rsidRPr="00AA58CB">
        <w:rPr>
          <w:rFonts w:ascii="Arial" w:hAnsi="Arial" w:cs="Arial"/>
          <w:spacing w:val="-2"/>
        </w:rPr>
        <w:t>ana;</w:t>
      </w:r>
    </w:p>
    <w:p w14:paraId="2F769FDB" w14:textId="798621E1" w:rsidR="004C132E" w:rsidRPr="00AA58CB" w:rsidRDefault="00EA5735" w:rsidP="00717071">
      <w:pPr>
        <w:pStyle w:val="ListParagraph"/>
        <w:widowControl w:val="0"/>
        <w:numPr>
          <w:ilvl w:val="0"/>
          <w:numId w:val="34"/>
        </w:numPr>
        <w:tabs>
          <w:tab w:val="left" w:pos="915"/>
        </w:tabs>
        <w:spacing w:after="0" w:line="223" w:lineRule="exact"/>
        <w:jc w:val="both"/>
        <w:rPr>
          <w:rFonts w:ascii="Arial" w:hAnsi="Arial" w:cs="Arial"/>
        </w:rPr>
      </w:pPr>
      <w:r w:rsidRPr="00AA58CB">
        <w:rPr>
          <w:rFonts w:ascii="Arial" w:hAnsi="Arial" w:cs="Arial"/>
        </w:rPr>
        <w:t>podaci o izvršenim</w:t>
      </w:r>
      <w:r w:rsidR="004C132E" w:rsidRPr="00AA58CB">
        <w:rPr>
          <w:rFonts w:ascii="Arial" w:hAnsi="Arial" w:cs="Arial"/>
        </w:rPr>
        <w:t xml:space="preserve"> </w:t>
      </w:r>
      <w:r w:rsidRPr="00AA58CB">
        <w:rPr>
          <w:rFonts w:ascii="Arial" w:hAnsi="Arial" w:cs="Arial"/>
          <w:spacing w:val="-2"/>
        </w:rPr>
        <w:t xml:space="preserve">inspekcijskim pregledima </w:t>
      </w:r>
      <w:r w:rsidRPr="00AA58CB">
        <w:rPr>
          <w:rFonts w:ascii="Arial" w:hAnsi="Arial" w:cs="Arial"/>
        </w:rPr>
        <w:t xml:space="preserve">i </w:t>
      </w:r>
      <w:r w:rsidR="00E97817" w:rsidRPr="00AA58CB">
        <w:rPr>
          <w:rFonts w:ascii="Arial" w:hAnsi="Arial" w:cs="Arial"/>
        </w:rPr>
        <w:t xml:space="preserve">o sprovedenim </w:t>
      </w:r>
      <w:r w:rsidRPr="00AA58CB">
        <w:rPr>
          <w:rFonts w:ascii="Arial" w:hAnsi="Arial" w:cs="Arial"/>
        </w:rPr>
        <w:t>kontrola</w:t>
      </w:r>
      <w:r w:rsidR="00E97817" w:rsidRPr="00AA58CB">
        <w:rPr>
          <w:rFonts w:ascii="Arial" w:hAnsi="Arial" w:cs="Arial"/>
        </w:rPr>
        <w:t>ma drugih nadležnih organa uprave</w:t>
      </w:r>
      <w:r w:rsidRPr="00AA58CB">
        <w:rPr>
          <w:rFonts w:ascii="Arial" w:hAnsi="Arial" w:cs="Arial"/>
          <w:spacing w:val="-1"/>
        </w:rPr>
        <w:t>;</w:t>
      </w:r>
      <w:r w:rsidR="004C132E" w:rsidRPr="00AA58CB">
        <w:rPr>
          <w:rFonts w:ascii="Arial" w:hAnsi="Arial" w:cs="Arial"/>
          <w:spacing w:val="18"/>
        </w:rPr>
        <w:t xml:space="preserve"> </w:t>
      </w:r>
    </w:p>
    <w:p w14:paraId="557EA97F" w14:textId="6E98FF23" w:rsidR="004C132E" w:rsidRPr="00AA58CB" w:rsidRDefault="004C132E" w:rsidP="007B1F02">
      <w:pPr>
        <w:pStyle w:val="ListParagraph"/>
        <w:widowControl w:val="0"/>
        <w:numPr>
          <w:ilvl w:val="0"/>
          <w:numId w:val="34"/>
        </w:numPr>
        <w:tabs>
          <w:tab w:val="left" w:pos="915"/>
        </w:tabs>
        <w:spacing w:after="0" w:line="223" w:lineRule="exact"/>
        <w:jc w:val="both"/>
        <w:rPr>
          <w:rFonts w:ascii="Arial" w:hAnsi="Arial" w:cs="Arial"/>
        </w:rPr>
      </w:pPr>
      <w:proofErr w:type="gramStart"/>
      <w:r w:rsidRPr="00AA58CB">
        <w:rPr>
          <w:rFonts w:ascii="Arial" w:hAnsi="Arial" w:cs="Arial"/>
          <w:spacing w:val="-2"/>
        </w:rPr>
        <w:t>informacije</w:t>
      </w:r>
      <w:proofErr w:type="gramEnd"/>
      <w:r w:rsidRPr="00AA58CB">
        <w:rPr>
          <w:rFonts w:ascii="Arial" w:hAnsi="Arial" w:cs="Arial"/>
          <w:spacing w:val="14"/>
        </w:rPr>
        <w:t xml:space="preserve"> </w:t>
      </w:r>
      <w:r w:rsidRPr="00AA58CB">
        <w:rPr>
          <w:rFonts w:ascii="Arial" w:hAnsi="Arial" w:cs="Arial"/>
        </w:rPr>
        <w:t>o</w:t>
      </w:r>
      <w:r w:rsidRPr="00AA58CB">
        <w:rPr>
          <w:rFonts w:ascii="Arial" w:hAnsi="Arial" w:cs="Arial"/>
          <w:spacing w:val="16"/>
        </w:rPr>
        <w:t xml:space="preserve"> </w:t>
      </w:r>
      <w:r w:rsidRPr="00AA58CB">
        <w:rPr>
          <w:rFonts w:ascii="Arial" w:hAnsi="Arial" w:cs="Arial"/>
          <w:spacing w:val="-2"/>
        </w:rPr>
        <w:t>troškovima</w:t>
      </w:r>
      <w:r w:rsidRPr="00AA58CB">
        <w:rPr>
          <w:rFonts w:ascii="Arial" w:hAnsi="Arial" w:cs="Arial"/>
          <w:spacing w:val="15"/>
        </w:rPr>
        <w:t xml:space="preserve"> </w:t>
      </w:r>
      <w:r w:rsidRPr="00AA58CB">
        <w:rPr>
          <w:rFonts w:ascii="Arial" w:hAnsi="Arial" w:cs="Arial"/>
        </w:rPr>
        <w:t>aktivnosti</w:t>
      </w:r>
      <w:r w:rsidRPr="00AA58CB">
        <w:rPr>
          <w:rFonts w:ascii="Arial" w:hAnsi="Arial" w:cs="Arial"/>
          <w:spacing w:val="14"/>
        </w:rPr>
        <w:t xml:space="preserve"> </w:t>
      </w:r>
      <w:r w:rsidRPr="00AA58CB">
        <w:rPr>
          <w:rFonts w:ascii="Arial" w:hAnsi="Arial" w:cs="Arial"/>
          <w:spacing w:val="-2"/>
        </w:rPr>
        <w:t>koje</w:t>
      </w:r>
      <w:r w:rsidRPr="00AA58CB">
        <w:rPr>
          <w:rFonts w:ascii="Arial" w:hAnsi="Arial" w:cs="Arial"/>
          <w:spacing w:val="16"/>
        </w:rPr>
        <w:t xml:space="preserve"> </w:t>
      </w:r>
      <w:r w:rsidRPr="00AA58CB">
        <w:rPr>
          <w:rFonts w:ascii="Arial" w:hAnsi="Arial" w:cs="Arial"/>
          <w:spacing w:val="-2"/>
        </w:rPr>
        <w:t>su</w:t>
      </w:r>
      <w:r w:rsidRPr="00AA58CB">
        <w:rPr>
          <w:rFonts w:ascii="Arial" w:hAnsi="Arial" w:cs="Arial"/>
          <w:spacing w:val="16"/>
        </w:rPr>
        <w:t xml:space="preserve"> </w:t>
      </w:r>
      <w:r w:rsidRPr="00AA58CB">
        <w:rPr>
          <w:rFonts w:ascii="Arial" w:hAnsi="Arial" w:cs="Arial"/>
        </w:rPr>
        <w:t>sprovedene, ako</w:t>
      </w:r>
      <w:r w:rsidRPr="00AA58CB">
        <w:rPr>
          <w:rFonts w:ascii="Arial" w:hAnsi="Arial" w:cs="Arial"/>
          <w:spacing w:val="16"/>
        </w:rPr>
        <w:t xml:space="preserve"> </w:t>
      </w:r>
      <w:r w:rsidRPr="00AA58CB">
        <w:rPr>
          <w:rFonts w:ascii="Arial" w:hAnsi="Arial" w:cs="Arial"/>
          <w:spacing w:val="-2"/>
        </w:rPr>
        <w:t>su</w:t>
      </w:r>
      <w:r w:rsidRPr="00AA58CB">
        <w:rPr>
          <w:rFonts w:ascii="Arial" w:hAnsi="Arial" w:cs="Arial"/>
          <w:spacing w:val="15"/>
        </w:rPr>
        <w:t xml:space="preserve"> </w:t>
      </w:r>
      <w:r w:rsidRPr="00AA58CB">
        <w:rPr>
          <w:rFonts w:ascii="Arial" w:hAnsi="Arial" w:cs="Arial"/>
          <w:spacing w:val="-2"/>
        </w:rPr>
        <w:t>dostupne.</w:t>
      </w:r>
    </w:p>
    <w:p w14:paraId="4B6480B9" w14:textId="77777777" w:rsidR="00CC746D" w:rsidRPr="00AA58CB" w:rsidRDefault="00CC746D" w:rsidP="00926B71">
      <w:pPr>
        <w:spacing w:after="0"/>
        <w:rPr>
          <w:rFonts w:ascii="Arial" w:hAnsi="Arial" w:cs="Arial"/>
        </w:rPr>
      </w:pPr>
    </w:p>
    <w:p w14:paraId="35F42AE8" w14:textId="77777777" w:rsidR="00181D80" w:rsidRPr="00AA58CB" w:rsidRDefault="00181D80" w:rsidP="002B71C2">
      <w:pPr>
        <w:tabs>
          <w:tab w:val="left" w:pos="3952"/>
        </w:tabs>
        <w:spacing w:after="0"/>
        <w:jc w:val="center"/>
        <w:rPr>
          <w:rFonts w:ascii="Arial" w:hAnsi="Arial" w:cs="Arial"/>
          <w:b/>
        </w:rPr>
      </w:pPr>
      <w:r w:rsidRPr="00AA58CB">
        <w:rPr>
          <w:rFonts w:ascii="Arial" w:hAnsi="Arial" w:cs="Arial"/>
          <w:b/>
        </w:rPr>
        <w:t>Prekogranična saradnja</w:t>
      </w:r>
    </w:p>
    <w:p w14:paraId="731EC8AA" w14:textId="28D9EEC2" w:rsidR="00181D80" w:rsidRPr="00AA58CB" w:rsidRDefault="00181D80" w:rsidP="002B71C2">
      <w:pPr>
        <w:tabs>
          <w:tab w:val="left" w:pos="3952"/>
        </w:tabs>
        <w:spacing w:after="0"/>
        <w:jc w:val="center"/>
        <w:rPr>
          <w:rFonts w:ascii="Arial" w:hAnsi="Arial" w:cs="Arial"/>
          <w:b/>
        </w:rPr>
      </w:pPr>
      <w:r w:rsidRPr="00AA58CB">
        <w:rPr>
          <w:rFonts w:ascii="Arial" w:hAnsi="Arial" w:cs="Arial"/>
          <w:b/>
        </w:rPr>
        <w:t>Član</w:t>
      </w:r>
      <w:r w:rsidR="00CC746D" w:rsidRPr="00AA58CB">
        <w:rPr>
          <w:rFonts w:ascii="Arial" w:hAnsi="Arial" w:cs="Arial"/>
          <w:b/>
        </w:rPr>
        <w:t xml:space="preserve"> 2</w:t>
      </w:r>
      <w:r w:rsidR="007B1F02" w:rsidRPr="00AA58CB">
        <w:rPr>
          <w:rFonts w:ascii="Arial" w:hAnsi="Arial" w:cs="Arial"/>
          <w:b/>
        </w:rPr>
        <w:t>5</w:t>
      </w:r>
    </w:p>
    <w:p w14:paraId="65BEEE9C" w14:textId="77777777" w:rsidR="002B71C2" w:rsidRPr="00AA58CB" w:rsidRDefault="002B71C2" w:rsidP="00181D80">
      <w:pPr>
        <w:pStyle w:val="box456941"/>
        <w:spacing w:beforeLines="30" w:before="72" w:beforeAutospacing="0" w:afterLines="30" w:after="72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2DA515EA" w14:textId="08938473" w:rsidR="003E5C19" w:rsidRPr="00AA58CB" w:rsidRDefault="00927215" w:rsidP="00997AD9">
      <w:pPr>
        <w:pStyle w:val="box456941"/>
        <w:spacing w:beforeLines="30" w:before="72" w:beforeAutospacing="0" w:afterLines="30" w:after="72" w:afterAutospacing="0"/>
        <w:ind w:firstLine="72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AA58CB">
        <w:rPr>
          <w:rFonts w:ascii="Arial" w:hAnsi="Arial" w:cs="Arial"/>
          <w:sz w:val="22"/>
          <w:szCs w:val="22"/>
        </w:rPr>
        <w:t>Ukoliko postoji mogućnost prekograničnog utic</w:t>
      </w:r>
      <w:r w:rsidR="001D249B">
        <w:rPr>
          <w:rFonts w:ascii="Arial" w:hAnsi="Arial" w:cs="Arial"/>
          <w:sz w:val="22"/>
          <w:szCs w:val="22"/>
        </w:rPr>
        <w:t>aja od invazivnih stranih vrsta</w:t>
      </w:r>
      <w:r w:rsidRPr="00AA58CB">
        <w:rPr>
          <w:rFonts w:ascii="Arial" w:hAnsi="Arial" w:cs="Arial"/>
          <w:sz w:val="22"/>
          <w:szCs w:val="22"/>
        </w:rPr>
        <w:t xml:space="preserve">, organ uprave sarađuje sa nadležnim organima država iz regiona </w:t>
      </w:r>
      <w:r w:rsidR="003E5C19" w:rsidRPr="00AA58CB">
        <w:rPr>
          <w:rFonts w:ascii="Arial" w:hAnsi="Arial" w:cs="Arial"/>
          <w:color w:val="231F20"/>
          <w:sz w:val="22"/>
          <w:szCs w:val="22"/>
        </w:rPr>
        <w:t xml:space="preserve">po pitanjima sprječavanja unošenja i </w:t>
      </w:r>
      <w:r w:rsidR="003E5C19" w:rsidRPr="00AA58CB">
        <w:rPr>
          <w:rFonts w:ascii="Arial" w:hAnsi="Arial" w:cs="Arial"/>
          <w:color w:val="231F20"/>
          <w:sz w:val="22"/>
          <w:szCs w:val="22"/>
        </w:rPr>
        <w:lastRenderedPageBreak/>
        <w:t>širenja invazivnih stranih vrsta, kao i  upravljanju njima, u skladu sa potvrđenim međunarodnim sporazumima.</w:t>
      </w:r>
    </w:p>
    <w:p w14:paraId="0DB4D75A" w14:textId="77777777" w:rsidR="001D249B" w:rsidRPr="004B2F7B" w:rsidRDefault="001D249B" w:rsidP="00651BAB">
      <w:pPr>
        <w:spacing w:beforeLines="30" w:before="72" w:afterLines="30" w:after="72" w:line="240" w:lineRule="auto"/>
        <w:textAlignment w:val="baseline"/>
        <w:rPr>
          <w:rFonts w:ascii="Arial" w:eastAsia="Times New Roman" w:hAnsi="Arial" w:cs="Arial"/>
          <w:b/>
          <w:iCs/>
          <w:lang w:val="hr-HR" w:eastAsia="hr-HR"/>
        </w:rPr>
      </w:pPr>
    </w:p>
    <w:p w14:paraId="48259D66" w14:textId="77777777" w:rsidR="00FA5072" w:rsidRDefault="00FA5072" w:rsidP="00642C87">
      <w:pPr>
        <w:spacing w:beforeLines="30" w:before="72" w:afterLines="30" w:after="72" w:line="240" w:lineRule="auto"/>
        <w:jc w:val="center"/>
        <w:textAlignment w:val="baseline"/>
        <w:rPr>
          <w:rFonts w:ascii="Arial" w:eastAsia="Times New Roman" w:hAnsi="Arial" w:cs="Arial"/>
          <w:b/>
          <w:iCs/>
          <w:lang w:val="hr-HR" w:eastAsia="hr-HR"/>
        </w:rPr>
      </w:pPr>
    </w:p>
    <w:p w14:paraId="5269E7ED" w14:textId="1011936F" w:rsidR="00642C87" w:rsidRPr="004B2F7B" w:rsidRDefault="00001A95" w:rsidP="00642C87">
      <w:pPr>
        <w:spacing w:beforeLines="30" w:before="72" w:afterLines="30" w:after="72" w:line="240" w:lineRule="auto"/>
        <w:jc w:val="center"/>
        <w:textAlignment w:val="baseline"/>
        <w:rPr>
          <w:rFonts w:ascii="Arial" w:eastAsia="Times New Roman" w:hAnsi="Arial" w:cs="Arial"/>
          <w:b/>
          <w:iCs/>
          <w:lang w:val="hr-HR" w:eastAsia="hr-HR"/>
        </w:rPr>
      </w:pPr>
      <w:r>
        <w:rPr>
          <w:rFonts w:ascii="Arial" w:eastAsia="Times New Roman" w:hAnsi="Arial" w:cs="Arial"/>
          <w:b/>
          <w:iCs/>
          <w:lang w:val="hr-HR" w:eastAsia="hr-HR"/>
        </w:rPr>
        <w:t>P</w:t>
      </w:r>
      <w:r w:rsidR="00642C87" w:rsidRPr="004B2F7B">
        <w:rPr>
          <w:rFonts w:ascii="Arial" w:eastAsia="Times New Roman" w:hAnsi="Arial" w:cs="Arial"/>
          <w:b/>
          <w:iCs/>
          <w:lang w:val="hr-HR" w:eastAsia="hr-HR"/>
        </w:rPr>
        <w:t>rekogranični promet</w:t>
      </w:r>
    </w:p>
    <w:p w14:paraId="43F35560" w14:textId="1961933F" w:rsidR="00642C87" w:rsidRPr="004B2F7B" w:rsidRDefault="00642C87" w:rsidP="00642C87">
      <w:pPr>
        <w:spacing w:beforeLines="30" w:before="72" w:afterLines="30" w:after="72" w:line="240" w:lineRule="auto"/>
        <w:jc w:val="center"/>
        <w:textAlignment w:val="baseline"/>
        <w:rPr>
          <w:rFonts w:ascii="Arial" w:eastAsia="Times New Roman" w:hAnsi="Arial" w:cs="Arial"/>
          <w:b/>
          <w:lang w:val="hr-HR" w:eastAsia="hr-HR"/>
        </w:rPr>
      </w:pPr>
      <w:r w:rsidRPr="004B2F7B">
        <w:rPr>
          <w:rFonts w:ascii="Arial" w:eastAsia="Times New Roman" w:hAnsi="Arial" w:cs="Arial"/>
          <w:b/>
          <w:lang w:val="hr-HR" w:eastAsia="hr-HR"/>
        </w:rPr>
        <w:t>Član</w:t>
      </w:r>
      <w:r w:rsidR="00864BC7" w:rsidRPr="004B2F7B">
        <w:rPr>
          <w:rFonts w:ascii="Arial" w:eastAsia="Times New Roman" w:hAnsi="Arial" w:cs="Arial"/>
          <w:b/>
          <w:lang w:val="hr-HR" w:eastAsia="hr-HR"/>
        </w:rPr>
        <w:t xml:space="preserve"> 2</w:t>
      </w:r>
      <w:r w:rsidR="00191776" w:rsidRPr="004B2F7B">
        <w:rPr>
          <w:rFonts w:ascii="Arial" w:eastAsia="Times New Roman" w:hAnsi="Arial" w:cs="Arial"/>
          <w:b/>
          <w:lang w:val="hr-HR" w:eastAsia="hr-HR"/>
        </w:rPr>
        <w:t>6</w:t>
      </w:r>
    </w:p>
    <w:p w14:paraId="6D495223" w14:textId="77777777" w:rsidR="0001190B" w:rsidRPr="004B2F7B" w:rsidRDefault="0001190B" w:rsidP="00144001">
      <w:pPr>
        <w:spacing w:beforeLines="30" w:before="72" w:afterLines="30" w:after="72" w:line="240" w:lineRule="auto"/>
        <w:jc w:val="both"/>
        <w:textAlignment w:val="baseline"/>
        <w:rPr>
          <w:rFonts w:ascii="Arial" w:eastAsia="Times New Roman" w:hAnsi="Arial" w:cs="Arial"/>
          <w:lang w:val="hr-HR" w:eastAsia="hr-HR"/>
        </w:rPr>
      </w:pPr>
    </w:p>
    <w:p w14:paraId="77EFD320" w14:textId="7AB88604" w:rsidR="005F3FC2" w:rsidRPr="004B2F7B" w:rsidRDefault="00642C87" w:rsidP="00997AD9">
      <w:pPr>
        <w:spacing w:beforeLines="30" w:before="72" w:afterLines="30" w:after="72" w:line="240" w:lineRule="auto"/>
        <w:ind w:firstLine="720"/>
        <w:jc w:val="both"/>
        <w:textAlignment w:val="baseline"/>
        <w:rPr>
          <w:rFonts w:ascii="Arial" w:eastAsia="Times New Roman" w:hAnsi="Arial" w:cs="Arial"/>
          <w:lang w:val="hr-HR" w:eastAsia="hr-HR"/>
        </w:rPr>
      </w:pPr>
      <w:r w:rsidRPr="004B2F7B">
        <w:rPr>
          <w:rFonts w:ascii="Arial" w:eastAsia="Times New Roman" w:hAnsi="Arial" w:cs="Arial"/>
          <w:lang w:val="hr-HR" w:eastAsia="hr-HR"/>
        </w:rPr>
        <w:t>Prekogranični promet invazivnim stranim vrstama dozvoljen je preko onih graničnih prelaza koji su posebnim propisima određeni za prekogranični promet robe</w:t>
      </w:r>
      <w:r w:rsidR="005F3FC2" w:rsidRPr="004B2F7B">
        <w:rPr>
          <w:rFonts w:ascii="Arial" w:eastAsia="Times New Roman" w:hAnsi="Arial" w:cs="Arial"/>
          <w:lang w:val="hr-HR" w:eastAsia="hr-HR"/>
        </w:rPr>
        <w:t>.</w:t>
      </w:r>
    </w:p>
    <w:p w14:paraId="691F1B64" w14:textId="2C7AA3EF" w:rsidR="00642C87" w:rsidRPr="004B2F7B" w:rsidRDefault="005F3FC2" w:rsidP="00997AD9">
      <w:pPr>
        <w:spacing w:beforeLines="30" w:before="72" w:afterLines="30" w:after="72" w:line="240" w:lineRule="auto"/>
        <w:ind w:firstLine="720"/>
        <w:jc w:val="both"/>
        <w:textAlignment w:val="baseline"/>
        <w:rPr>
          <w:rFonts w:ascii="Arial" w:eastAsia="Times New Roman" w:hAnsi="Arial" w:cs="Arial"/>
          <w:lang w:val="hr-HR" w:eastAsia="hr-HR"/>
        </w:rPr>
      </w:pPr>
      <w:r w:rsidRPr="004B2F7B">
        <w:rPr>
          <w:rFonts w:ascii="Arial" w:eastAsia="Times New Roman" w:hAnsi="Arial" w:cs="Arial"/>
          <w:lang w:val="hr-HR" w:eastAsia="hr-HR"/>
        </w:rPr>
        <w:t xml:space="preserve">Promet robe iz stava 1 ovog člana vrši se preko graničnih prelaza na kojima postoji organizovana veterinarska i fitosanitarna kontrola. </w:t>
      </w:r>
      <w:r w:rsidR="00642C87" w:rsidRPr="004B2F7B">
        <w:rPr>
          <w:rFonts w:ascii="Arial" w:eastAsia="Times New Roman" w:hAnsi="Arial" w:cs="Arial"/>
          <w:lang w:val="hr-HR" w:eastAsia="hr-HR"/>
        </w:rPr>
        <w:t xml:space="preserve"> </w:t>
      </w:r>
    </w:p>
    <w:p w14:paraId="4685CAFE" w14:textId="77777777" w:rsidR="002B71C2" w:rsidRPr="004B2F7B" w:rsidRDefault="002B71C2" w:rsidP="00642C87">
      <w:pPr>
        <w:spacing w:beforeLines="30" w:before="72" w:afterLines="30" w:after="72" w:line="240" w:lineRule="auto"/>
        <w:jc w:val="center"/>
        <w:textAlignment w:val="baseline"/>
        <w:rPr>
          <w:rFonts w:ascii="Arial" w:eastAsia="Times New Roman" w:hAnsi="Arial" w:cs="Arial"/>
          <w:iCs/>
          <w:lang w:val="hr-HR" w:eastAsia="hr-HR"/>
        </w:rPr>
      </w:pPr>
    </w:p>
    <w:p w14:paraId="696AAB29" w14:textId="63D595DE" w:rsidR="00642C87" w:rsidRPr="004B2F7B" w:rsidRDefault="00642C87" w:rsidP="00642C87">
      <w:pPr>
        <w:spacing w:beforeLines="30" w:before="72" w:afterLines="30" w:after="72" w:line="240" w:lineRule="auto"/>
        <w:jc w:val="center"/>
        <w:textAlignment w:val="baseline"/>
        <w:rPr>
          <w:rFonts w:ascii="Arial" w:eastAsia="Times New Roman" w:hAnsi="Arial" w:cs="Arial"/>
          <w:b/>
          <w:iCs/>
          <w:lang w:val="hr-HR" w:eastAsia="hr-HR"/>
        </w:rPr>
      </w:pPr>
      <w:r w:rsidRPr="004B2F7B">
        <w:rPr>
          <w:rFonts w:ascii="Arial" w:eastAsia="Times New Roman" w:hAnsi="Arial" w:cs="Arial"/>
          <w:b/>
          <w:iCs/>
          <w:lang w:val="hr-HR" w:eastAsia="hr-HR"/>
        </w:rPr>
        <w:t xml:space="preserve">Postupanje </w:t>
      </w:r>
      <w:r w:rsidR="00231931" w:rsidRPr="004B2F7B">
        <w:rPr>
          <w:rFonts w:ascii="Arial" w:eastAsia="Times New Roman" w:hAnsi="Arial" w:cs="Arial"/>
          <w:b/>
          <w:iCs/>
          <w:lang w:val="hr-HR" w:eastAsia="hr-HR"/>
        </w:rPr>
        <w:t>nadležnih organa</w:t>
      </w:r>
      <w:r w:rsidR="00651BAB" w:rsidRPr="004B2F7B">
        <w:rPr>
          <w:rFonts w:ascii="Arial" w:eastAsia="Times New Roman" w:hAnsi="Arial" w:cs="Arial"/>
          <w:b/>
          <w:iCs/>
          <w:lang w:val="hr-HR" w:eastAsia="hr-HR"/>
        </w:rPr>
        <w:t xml:space="preserve"> </w:t>
      </w:r>
      <w:r w:rsidRPr="004B2F7B">
        <w:rPr>
          <w:rFonts w:ascii="Arial" w:eastAsia="Times New Roman" w:hAnsi="Arial" w:cs="Arial"/>
          <w:b/>
          <w:iCs/>
          <w:lang w:val="hr-HR" w:eastAsia="hr-HR"/>
        </w:rPr>
        <w:t xml:space="preserve">pri unošenju </w:t>
      </w:r>
    </w:p>
    <w:p w14:paraId="3C3529F3" w14:textId="5E95EC7C" w:rsidR="00642C87" w:rsidRPr="004B2F7B" w:rsidRDefault="00144001" w:rsidP="00144001">
      <w:pPr>
        <w:spacing w:beforeLines="30" w:before="72" w:afterLines="30" w:after="72" w:line="240" w:lineRule="auto"/>
        <w:jc w:val="center"/>
        <w:textAlignment w:val="baseline"/>
        <w:rPr>
          <w:rFonts w:ascii="Arial" w:eastAsia="Times New Roman" w:hAnsi="Arial" w:cs="Arial"/>
          <w:b/>
          <w:lang w:val="hr-HR" w:eastAsia="hr-HR"/>
        </w:rPr>
      </w:pPr>
      <w:r w:rsidRPr="004B2F7B">
        <w:rPr>
          <w:rFonts w:ascii="Arial" w:eastAsia="Times New Roman" w:hAnsi="Arial" w:cs="Arial"/>
          <w:b/>
          <w:lang w:val="hr-HR" w:eastAsia="hr-HR"/>
        </w:rPr>
        <w:t>Član</w:t>
      </w:r>
      <w:r w:rsidR="00864BC7" w:rsidRPr="004B2F7B">
        <w:rPr>
          <w:rFonts w:ascii="Arial" w:eastAsia="Times New Roman" w:hAnsi="Arial" w:cs="Arial"/>
          <w:b/>
          <w:lang w:val="hr-HR" w:eastAsia="hr-HR"/>
        </w:rPr>
        <w:t xml:space="preserve"> 2</w:t>
      </w:r>
      <w:r w:rsidR="00191776" w:rsidRPr="004B2F7B">
        <w:rPr>
          <w:rFonts w:ascii="Arial" w:eastAsia="Times New Roman" w:hAnsi="Arial" w:cs="Arial"/>
          <w:b/>
          <w:lang w:val="hr-HR" w:eastAsia="hr-HR"/>
        </w:rPr>
        <w:t>7</w:t>
      </w:r>
    </w:p>
    <w:p w14:paraId="49014279" w14:textId="77777777" w:rsidR="00100C12" w:rsidRPr="004B2F7B" w:rsidRDefault="00100C12" w:rsidP="00651BAB">
      <w:pPr>
        <w:spacing w:beforeLines="30" w:before="72" w:afterLines="30" w:after="72" w:line="240" w:lineRule="auto"/>
        <w:jc w:val="both"/>
        <w:textAlignment w:val="baseline"/>
        <w:rPr>
          <w:rFonts w:ascii="Arial" w:eastAsia="Times New Roman" w:hAnsi="Arial" w:cs="Arial"/>
          <w:lang w:val="hr-HR" w:eastAsia="hr-HR"/>
        </w:rPr>
      </w:pPr>
    </w:p>
    <w:p w14:paraId="6C59946C" w14:textId="13FA312E" w:rsidR="009A1208" w:rsidRPr="004B2F7B" w:rsidRDefault="00642C87" w:rsidP="00997AD9">
      <w:pPr>
        <w:spacing w:beforeLines="30" w:before="72" w:afterLines="30" w:after="72" w:line="240" w:lineRule="auto"/>
        <w:ind w:firstLine="720"/>
        <w:jc w:val="both"/>
        <w:textAlignment w:val="baseline"/>
        <w:rPr>
          <w:rFonts w:ascii="Arial" w:eastAsia="Times New Roman" w:hAnsi="Arial" w:cs="Arial"/>
          <w:lang w:val="hr-HR" w:eastAsia="hr-HR"/>
        </w:rPr>
      </w:pPr>
      <w:r w:rsidRPr="004B2F7B">
        <w:rPr>
          <w:rFonts w:ascii="Arial" w:eastAsia="Times New Roman" w:hAnsi="Arial" w:cs="Arial"/>
          <w:lang w:val="hr-HR" w:eastAsia="hr-HR"/>
        </w:rPr>
        <w:t>Radi sprječavanja namjernog unošenja invazivnih stranih vrsta</w:t>
      </w:r>
      <w:r w:rsidR="00864BC7" w:rsidRPr="004B2F7B">
        <w:rPr>
          <w:rFonts w:ascii="Arial" w:eastAsia="Times New Roman" w:hAnsi="Arial" w:cs="Arial"/>
          <w:lang w:val="hr-HR" w:eastAsia="hr-HR"/>
        </w:rPr>
        <w:t xml:space="preserve"> koje</w:t>
      </w:r>
      <w:r w:rsidRPr="004B2F7B">
        <w:rPr>
          <w:rFonts w:ascii="Arial" w:hAnsi="Arial" w:cs="Arial"/>
        </w:rPr>
        <w:t xml:space="preserve"> </w:t>
      </w:r>
      <w:r w:rsidRPr="004B2F7B">
        <w:rPr>
          <w:rFonts w:ascii="Arial" w:eastAsia="Times New Roman" w:hAnsi="Arial" w:cs="Arial"/>
          <w:lang w:val="hr-HR" w:eastAsia="hr-HR"/>
        </w:rPr>
        <w:t xml:space="preserve">izazivaju zabrinutost  u Crnoj Gori i/ili Evropskoj Uniji </w:t>
      </w:r>
      <w:r w:rsidR="00651BAB" w:rsidRPr="004B2F7B">
        <w:rPr>
          <w:rFonts w:ascii="Arial" w:eastAsia="Times New Roman" w:hAnsi="Arial" w:cs="Arial"/>
          <w:lang w:val="hr-HR" w:eastAsia="hr-HR"/>
        </w:rPr>
        <w:t xml:space="preserve">carinski </w:t>
      </w:r>
      <w:r w:rsidRPr="004B2F7B">
        <w:rPr>
          <w:rFonts w:ascii="Arial" w:eastAsia="Times New Roman" w:hAnsi="Arial" w:cs="Arial"/>
          <w:lang w:val="hr-HR" w:eastAsia="hr-HR"/>
        </w:rPr>
        <w:t xml:space="preserve">organ, prilikom službenih kontrola pri unošenju, provjerava da li </w:t>
      </w:r>
      <w:r w:rsidR="00785F38" w:rsidRPr="004B2F7B">
        <w:rPr>
          <w:rFonts w:ascii="Arial" w:eastAsia="Times New Roman" w:hAnsi="Arial" w:cs="Arial"/>
          <w:lang w:val="hr-HR" w:eastAsia="hr-HR"/>
        </w:rPr>
        <w:t xml:space="preserve">je ista invazivna strana vrsta ili sadrži </w:t>
      </w:r>
      <w:r w:rsidR="00651BAB" w:rsidRPr="004B2F7B">
        <w:rPr>
          <w:rFonts w:ascii="Arial" w:eastAsia="Times New Roman" w:hAnsi="Arial" w:cs="Arial"/>
          <w:lang w:val="hr-HR" w:eastAsia="hr-HR"/>
        </w:rPr>
        <w:t>i</w:t>
      </w:r>
      <w:r w:rsidRPr="004B2F7B">
        <w:rPr>
          <w:rFonts w:ascii="Arial" w:eastAsia="Times New Roman" w:hAnsi="Arial" w:cs="Arial"/>
          <w:lang w:val="hr-HR" w:eastAsia="hr-HR"/>
        </w:rPr>
        <w:t>nvazivn</w:t>
      </w:r>
      <w:r w:rsidR="00785F38" w:rsidRPr="004B2F7B">
        <w:rPr>
          <w:rFonts w:ascii="Arial" w:eastAsia="Times New Roman" w:hAnsi="Arial" w:cs="Arial"/>
          <w:lang w:val="hr-HR" w:eastAsia="hr-HR"/>
        </w:rPr>
        <w:t>e</w:t>
      </w:r>
      <w:r w:rsidRPr="004B2F7B">
        <w:rPr>
          <w:rFonts w:ascii="Arial" w:eastAsia="Times New Roman" w:hAnsi="Arial" w:cs="Arial"/>
          <w:lang w:val="hr-HR" w:eastAsia="hr-HR"/>
        </w:rPr>
        <w:t xml:space="preserve"> stran</w:t>
      </w:r>
      <w:r w:rsidR="00785F38" w:rsidRPr="004B2F7B">
        <w:rPr>
          <w:rFonts w:ascii="Arial" w:eastAsia="Times New Roman" w:hAnsi="Arial" w:cs="Arial"/>
          <w:lang w:val="hr-HR" w:eastAsia="hr-HR"/>
        </w:rPr>
        <w:t>e</w:t>
      </w:r>
      <w:r w:rsidR="00864BC7" w:rsidRPr="004B2F7B">
        <w:rPr>
          <w:rFonts w:ascii="Arial" w:eastAsia="Times New Roman" w:hAnsi="Arial" w:cs="Arial"/>
          <w:lang w:val="hr-HR" w:eastAsia="hr-HR"/>
        </w:rPr>
        <w:t xml:space="preserve"> </w:t>
      </w:r>
      <w:r w:rsidRPr="004B2F7B">
        <w:rPr>
          <w:rFonts w:ascii="Arial" w:eastAsia="Times New Roman" w:hAnsi="Arial" w:cs="Arial"/>
          <w:lang w:val="hr-HR" w:eastAsia="hr-HR"/>
        </w:rPr>
        <w:t>vrs</w:t>
      </w:r>
      <w:r w:rsidR="00864BC7" w:rsidRPr="004B2F7B">
        <w:rPr>
          <w:rFonts w:ascii="Arial" w:eastAsia="Times New Roman" w:hAnsi="Arial" w:cs="Arial"/>
          <w:lang w:val="hr-HR" w:eastAsia="hr-HR"/>
        </w:rPr>
        <w:t>t</w:t>
      </w:r>
      <w:r w:rsidR="00785F38" w:rsidRPr="004B2F7B">
        <w:rPr>
          <w:rFonts w:ascii="Arial" w:eastAsia="Times New Roman" w:hAnsi="Arial" w:cs="Arial"/>
          <w:lang w:val="hr-HR" w:eastAsia="hr-HR"/>
        </w:rPr>
        <w:t>e</w:t>
      </w:r>
      <w:r w:rsidR="00A91D18" w:rsidRPr="004B2F7B">
        <w:rPr>
          <w:rFonts w:ascii="Arial" w:eastAsia="Times New Roman" w:hAnsi="Arial" w:cs="Arial"/>
          <w:lang w:val="hr-HR" w:eastAsia="hr-HR"/>
        </w:rPr>
        <w:t>,</w:t>
      </w:r>
      <w:r w:rsidR="00864BC7" w:rsidRPr="004B2F7B">
        <w:rPr>
          <w:rFonts w:ascii="Arial" w:eastAsia="Times New Roman" w:hAnsi="Arial" w:cs="Arial"/>
          <w:lang w:val="hr-HR" w:eastAsia="hr-HR"/>
        </w:rPr>
        <w:t xml:space="preserve"> </w:t>
      </w:r>
      <w:r w:rsidR="00C651B1" w:rsidRPr="004B2F7B">
        <w:rPr>
          <w:rFonts w:ascii="Arial" w:eastAsia="Times New Roman" w:hAnsi="Arial" w:cs="Arial"/>
          <w:lang w:val="hr-HR" w:eastAsia="hr-HR"/>
        </w:rPr>
        <w:t>sa</w:t>
      </w:r>
      <w:r w:rsidR="00100C12" w:rsidRPr="004B2F7B">
        <w:rPr>
          <w:rFonts w:ascii="Arial" w:eastAsia="Times New Roman" w:hAnsi="Arial" w:cs="Arial"/>
          <w:lang w:val="hr-HR" w:eastAsia="hr-HR"/>
        </w:rPr>
        <w:t xml:space="preserve"> </w:t>
      </w:r>
      <w:r w:rsidR="00864BC7" w:rsidRPr="004B2F7B">
        <w:rPr>
          <w:rFonts w:ascii="Arial" w:eastAsia="Times New Roman" w:hAnsi="Arial" w:cs="Arial"/>
          <w:lang w:val="hr-HR" w:eastAsia="hr-HR"/>
        </w:rPr>
        <w:t xml:space="preserve">liste vrsta </w:t>
      </w:r>
      <w:r w:rsidRPr="004B2F7B">
        <w:rPr>
          <w:rFonts w:ascii="Arial" w:eastAsia="Times New Roman" w:hAnsi="Arial" w:cs="Arial"/>
          <w:lang w:val="hr-HR" w:eastAsia="hr-HR"/>
        </w:rPr>
        <w:t>koje izazivaju zabrinutost u Crnoj Gori i/ili</w:t>
      </w:r>
      <w:r w:rsidRPr="004B2F7B">
        <w:rPr>
          <w:rFonts w:ascii="Arial" w:hAnsi="Arial" w:cs="Arial"/>
        </w:rPr>
        <w:t xml:space="preserve"> </w:t>
      </w:r>
      <w:r w:rsidRPr="004B2F7B">
        <w:rPr>
          <w:rFonts w:ascii="Arial" w:eastAsia="Times New Roman" w:hAnsi="Arial" w:cs="Arial"/>
          <w:lang w:val="hr-HR" w:eastAsia="hr-HR"/>
        </w:rPr>
        <w:t>Evropskoj Uniji</w:t>
      </w:r>
      <w:r w:rsidR="00864BC7" w:rsidRPr="004B2F7B">
        <w:rPr>
          <w:rFonts w:ascii="Arial" w:eastAsia="Times New Roman" w:hAnsi="Arial" w:cs="Arial"/>
          <w:lang w:val="hr-HR" w:eastAsia="hr-HR"/>
        </w:rPr>
        <w:t>,</w:t>
      </w:r>
      <w:r w:rsidRPr="004B2F7B">
        <w:rPr>
          <w:rFonts w:ascii="Arial" w:eastAsia="Times New Roman" w:hAnsi="Arial" w:cs="Arial"/>
          <w:lang w:val="hr-HR" w:eastAsia="hr-HR"/>
        </w:rPr>
        <w:t xml:space="preserve"> odnosno pripadaju li kategoriji robe obuhvaćene oznakama </w:t>
      </w:r>
      <w:r w:rsidR="00B15F7B" w:rsidRPr="004B2F7B">
        <w:rPr>
          <w:rFonts w:ascii="Arial" w:eastAsia="Times New Roman" w:hAnsi="Arial" w:cs="Arial"/>
          <w:lang w:val="hr-HR" w:eastAsia="hr-HR"/>
        </w:rPr>
        <w:t xml:space="preserve">kombinovane </w:t>
      </w:r>
      <w:r w:rsidRPr="004B2F7B">
        <w:rPr>
          <w:rFonts w:ascii="Arial" w:eastAsia="Times New Roman" w:hAnsi="Arial" w:cs="Arial"/>
          <w:lang w:val="hr-HR" w:eastAsia="hr-HR"/>
        </w:rPr>
        <w:t>nomenklature</w:t>
      </w:r>
      <w:r w:rsidR="00785F38" w:rsidRPr="004B2F7B">
        <w:rPr>
          <w:rFonts w:ascii="Arial" w:eastAsia="Times New Roman" w:hAnsi="Arial" w:cs="Arial"/>
          <w:lang w:val="hr-HR" w:eastAsia="hr-HR"/>
        </w:rPr>
        <w:t>.</w:t>
      </w:r>
    </w:p>
    <w:p w14:paraId="771E8857" w14:textId="003D7094" w:rsidR="00085819" w:rsidRPr="004B2F7B" w:rsidRDefault="00000DB2" w:rsidP="00997AD9">
      <w:pPr>
        <w:spacing w:beforeLines="30" w:before="72" w:afterLines="30" w:after="72" w:line="240" w:lineRule="auto"/>
        <w:ind w:firstLine="720"/>
        <w:jc w:val="both"/>
        <w:textAlignment w:val="baseline"/>
        <w:rPr>
          <w:rFonts w:ascii="Arial" w:eastAsia="Times New Roman" w:hAnsi="Arial" w:cs="Arial"/>
          <w:lang w:val="hr-HR" w:eastAsia="hr-HR"/>
        </w:rPr>
      </w:pPr>
      <w:r w:rsidRPr="004B2F7B">
        <w:rPr>
          <w:rFonts w:ascii="Arial" w:eastAsia="Times New Roman" w:hAnsi="Arial" w:cs="Arial"/>
          <w:lang w:val="hr-HR" w:eastAsia="hr-HR"/>
        </w:rPr>
        <w:t xml:space="preserve">Ako </w:t>
      </w:r>
      <w:r w:rsidR="00085819" w:rsidRPr="004B2F7B">
        <w:rPr>
          <w:rFonts w:ascii="Arial" w:eastAsia="Times New Roman" w:hAnsi="Arial" w:cs="Arial"/>
          <w:lang w:val="hr-HR" w:eastAsia="hr-HR"/>
        </w:rPr>
        <w:t>carinski organ</w:t>
      </w:r>
      <w:r w:rsidR="006E5CF2" w:rsidRPr="004B2F7B">
        <w:rPr>
          <w:rFonts w:ascii="Arial" w:eastAsia="Times New Roman" w:hAnsi="Arial" w:cs="Arial"/>
          <w:lang w:val="hr-HR" w:eastAsia="hr-HR"/>
        </w:rPr>
        <w:t xml:space="preserve"> prilikom vršenja kontrole utvrdi da se radi o stranim </w:t>
      </w:r>
      <w:r w:rsidR="009A1208" w:rsidRPr="004B2F7B">
        <w:rPr>
          <w:rFonts w:ascii="Arial" w:eastAsia="Times New Roman" w:hAnsi="Arial" w:cs="Arial"/>
          <w:lang w:val="hr-HR" w:eastAsia="hr-HR"/>
        </w:rPr>
        <w:t xml:space="preserve">ili invazivnim stranim </w:t>
      </w:r>
      <w:r w:rsidR="00973731" w:rsidRPr="004B2F7B">
        <w:rPr>
          <w:rFonts w:ascii="Arial" w:eastAsia="Times New Roman" w:hAnsi="Arial" w:cs="Arial"/>
          <w:lang w:val="hr-HR" w:eastAsia="hr-HR"/>
        </w:rPr>
        <w:t>vrstama</w:t>
      </w:r>
      <w:r w:rsidR="009A1208" w:rsidRPr="004B2F7B">
        <w:rPr>
          <w:rFonts w:ascii="Arial" w:eastAsia="Times New Roman" w:hAnsi="Arial" w:cs="Arial"/>
          <w:lang w:val="hr-HR" w:eastAsia="hr-HR"/>
        </w:rPr>
        <w:t xml:space="preserve"> </w:t>
      </w:r>
      <w:r w:rsidR="006E5CF2" w:rsidRPr="004B2F7B">
        <w:rPr>
          <w:rFonts w:ascii="Arial" w:eastAsia="Times New Roman" w:hAnsi="Arial" w:cs="Arial"/>
          <w:lang w:val="hr-HR" w:eastAsia="hr-HR"/>
        </w:rPr>
        <w:t xml:space="preserve"> provjerava da li se unošenje tih vrsta vrši uz </w:t>
      </w:r>
      <w:r w:rsidR="00085819" w:rsidRPr="004B2F7B">
        <w:rPr>
          <w:rFonts w:ascii="Arial" w:eastAsia="Times New Roman" w:hAnsi="Arial" w:cs="Arial"/>
          <w:lang w:val="hr-HR" w:eastAsia="hr-HR"/>
        </w:rPr>
        <w:t>potrebnu dokumentaciju</w:t>
      </w:r>
      <w:r w:rsidR="00231931" w:rsidRPr="004B2F7B">
        <w:rPr>
          <w:rFonts w:ascii="Arial" w:eastAsia="Times New Roman" w:hAnsi="Arial" w:cs="Arial"/>
          <w:lang w:val="hr-HR" w:eastAsia="hr-HR"/>
        </w:rPr>
        <w:t xml:space="preserve"> i obavještava</w:t>
      </w:r>
      <w:r w:rsidR="00085819" w:rsidRPr="004B2F7B">
        <w:rPr>
          <w:rFonts w:ascii="Arial" w:eastAsia="Times New Roman" w:hAnsi="Arial" w:cs="Arial"/>
          <w:lang w:val="hr-HR" w:eastAsia="hr-HR"/>
        </w:rPr>
        <w:t xml:space="preserve"> </w:t>
      </w:r>
      <w:r w:rsidR="00231931" w:rsidRPr="004B2F7B">
        <w:rPr>
          <w:rFonts w:ascii="Arial" w:eastAsia="Times New Roman" w:hAnsi="Arial" w:cs="Arial"/>
          <w:lang w:val="hr-HR" w:eastAsia="hr-HR"/>
        </w:rPr>
        <w:t>graničnog veterinarskog inspektora odnosno graničnog fitosanitarnog inspektora.</w:t>
      </w:r>
    </w:p>
    <w:p w14:paraId="40A31EE8" w14:textId="5014A073" w:rsidR="007E72A8" w:rsidRPr="004B2F7B" w:rsidRDefault="00231931" w:rsidP="00997AD9">
      <w:pPr>
        <w:spacing w:beforeLines="30" w:before="72" w:afterLines="30" w:after="72" w:line="240" w:lineRule="auto"/>
        <w:ind w:firstLine="720"/>
        <w:jc w:val="both"/>
        <w:textAlignment w:val="baseline"/>
        <w:rPr>
          <w:rFonts w:ascii="Arial" w:eastAsia="Times New Roman" w:hAnsi="Arial" w:cs="Arial"/>
          <w:lang w:val="hr-HR" w:eastAsia="hr-HR"/>
        </w:rPr>
      </w:pPr>
      <w:r w:rsidRPr="004B2F7B">
        <w:rPr>
          <w:rFonts w:ascii="Arial" w:eastAsia="Times New Roman" w:hAnsi="Arial" w:cs="Arial"/>
          <w:lang w:val="hr-HR" w:eastAsia="hr-HR"/>
        </w:rPr>
        <w:t xml:space="preserve">Ako se </w:t>
      </w:r>
      <w:r w:rsidR="00FA0202" w:rsidRPr="004B2F7B">
        <w:rPr>
          <w:rFonts w:ascii="Arial" w:eastAsia="Times New Roman" w:hAnsi="Arial" w:cs="Arial"/>
          <w:lang w:val="hr-HR" w:eastAsia="hr-HR"/>
        </w:rPr>
        <w:t xml:space="preserve">na osnovu kontrole </w:t>
      </w:r>
      <w:r w:rsidRPr="004B2F7B">
        <w:rPr>
          <w:rFonts w:ascii="Arial" w:eastAsia="Times New Roman" w:hAnsi="Arial" w:cs="Arial"/>
          <w:lang w:val="hr-HR" w:eastAsia="hr-HR"/>
        </w:rPr>
        <w:t xml:space="preserve">iz stava </w:t>
      </w:r>
      <w:r w:rsidR="00085819" w:rsidRPr="004B2F7B">
        <w:rPr>
          <w:rFonts w:ascii="Arial" w:eastAsia="Times New Roman" w:hAnsi="Arial" w:cs="Arial"/>
          <w:lang w:val="hr-HR" w:eastAsia="hr-HR"/>
        </w:rPr>
        <w:t>2</w:t>
      </w:r>
      <w:r w:rsidRPr="004B2F7B">
        <w:rPr>
          <w:rFonts w:ascii="Arial" w:eastAsia="Times New Roman" w:hAnsi="Arial" w:cs="Arial"/>
          <w:lang w:val="hr-HR" w:eastAsia="hr-HR"/>
        </w:rPr>
        <w:t xml:space="preserve"> ovog člana </w:t>
      </w:r>
      <w:r w:rsidR="00FA0202" w:rsidRPr="004B2F7B">
        <w:rPr>
          <w:rFonts w:ascii="Arial" w:eastAsia="Times New Roman" w:hAnsi="Arial" w:cs="Arial"/>
          <w:lang w:val="hr-HR" w:eastAsia="hr-HR"/>
        </w:rPr>
        <w:t>utvrdi da vlasnik</w:t>
      </w:r>
      <w:r w:rsidR="00621D8A" w:rsidRPr="004B2F7B">
        <w:rPr>
          <w:rFonts w:ascii="Arial" w:eastAsia="Times New Roman" w:hAnsi="Arial" w:cs="Arial"/>
          <w:lang w:val="hr-HR" w:eastAsia="hr-HR"/>
        </w:rPr>
        <w:t>/uvoznik</w:t>
      </w:r>
      <w:r w:rsidR="00FA0202" w:rsidRPr="004B2F7B">
        <w:rPr>
          <w:rFonts w:ascii="Arial" w:eastAsia="Times New Roman" w:hAnsi="Arial" w:cs="Arial"/>
          <w:lang w:val="hr-HR" w:eastAsia="hr-HR"/>
        </w:rPr>
        <w:t xml:space="preserve"> ne posjeduje propisanu dokumentaciju</w:t>
      </w:r>
      <w:r w:rsidRPr="004B2F7B">
        <w:rPr>
          <w:rFonts w:ascii="Arial" w:eastAsia="Times New Roman" w:hAnsi="Arial" w:cs="Arial"/>
          <w:lang w:val="hr-HR" w:eastAsia="hr-HR"/>
        </w:rPr>
        <w:t xml:space="preserve">, </w:t>
      </w:r>
      <w:r w:rsidR="003F4C57" w:rsidRPr="004B2F7B">
        <w:rPr>
          <w:rFonts w:ascii="Arial" w:eastAsia="Times New Roman" w:hAnsi="Arial" w:cs="Arial"/>
          <w:lang w:val="hr-HR" w:eastAsia="hr-HR"/>
        </w:rPr>
        <w:t>granični veterinarski inspektor odnosno granični fitosanitarni inspektor donosi rješenje o vraćanju ili uništenju te vrste, u skladu sa posebnim propisom.</w:t>
      </w:r>
    </w:p>
    <w:p w14:paraId="1E74CE95" w14:textId="425C4EF2" w:rsidR="006B0C7C" w:rsidRPr="004B2F7B" w:rsidRDefault="007E72A8" w:rsidP="00997AD9">
      <w:pPr>
        <w:spacing w:beforeLines="30" w:before="72" w:afterLines="30" w:after="72" w:line="240" w:lineRule="auto"/>
        <w:ind w:firstLine="720"/>
        <w:jc w:val="both"/>
        <w:textAlignment w:val="baseline"/>
        <w:rPr>
          <w:rFonts w:ascii="Arial" w:eastAsia="Times New Roman" w:hAnsi="Arial" w:cs="Arial"/>
          <w:lang w:val="hr-HR" w:eastAsia="hr-HR"/>
        </w:rPr>
      </w:pPr>
      <w:r w:rsidRPr="004B2F7B">
        <w:rPr>
          <w:rFonts w:ascii="Arial" w:eastAsia="Times New Roman" w:hAnsi="Arial" w:cs="Arial"/>
          <w:lang w:val="hr-HR" w:eastAsia="hr-HR"/>
        </w:rPr>
        <w:t xml:space="preserve">U slučaju iz stava </w:t>
      </w:r>
      <w:r w:rsidR="003F4C57" w:rsidRPr="004B2F7B">
        <w:rPr>
          <w:rFonts w:ascii="Arial" w:eastAsia="Times New Roman" w:hAnsi="Arial" w:cs="Arial"/>
          <w:lang w:val="hr-HR" w:eastAsia="hr-HR"/>
        </w:rPr>
        <w:t>4</w:t>
      </w:r>
      <w:r w:rsidRPr="004B2F7B">
        <w:rPr>
          <w:rFonts w:ascii="Arial" w:eastAsia="Times New Roman" w:hAnsi="Arial" w:cs="Arial"/>
          <w:lang w:val="hr-HR" w:eastAsia="hr-HR"/>
        </w:rPr>
        <w:t xml:space="preserve"> ovog člana carinski </w:t>
      </w:r>
      <w:r w:rsidR="003F4C57" w:rsidRPr="004B2F7B">
        <w:rPr>
          <w:rFonts w:ascii="Arial" w:eastAsia="Times New Roman" w:hAnsi="Arial" w:cs="Arial"/>
          <w:lang w:val="hr-HR" w:eastAsia="hr-HR"/>
        </w:rPr>
        <w:t>organ</w:t>
      </w:r>
      <w:r w:rsidR="006B0C7C" w:rsidRPr="004B2F7B">
        <w:rPr>
          <w:rFonts w:ascii="Arial" w:eastAsia="Times New Roman" w:hAnsi="Arial" w:cs="Arial"/>
          <w:lang w:val="hr-HR" w:eastAsia="hr-HR"/>
        </w:rPr>
        <w:t xml:space="preserve"> će privremeno oduzeti </w:t>
      </w:r>
      <w:r w:rsidRPr="004B2F7B">
        <w:rPr>
          <w:rFonts w:ascii="Arial" w:eastAsia="Times New Roman" w:hAnsi="Arial" w:cs="Arial"/>
          <w:lang w:val="hr-HR" w:eastAsia="hr-HR"/>
        </w:rPr>
        <w:t>invazivne strane vrste</w:t>
      </w:r>
      <w:r w:rsidR="006B0C7C" w:rsidRPr="004B2F7B">
        <w:rPr>
          <w:rFonts w:ascii="Arial" w:eastAsia="Times New Roman" w:hAnsi="Arial" w:cs="Arial"/>
          <w:lang w:val="hr-HR" w:eastAsia="hr-HR"/>
        </w:rPr>
        <w:t xml:space="preserve">, do </w:t>
      </w:r>
      <w:r w:rsidR="00085819" w:rsidRPr="004B2F7B">
        <w:rPr>
          <w:rFonts w:ascii="Arial" w:eastAsia="Times New Roman" w:hAnsi="Arial" w:cs="Arial"/>
          <w:lang w:val="hr-HR" w:eastAsia="hr-HR"/>
        </w:rPr>
        <w:t>do</w:t>
      </w:r>
      <w:r w:rsidR="006B0C7C" w:rsidRPr="004B2F7B">
        <w:rPr>
          <w:rFonts w:ascii="Arial" w:eastAsia="Times New Roman" w:hAnsi="Arial" w:cs="Arial"/>
          <w:lang w:val="hr-HR" w:eastAsia="hr-HR"/>
        </w:rPr>
        <w:t>nošenja odluke.</w:t>
      </w:r>
    </w:p>
    <w:p w14:paraId="7F270193" w14:textId="6A4D62BE" w:rsidR="006B0C7C" w:rsidRPr="004B2F7B" w:rsidRDefault="006B0C7C" w:rsidP="00997AD9">
      <w:pPr>
        <w:spacing w:beforeLines="30" w:before="72" w:afterLines="30" w:after="72" w:line="240" w:lineRule="auto"/>
        <w:ind w:firstLine="720"/>
        <w:jc w:val="both"/>
        <w:textAlignment w:val="baseline"/>
        <w:rPr>
          <w:rFonts w:ascii="Arial" w:eastAsia="Times New Roman" w:hAnsi="Arial" w:cs="Arial"/>
          <w:lang w:val="hr-HR" w:eastAsia="hr-HR"/>
        </w:rPr>
      </w:pPr>
      <w:r w:rsidRPr="004B2F7B">
        <w:rPr>
          <w:rFonts w:ascii="Arial" w:eastAsia="Times New Roman" w:hAnsi="Arial" w:cs="Arial"/>
          <w:lang w:val="hr-HR" w:eastAsia="hr-HR"/>
        </w:rPr>
        <w:t>O privremeno oduzetim vrstama iz stava 4 ovog člana carinski organ izdaje potvrdu.</w:t>
      </w:r>
    </w:p>
    <w:p w14:paraId="4BE1A23A" w14:textId="35D20225" w:rsidR="003F4C57" w:rsidRPr="004B2F7B" w:rsidRDefault="00743C9D" w:rsidP="00997AD9">
      <w:pPr>
        <w:spacing w:beforeLines="30" w:before="72" w:afterLines="30" w:after="72" w:line="240" w:lineRule="auto"/>
        <w:ind w:firstLine="720"/>
        <w:jc w:val="both"/>
        <w:textAlignment w:val="baseline"/>
        <w:rPr>
          <w:rFonts w:ascii="Arial" w:eastAsia="Times New Roman" w:hAnsi="Arial" w:cs="Arial"/>
          <w:lang w:val="hr-HR" w:eastAsia="hr-HR"/>
        </w:rPr>
      </w:pPr>
      <w:r w:rsidRPr="004B2F7B">
        <w:rPr>
          <w:rFonts w:ascii="Arial" w:eastAsia="Times New Roman" w:hAnsi="Arial" w:cs="Arial"/>
          <w:lang w:val="hr-HR" w:eastAsia="hr-HR"/>
        </w:rPr>
        <w:t>Privremeno oduzete invazivne strane vrste</w:t>
      </w:r>
      <w:r w:rsidR="006B0C7C" w:rsidRPr="004B2F7B">
        <w:rPr>
          <w:rFonts w:ascii="Arial" w:eastAsia="Times New Roman" w:hAnsi="Arial" w:cs="Arial"/>
          <w:lang w:val="hr-HR" w:eastAsia="hr-HR"/>
        </w:rPr>
        <w:t xml:space="preserve"> privremeno se smještaju u skladu odredbama posebnog zakona kojim se uređuje zaštita prirode, do donošenja odluke o daljnjem postupanju.</w:t>
      </w:r>
    </w:p>
    <w:p w14:paraId="274325F4" w14:textId="707DE8C1" w:rsidR="00642C87" w:rsidRPr="004B2F7B" w:rsidRDefault="00642C87" w:rsidP="00997AD9">
      <w:pPr>
        <w:spacing w:beforeLines="30" w:before="72" w:afterLines="30" w:after="72" w:line="240" w:lineRule="auto"/>
        <w:ind w:firstLine="720"/>
        <w:jc w:val="both"/>
        <w:textAlignment w:val="baseline"/>
        <w:rPr>
          <w:rFonts w:ascii="Arial" w:eastAsia="Times New Roman" w:hAnsi="Arial" w:cs="Arial"/>
          <w:lang w:val="hr-HR" w:eastAsia="hr-HR"/>
        </w:rPr>
      </w:pPr>
      <w:r w:rsidRPr="004B2F7B">
        <w:rPr>
          <w:rFonts w:ascii="Arial" w:eastAsia="Times New Roman" w:hAnsi="Arial" w:cs="Arial"/>
          <w:lang w:val="hr-HR" w:eastAsia="hr-HR"/>
        </w:rPr>
        <w:t>Troškove provjere,</w:t>
      </w:r>
      <w:r w:rsidR="00621D8A" w:rsidRPr="004B2F7B">
        <w:rPr>
          <w:rFonts w:ascii="Arial" w:eastAsia="Times New Roman" w:hAnsi="Arial" w:cs="Arial"/>
          <w:lang w:val="hr-HR" w:eastAsia="hr-HR"/>
        </w:rPr>
        <w:t xml:space="preserve"> privremenog smještaja,</w:t>
      </w:r>
      <w:r w:rsidRPr="004B2F7B">
        <w:rPr>
          <w:rFonts w:ascii="Arial" w:eastAsia="Times New Roman" w:hAnsi="Arial" w:cs="Arial"/>
          <w:lang w:val="hr-HR" w:eastAsia="hr-HR"/>
        </w:rPr>
        <w:t xml:space="preserve"> uništenja i/ili vraćanja </w:t>
      </w:r>
      <w:r w:rsidR="00FA0202" w:rsidRPr="004B2F7B">
        <w:rPr>
          <w:rFonts w:ascii="Arial" w:eastAsia="Times New Roman" w:hAnsi="Arial" w:cs="Arial"/>
          <w:lang w:val="hr-HR" w:eastAsia="hr-HR"/>
        </w:rPr>
        <w:t>vrste</w:t>
      </w:r>
      <w:r w:rsidRPr="004B2F7B">
        <w:rPr>
          <w:rFonts w:ascii="Arial" w:eastAsia="Times New Roman" w:hAnsi="Arial" w:cs="Arial"/>
          <w:lang w:val="hr-HR" w:eastAsia="hr-HR"/>
        </w:rPr>
        <w:t xml:space="preserve"> dužno je podmiriti lice od kojeg je oduzeta s tim što lice koje unosi robu </w:t>
      </w:r>
      <w:r w:rsidR="00785F38" w:rsidRPr="004B2F7B">
        <w:rPr>
          <w:rFonts w:ascii="Arial" w:eastAsia="Times New Roman" w:hAnsi="Arial" w:cs="Arial"/>
          <w:lang w:val="hr-HR" w:eastAsia="hr-HR"/>
        </w:rPr>
        <w:t>u Crnu Goru</w:t>
      </w:r>
      <w:r w:rsidRPr="004B2F7B">
        <w:rPr>
          <w:rFonts w:ascii="Arial" w:eastAsia="Times New Roman" w:hAnsi="Arial" w:cs="Arial"/>
          <w:lang w:val="hr-HR" w:eastAsia="hr-HR"/>
        </w:rPr>
        <w:t xml:space="preserve"> ili vlasnik robe odmah, a najkasnije u roku od osam dana od dana dostavljanja odluke o vraćanju ili uništenju, a u protivnom će se ti troškovi naplatiti prisilno.</w:t>
      </w:r>
    </w:p>
    <w:p w14:paraId="6FDF65F0" w14:textId="29571778" w:rsidR="00DA5885" w:rsidRPr="004B2F7B" w:rsidRDefault="00621D8A" w:rsidP="00621D8A">
      <w:pPr>
        <w:tabs>
          <w:tab w:val="left" w:pos="360"/>
        </w:tabs>
        <w:spacing w:beforeLines="30" w:before="72" w:afterLines="30" w:after="72" w:line="240" w:lineRule="auto"/>
        <w:textAlignment w:val="baseline"/>
        <w:rPr>
          <w:rFonts w:ascii="Arial" w:eastAsia="Times New Roman" w:hAnsi="Arial" w:cs="Arial"/>
          <w:b/>
          <w:iCs/>
          <w:lang w:val="hr-HR" w:eastAsia="hr-HR"/>
        </w:rPr>
      </w:pPr>
      <w:r w:rsidRPr="004B2F7B">
        <w:rPr>
          <w:rFonts w:ascii="Arial" w:eastAsia="Times New Roman" w:hAnsi="Arial" w:cs="Arial"/>
          <w:b/>
          <w:iCs/>
          <w:lang w:val="hr-HR" w:eastAsia="hr-HR"/>
        </w:rPr>
        <w:tab/>
      </w:r>
    </w:p>
    <w:p w14:paraId="7CCE1256" w14:textId="10E3041F" w:rsidR="00642C87" w:rsidRPr="004B2F7B" w:rsidRDefault="00864BC7" w:rsidP="002B71C2">
      <w:pPr>
        <w:spacing w:beforeLines="30" w:before="72" w:afterLines="30" w:after="72" w:line="240" w:lineRule="auto"/>
        <w:jc w:val="center"/>
        <w:textAlignment w:val="baseline"/>
        <w:rPr>
          <w:rFonts w:ascii="Arial" w:eastAsia="Times New Roman" w:hAnsi="Arial" w:cs="Arial"/>
          <w:b/>
          <w:iCs/>
          <w:lang w:val="hr-HR" w:eastAsia="hr-HR"/>
        </w:rPr>
      </w:pPr>
      <w:r w:rsidRPr="004B2F7B">
        <w:rPr>
          <w:rFonts w:ascii="Arial" w:eastAsia="Times New Roman" w:hAnsi="Arial" w:cs="Arial"/>
          <w:b/>
          <w:iCs/>
          <w:lang w:val="hr-HR" w:eastAsia="hr-HR"/>
        </w:rPr>
        <w:t xml:space="preserve">Taksonomska pripadnost </w:t>
      </w:r>
      <w:r w:rsidR="00642C87" w:rsidRPr="004B2F7B">
        <w:rPr>
          <w:rFonts w:ascii="Arial" w:eastAsia="Times New Roman" w:hAnsi="Arial" w:cs="Arial"/>
          <w:b/>
          <w:iCs/>
          <w:lang w:val="hr-HR" w:eastAsia="hr-HR"/>
        </w:rPr>
        <w:t>strane vrste</w:t>
      </w:r>
    </w:p>
    <w:p w14:paraId="780BBF9D" w14:textId="26C07990" w:rsidR="00144001" w:rsidRPr="004B2F7B" w:rsidRDefault="00144001" w:rsidP="002B71C2">
      <w:pPr>
        <w:spacing w:beforeLines="30" w:before="72" w:afterLines="30" w:after="72" w:line="240" w:lineRule="auto"/>
        <w:jc w:val="center"/>
        <w:textAlignment w:val="baseline"/>
        <w:rPr>
          <w:rFonts w:ascii="Arial" w:eastAsia="Times New Roman" w:hAnsi="Arial" w:cs="Arial"/>
          <w:b/>
          <w:iCs/>
          <w:lang w:val="hr-HR" w:eastAsia="hr-HR"/>
        </w:rPr>
      </w:pPr>
      <w:r w:rsidRPr="004B2F7B">
        <w:rPr>
          <w:rFonts w:ascii="Arial" w:eastAsia="Times New Roman" w:hAnsi="Arial" w:cs="Arial"/>
          <w:b/>
          <w:iCs/>
          <w:lang w:val="hr-HR" w:eastAsia="hr-HR"/>
        </w:rPr>
        <w:t>Član</w:t>
      </w:r>
      <w:r w:rsidR="00E97817" w:rsidRPr="004B2F7B">
        <w:rPr>
          <w:rFonts w:ascii="Arial" w:eastAsia="Times New Roman" w:hAnsi="Arial" w:cs="Arial"/>
          <w:b/>
          <w:iCs/>
          <w:lang w:val="hr-HR" w:eastAsia="hr-HR"/>
        </w:rPr>
        <w:t xml:space="preserve"> 2</w:t>
      </w:r>
      <w:r w:rsidR="00191776" w:rsidRPr="004B2F7B">
        <w:rPr>
          <w:rFonts w:ascii="Arial" w:eastAsia="Times New Roman" w:hAnsi="Arial" w:cs="Arial"/>
          <w:b/>
          <w:iCs/>
          <w:lang w:val="hr-HR" w:eastAsia="hr-HR"/>
        </w:rPr>
        <w:t>8</w:t>
      </w:r>
    </w:p>
    <w:p w14:paraId="30DE0428" w14:textId="77777777" w:rsidR="00144001" w:rsidRPr="004B2F7B" w:rsidRDefault="00144001" w:rsidP="002B71C2">
      <w:pPr>
        <w:spacing w:beforeLines="30" w:before="72" w:afterLines="30" w:after="72" w:line="240" w:lineRule="auto"/>
        <w:jc w:val="center"/>
        <w:textAlignment w:val="baseline"/>
        <w:rPr>
          <w:rFonts w:ascii="Arial" w:eastAsia="Times New Roman" w:hAnsi="Arial" w:cs="Arial"/>
          <w:iCs/>
          <w:lang w:val="hr-HR" w:eastAsia="hr-HR"/>
        </w:rPr>
      </w:pPr>
    </w:p>
    <w:p w14:paraId="7A01DD00" w14:textId="54A9073A" w:rsidR="00785F38" w:rsidRPr="004B2F7B" w:rsidRDefault="00642C87" w:rsidP="00997AD9">
      <w:pPr>
        <w:spacing w:beforeLines="30" w:before="72" w:afterLines="30" w:after="72" w:line="240" w:lineRule="auto"/>
        <w:ind w:firstLine="720"/>
        <w:jc w:val="both"/>
        <w:textAlignment w:val="baseline"/>
        <w:rPr>
          <w:rFonts w:ascii="Arial" w:eastAsia="Times New Roman" w:hAnsi="Arial" w:cs="Arial"/>
          <w:lang w:val="hr-HR" w:eastAsia="hr-HR"/>
        </w:rPr>
      </w:pPr>
      <w:r w:rsidRPr="004B2F7B">
        <w:rPr>
          <w:rFonts w:ascii="Arial" w:eastAsia="Times New Roman" w:hAnsi="Arial" w:cs="Arial"/>
          <w:lang w:val="hr-HR" w:eastAsia="hr-HR"/>
        </w:rPr>
        <w:t xml:space="preserve">Pravno ili fizičko lice koje unosi stranu vrstu u Crnu Goru ili je vlasnik strane vrste obavezno je </w:t>
      </w:r>
      <w:r w:rsidR="00613CB5" w:rsidRPr="004B2F7B">
        <w:rPr>
          <w:rFonts w:ascii="Arial" w:eastAsia="Times New Roman" w:hAnsi="Arial" w:cs="Arial"/>
          <w:lang w:val="hr-HR" w:eastAsia="hr-HR"/>
        </w:rPr>
        <w:t xml:space="preserve">carinskom organu podnijeti </w:t>
      </w:r>
      <w:r w:rsidRPr="004B2F7B">
        <w:rPr>
          <w:rFonts w:ascii="Arial" w:eastAsia="Times New Roman" w:hAnsi="Arial" w:cs="Arial"/>
          <w:lang w:val="hr-HR" w:eastAsia="hr-HR"/>
        </w:rPr>
        <w:t>dokaz</w:t>
      </w:r>
      <w:r w:rsidR="00613CB5" w:rsidRPr="004B2F7B">
        <w:rPr>
          <w:rFonts w:ascii="Arial" w:eastAsia="Times New Roman" w:hAnsi="Arial" w:cs="Arial"/>
          <w:lang w:val="hr-HR" w:eastAsia="hr-HR"/>
        </w:rPr>
        <w:t xml:space="preserve"> o</w:t>
      </w:r>
      <w:r w:rsidRPr="004B2F7B">
        <w:rPr>
          <w:rFonts w:ascii="Arial" w:eastAsia="Times New Roman" w:hAnsi="Arial" w:cs="Arial"/>
          <w:lang w:val="hr-HR" w:eastAsia="hr-HR"/>
        </w:rPr>
        <w:t xml:space="preserve"> taksonomsk</w:t>
      </w:r>
      <w:r w:rsidR="00613CB5" w:rsidRPr="004B2F7B">
        <w:rPr>
          <w:rFonts w:ascii="Arial" w:eastAsia="Times New Roman" w:hAnsi="Arial" w:cs="Arial"/>
          <w:lang w:val="hr-HR" w:eastAsia="hr-HR"/>
        </w:rPr>
        <w:t>oj</w:t>
      </w:r>
      <w:r w:rsidRPr="004B2F7B">
        <w:rPr>
          <w:rFonts w:ascii="Arial" w:eastAsia="Times New Roman" w:hAnsi="Arial" w:cs="Arial"/>
          <w:lang w:val="hr-HR" w:eastAsia="hr-HR"/>
        </w:rPr>
        <w:t xml:space="preserve"> pripadnost</w:t>
      </w:r>
      <w:r w:rsidR="00613CB5" w:rsidRPr="004B2F7B">
        <w:rPr>
          <w:rFonts w:ascii="Arial" w:eastAsia="Times New Roman" w:hAnsi="Arial" w:cs="Arial"/>
          <w:lang w:val="hr-HR" w:eastAsia="hr-HR"/>
        </w:rPr>
        <w:t>i</w:t>
      </w:r>
      <w:r w:rsidRPr="004B2F7B">
        <w:rPr>
          <w:rFonts w:ascii="Arial" w:eastAsia="Times New Roman" w:hAnsi="Arial" w:cs="Arial"/>
          <w:lang w:val="hr-HR" w:eastAsia="hr-HR"/>
        </w:rPr>
        <w:t xml:space="preserve"> predmetne vrste</w:t>
      </w:r>
      <w:r w:rsidR="0073098F" w:rsidRPr="004B2F7B">
        <w:rPr>
          <w:rFonts w:ascii="Arial" w:eastAsia="Times New Roman" w:hAnsi="Arial" w:cs="Arial"/>
          <w:lang w:val="hr-HR" w:eastAsia="hr-HR"/>
        </w:rPr>
        <w:t xml:space="preserve">. </w:t>
      </w:r>
    </w:p>
    <w:p w14:paraId="5D15BFBF" w14:textId="5875A5A0" w:rsidR="002B71C2" w:rsidRPr="004B2F7B" w:rsidRDefault="00642C87" w:rsidP="00997AD9">
      <w:pPr>
        <w:spacing w:beforeLines="30" w:before="72" w:afterLines="30" w:after="72" w:line="240" w:lineRule="auto"/>
        <w:ind w:firstLine="720"/>
        <w:jc w:val="both"/>
        <w:textAlignment w:val="baseline"/>
        <w:rPr>
          <w:rFonts w:ascii="Arial" w:eastAsia="Times New Roman" w:hAnsi="Arial" w:cs="Arial"/>
          <w:iCs/>
          <w:lang w:val="hr-HR" w:eastAsia="hr-HR"/>
        </w:rPr>
      </w:pPr>
      <w:r w:rsidRPr="004B2F7B">
        <w:rPr>
          <w:rFonts w:ascii="Arial" w:eastAsia="Times New Roman" w:hAnsi="Arial" w:cs="Arial"/>
          <w:lang w:val="hr-HR" w:eastAsia="hr-HR"/>
        </w:rPr>
        <w:lastRenderedPageBreak/>
        <w:t xml:space="preserve">Ako se prilikom </w:t>
      </w:r>
      <w:r w:rsidR="0073098F" w:rsidRPr="004B2F7B">
        <w:rPr>
          <w:rFonts w:ascii="Arial" w:eastAsia="Times New Roman" w:hAnsi="Arial" w:cs="Arial"/>
          <w:lang w:val="hr-HR" w:eastAsia="hr-HR"/>
        </w:rPr>
        <w:t>s</w:t>
      </w:r>
      <w:r w:rsidRPr="004B2F7B">
        <w:rPr>
          <w:rFonts w:ascii="Arial" w:eastAsia="Times New Roman" w:hAnsi="Arial" w:cs="Arial"/>
          <w:lang w:val="hr-HR" w:eastAsia="hr-HR"/>
        </w:rPr>
        <w:t xml:space="preserve">provođenja službenih kontrola iz člana </w:t>
      </w:r>
      <w:r w:rsidR="0073098F" w:rsidRPr="004B2F7B">
        <w:rPr>
          <w:rFonts w:ascii="Arial" w:eastAsia="Times New Roman" w:hAnsi="Arial" w:cs="Arial"/>
          <w:lang w:val="hr-HR" w:eastAsia="hr-HR"/>
        </w:rPr>
        <w:t>27</w:t>
      </w:r>
      <w:r w:rsidRPr="004B2F7B">
        <w:rPr>
          <w:rFonts w:ascii="Arial" w:eastAsia="Times New Roman" w:hAnsi="Arial" w:cs="Arial"/>
          <w:lang w:val="hr-HR" w:eastAsia="hr-HR"/>
        </w:rPr>
        <w:t xml:space="preserve"> ovog </w:t>
      </w:r>
      <w:r w:rsidR="0073098F" w:rsidRPr="004B2F7B">
        <w:rPr>
          <w:rFonts w:ascii="Arial" w:eastAsia="Times New Roman" w:hAnsi="Arial" w:cs="Arial"/>
          <w:lang w:val="hr-HR" w:eastAsia="hr-HR"/>
        </w:rPr>
        <w:t>z</w:t>
      </w:r>
      <w:r w:rsidRPr="004B2F7B">
        <w:rPr>
          <w:rFonts w:ascii="Arial" w:eastAsia="Times New Roman" w:hAnsi="Arial" w:cs="Arial"/>
          <w:lang w:val="hr-HR" w:eastAsia="hr-HR"/>
        </w:rPr>
        <w:t xml:space="preserve">akona ukaže potreba </w:t>
      </w:r>
      <w:r w:rsidR="0073098F" w:rsidRPr="004B2F7B">
        <w:rPr>
          <w:rFonts w:ascii="Arial" w:eastAsia="Times New Roman" w:hAnsi="Arial" w:cs="Arial"/>
          <w:lang w:val="hr-HR" w:eastAsia="hr-HR"/>
        </w:rPr>
        <w:t>određivanja</w:t>
      </w:r>
      <w:r w:rsidRPr="004B2F7B">
        <w:rPr>
          <w:rFonts w:ascii="Arial" w:eastAsia="Times New Roman" w:hAnsi="Arial" w:cs="Arial"/>
          <w:lang w:val="hr-HR" w:eastAsia="hr-HR"/>
        </w:rPr>
        <w:t xml:space="preserve"> strane vrste koja je predmet kontrole, </w:t>
      </w:r>
      <w:r w:rsidR="0073098F" w:rsidRPr="004B2F7B">
        <w:rPr>
          <w:rFonts w:ascii="Arial" w:eastAsia="Times New Roman" w:hAnsi="Arial" w:cs="Arial"/>
          <w:lang w:val="hr-HR" w:eastAsia="hr-HR"/>
        </w:rPr>
        <w:t>carinski organ</w:t>
      </w:r>
      <w:r w:rsidRPr="004B2F7B">
        <w:rPr>
          <w:rFonts w:ascii="Arial" w:eastAsia="Times New Roman" w:hAnsi="Arial" w:cs="Arial"/>
          <w:lang w:val="hr-HR" w:eastAsia="hr-HR"/>
        </w:rPr>
        <w:t xml:space="preserve"> će zatražiti od organa uprave mišljenje o taksonomskoj pripadnosti predmetne vrste</w:t>
      </w:r>
      <w:r w:rsidR="00191776" w:rsidRPr="004B2F7B">
        <w:rPr>
          <w:rFonts w:ascii="Arial" w:eastAsia="Times New Roman" w:hAnsi="Arial" w:cs="Arial"/>
          <w:lang w:val="hr-HR" w:eastAsia="hr-HR"/>
        </w:rPr>
        <w:t>.</w:t>
      </w:r>
    </w:p>
    <w:p w14:paraId="154254CC" w14:textId="01AB8437" w:rsidR="00E33AF9" w:rsidRDefault="00E33AF9" w:rsidP="00191776">
      <w:pPr>
        <w:tabs>
          <w:tab w:val="left" w:pos="3776"/>
        </w:tabs>
        <w:rPr>
          <w:rFonts w:ascii="Arial" w:hAnsi="Arial" w:cs="Arial"/>
        </w:rPr>
      </w:pPr>
    </w:p>
    <w:p w14:paraId="0D51C665" w14:textId="77777777" w:rsidR="00001A95" w:rsidRDefault="00001A95" w:rsidP="00191776">
      <w:pPr>
        <w:tabs>
          <w:tab w:val="left" w:pos="3776"/>
        </w:tabs>
        <w:rPr>
          <w:rFonts w:ascii="Arial" w:hAnsi="Arial" w:cs="Arial"/>
        </w:rPr>
      </w:pPr>
    </w:p>
    <w:p w14:paraId="1534C598" w14:textId="77777777" w:rsidR="00001A95" w:rsidRPr="004B2F7B" w:rsidRDefault="00001A95" w:rsidP="00191776">
      <w:pPr>
        <w:tabs>
          <w:tab w:val="left" w:pos="3776"/>
        </w:tabs>
        <w:rPr>
          <w:rFonts w:ascii="Arial" w:hAnsi="Arial" w:cs="Arial"/>
        </w:rPr>
      </w:pPr>
    </w:p>
    <w:p w14:paraId="1CC6A70C" w14:textId="2CBBC7CA" w:rsidR="001A1D58" w:rsidRPr="004B2F7B" w:rsidRDefault="00191776" w:rsidP="00E33AF9">
      <w:pPr>
        <w:tabs>
          <w:tab w:val="left" w:pos="3776"/>
        </w:tabs>
        <w:jc w:val="center"/>
        <w:rPr>
          <w:rFonts w:ascii="Arial" w:hAnsi="Arial" w:cs="Arial"/>
          <w:b/>
        </w:rPr>
      </w:pPr>
      <w:r w:rsidRPr="004B2F7B">
        <w:rPr>
          <w:rFonts w:ascii="Arial" w:hAnsi="Arial" w:cs="Arial"/>
          <w:b/>
        </w:rPr>
        <w:t>NADZOR</w:t>
      </w:r>
    </w:p>
    <w:p w14:paraId="5E880A90" w14:textId="77777777" w:rsidR="00E33AF9" w:rsidRPr="004B2F7B" w:rsidRDefault="00E33AF9" w:rsidP="00E33AF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lang w:val="pl-PL"/>
        </w:rPr>
      </w:pPr>
      <w:r w:rsidRPr="004B2F7B">
        <w:rPr>
          <w:rFonts w:ascii="Arial" w:eastAsia="Times New Roman" w:hAnsi="Arial" w:cs="Arial"/>
          <w:b/>
          <w:bCs/>
          <w:lang w:val="pl-PL"/>
        </w:rPr>
        <w:t>Upravni nadzor</w:t>
      </w:r>
    </w:p>
    <w:p w14:paraId="240A2DD3" w14:textId="77777777" w:rsidR="00E33AF9" w:rsidRPr="004B2F7B" w:rsidRDefault="00E33AF9" w:rsidP="00E33AF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val="pl-PL"/>
        </w:rPr>
      </w:pPr>
    </w:p>
    <w:p w14:paraId="358CC6A1" w14:textId="59EE269B" w:rsidR="00E33AF9" w:rsidRPr="004B2F7B" w:rsidRDefault="008D40E0" w:rsidP="00E33AF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val="pl-PL"/>
        </w:rPr>
      </w:pPr>
      <w:bookmarkStart w:id="1" w:name="clan2000000107"/>
      <w:bookmarkEnd w:id="1"/>
      <w:r w:rsidRPr="004B2F7B">
        <w:rPr>
          <w:rFonts w:ascii="Arial" w:eastAsia="Times New Roman" w:hAnsi="Arial" w:cs="Arial"/>
          <w:b/>
          <w:bCs/>
          <w:lang w:val="pl-PL"/>
        </w:rPr>
        <w:t xml:space="preserve">Član </w:t>
      </w:r>
      <w:r w:rsidR="00BC6B31" w:rsidRPr="004B2F7B">
        <w:rPr>
          <w:rFonts w:ascii="Arial" w:eastAsia="Times New Roman" w:hAnsi="Arial" w:cs="Arial"/>
          <w:b/>
          <w:bCs/>
          <w:lang w:val="pl-PL"/>
        </w:rPr>
        <w:t>29</w:t>
      </w:r>
      <w:r w:rsidR="00E33AF9" w:rsidRPr="004B2F7B">
        <w:rPr>
          <w:rFonts w:ascii="Arial" w:eastAsia="Times New Roman" w:hAnsi="Arial" w:cs="Arial"/>
          <w:noProof/>
        </w:rPr>
        <w:drawing>
          <wp:inline distT="0" distB="0" distL="0" distR="0" wp14:anchorId="308DC5F0" wp14:editId="49EF5630">
            <wp:extent cx="76200" cy="76200"/>
            <wp:effectExtent l="0" t="0" r="0" b="0"/>
            <wp:docPr id="4" name="Picture 4" descr="http://www.podaci.net/sllistcg_v3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9" descr="http://www.podaci.net/sllistcg_v3/img/prazno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3AF9" w:rsidRPr="004B2F7B">
        <w:rPr>
          <w:rFonts w:ascii="Arial" w:eastAsia="Times New Roman" w:hAnsi="Arial" w:cs="Arial"/>
          <w:noProof/>
        </w:rPr>
        <w:drawing>
          <wp:inline distT="0" distB="0" distL="0" distR="0" wp14:anchorId="7DCA4CA5" wp14:editId="54EB54A5">
            <wp:extent cx="76200" cy="76200"/>
            <wp:effectExtent l="0" t="0" r="0" b="0"/>
            <wp:docPr id="5" name="Picture 5" descr="http://www.podaci.net/sllistcg_v3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0" descr="http://www.podaci.net/sllistcg_v3/img/prazno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3AF9" w:rsidRPr="004B2F7B">
        <w:rPr>
          <w:rFonts w:ascii="Arial" w:eastAsia="Times New Roman" w:hAnsi="Arial" w:cs="Arial"/>
          <w:noProof/>
        </w:rPr>
        <w:drawing>
          <wp:inline distT="0" distB="0" distL="0" distR="0" wp14:anchorId="631B1DC6" wp14:editId="22521AFC">
            <wp:extent cx="76200" cy="76200"/>
            <wp:effectExtent l="0" t="0" r="0" b="0"/>
            <wp:docPr id="6" name="Picture 6" descr="http://www.podaci.net/sllistcg_v3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1" descr="http://www.podaci.net/sllistcg_v3/img/prazno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02262D" w14:textId="614D40EA" w:rsidR="001D249B" w:rsidRPr="004B2F7B" w:rsidRDefault="00E33AF9" w:rsidP="009B2F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val="pl-PL"/>
        </w:rPr>
      </w:pPr>
      <w:bookmarkStart w:id="2" w:name="10107"/>
      <w:bookmarkEnd w:id="2"/>
      <w:r w:rsidRPr="004B2F7B">
        <w:rPr>
          <w:rFonts w:ascii="Arial" w:eastAsia="Times New Roman" w:hAnsi="Arial" w:cs="Arial"/>
          <w:lang w:val="pl-PL"/>
        </w:rPr>
        <w:t>     Nadzor nad sprovođenjem ovog zakona vrši Ministarstvo, ako ovim zakonom nije drukčije propisano.</w:t>
      </w:r>
      <w:r w:rsidRPr="004B2F7B">
        <w:rPr>
          <w:rFonts w:ascii="Arial" w:eastAsia="Times New Roman" w:hAnsi="Arial" w:cs="Arial"/>
          <w:lang w:val="pl-PL"/>
        </w:rPr>
        <w:br/>
        <w:t>     Inspekcijski nadzor nad sprovođenjem ovog zakona i propisa donesenih na osnovu ovog zakona vr</w:t>
      </w:r>
      <w:r w:rsidR="001D249B" w:rsidRPr="004B2F7B">
        <w:rPr>
          <w:rFonts w:ascii="Arial" w:eastAsia="Times New Roman" w:hAnsi="Arial" w:cs="Arial"/>
          <w:lang w:val="pl-PL"/>
        </w:rPr>
        <w:t>še nadležne inspekcije</w:t>
      </w:r>
      <w:r w:rsidRPr="004B2F7B">
        <w:rPr>
          <w:rFonts w:ascii="Arial" w:eastAsia="Times New Roman" w:hAnsi="Arial" w:cs="Arial"/>
          <w:lang w:val="pl-PL"/>
        </w:rPr>
        <w:t>, u skladu sa ovim zakonom i zakonom kojim se uređuje inspekcijski nadzor.</w:t>
      </w:r>
    </w:p>
    <w:p w14:paraId="0DF78B00" w14:textId="22DCCE0C" w:rsidR="00663986" w:rsidRPr="004B2F7B" w:rsidRDefault="00663986" w:rsidP="00663986">
      <w:pPr>
        <w:pStyle w:val="CommentText"/>
        <w:jc w:val="both"/>
        <w:rPr>
          <w:rFonts w:ascii="Arial" w:hAnsi="Arial" w:cs="Arial"/>
          <w:sz w:val="22"/>
          <w:szCs w:val="22"/>
        </w:rPr>
      </w:pPr>
      <w:r w:rsidRPr="004B2F7B">
        <w:rPr>
          <w:rFonts w:ascii="Arial" w:hAnsi="Arial" w:cs="Arial"/>
          <w:sz w:val="22"/>
          <w:szCs w:val="22"/>
        </w:rPr>
        <w:t xml:space="preserve">        Inspekcijski nadzor </w:t>
      </w:r>
      <w:proofErr w:type="gramStart"/>
      <w:r w:rsidRPr="004B2F7B">
        <w:rPr>
          <w:rFonts w:ascii="Arial" w:hAnsi="Arial" w:cs="Arial"/>
          <w:sz w:val="22"/>
          <w:szCs w:val="22"/>
        </w:rPr>
        <w:t>nad</w:t>
      </w:r>
      <w:proofErr w:type="gramEnd"/>
      <w:r w:rsidRPr="004B2F7B">
        <w:rPr>
          <w:rFonts w:ascii="Arial" w:hAnsi="Arial" w:cs="Arial"/>
          <w:sz w:val="22"/>
          <w:szCs w:val="22"/>
        </w:rPr>
        <w:t xml:space="preserve"> invazivnim stranim vrstama koje se unose u morsku sredinu putem balastnih tankova na brodovima vrš</w:t>
      </w:r>
      <w:r w:rsidR="002C17FB" w:rsidRPr="004B2F7B">
        <w:rPr>
          <w:rFonts w:ascii="Arial" w:hAnsi="Arial" w:cs="Arial"/>
          <w:sz w:val="22"/>
          <w:szCs w:val="22"/>
        </w:rPr>
        <w:t>e</w:t>
      </w:r>
      <w:r w:rsidRPr="004B2F7B">
        <w:rPr>
          <w:rFonts w:ascii="Arial" w:hAnsi="Arial" w:cs="Arial"/>
          <w:sz w:val="22"/>
          <w:szCs w:val="22"/>
        </w:rPr>
        <w:t xml:space="preserve"> inspektor</w:t>
      </w:r>
      <w:r w:rsidR="002C17FB" w:rsidRPr="004B2F7B">
        <w:rPr>
          <w:rFonts w:ascii="Arial" w:hAnsi="Arial" w:cs="Arial"/>
          <w:sz w:val="22"/>
          <w:szCs w:val="22"/>
        </w:rPr>
        <w:t>i</w:t>
      </w:r>
      <w:r w:rsidRPr="004B2F7B">
        <w:rPr>
          <w:rFonts w:ascii="Arial" w:hAnsi="Arial" w:cs="Arial"/>
          <w:sz w:val="22"/>
          <w:szCs w:val="22"/>
        </w:rPr>
        <w:t xml:space="preserve"> sigurnosti plovidbe, u skladu sa posebnim propisom kojim se uređuje zaštita mora od zagađivanja sa plovnih objekata.  </w:t>
      </w:r>
    </w:p>
    <w:p w14:paraId="74ACD332" w14:textId="257F4512" w:rsidR="00E33AF9" w:rsidRPr="004B2F7B" w:rsidRDefault="00E33AF9" w:rsidP="009B2F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val="pl-PL"/>
        </w:rPr>
      </w:pPr>
      <w:r w:rsidRPr="004B2F7B">
        <w:rPr>
          <w:rFonts w:ascii="Arial" w:eastAsia="Times New Roman" w:hAnsi="Arial" w:cs="Arial"/>
          <w:lang w:val="pl-PL"/>
        </w:rPr>
        <w:br/>
      </w:r>
    </w:p>
    <w:p w14:paraId="6C1A28F1" w14:textId="77777777" w:rsidR="00AF1EE1" w:rsidRPr="004B2F7B" w:rsidRDefault="00AF1EE1" w:rsidP="00AF1E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lang w:val="pl-PL"/>
        </w:rPr>
      </w:pPr>
      <w:r w:rsidRPr="004B2F7B">
        <w:rPr>
          <w:rFonts w:ascii="Arial" w:eastAsia="Times New Roman" w:hAnsi="Arial" w:cs="Arial"/>
          <w:b/>
          <w:bCs/>
          <w:lang w:val="pl-PL"/>
        </w:rPr>
        <w:t>Prava i dužnosti ekološkog inspektora</w:t>
      </w:r>
    </w:p>
    <w:p w14:paraId="42A1A06F" w14:textId="77777777" w:rsidR="00AF1EE1" w:rsidRPr="004B2F7B" w:rsidRDefault="00AF1EE1" w:rsidP="00AF1EE1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pl-PL"/>
        </w:rPr>
      </w:pPr>
    </w:p>
    <w:p w14:paraId="4D9497F7" w14:textId="1EC188D8" w:rsidR="00AF1EE1" w:rsidRPr="004B2F7B" w:rsidRDefault="00AF1EE1" w:rsidP="00AF1E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lang w:val="pl-PL"/>
        </w:rPr>
      </w:pPr>
      <w:bookmarkStart w:id="3" w:name="clan2000000108"/>
      <w:bookmarkEnd w:id="3"/>
      <w:r w:rsidRPr="004B2F7B">
        <w:rPr>
          <w:rFonts w:ascii="Arial" w:eastAsia="Times New Roman" w:hAnsi="Arial" w:cs="Arial"/>
          <w:b/>
          <w:bCs/>
          <w:lang w:val="pl-PL"/>
        </w:rPr>
        <w:t>Član 3</w:t>
      </w:r>
      <w:r w:rsidR="00BC6B31" w:rsidRPr="004B2F7B">
        <w:rPr>
          <w:rFonts w:ascii="Arial" w:eastAsia="Times New Roman" w:hAnsi="Arial" w:cs="Arial"/>
          <w:b/>
          <w:bCs/>
          <w:lang w:val="pl-PL"/>
        </w:rPr>
        <w:t>0</w:t>
      </w:r>
      <w:r w:rsidRPr="004B2F7B">
        <w:rPr>
          <w:rFonts w:ascii="Arial" w:eastAsia="Times New Roman" w:hAnsi="Arial" w:cs="Arial"/>
          <w:noProof/>
        </w:rPr>
        <w:drawing>
          <wp:inline distT="0" distB="0" distL="0" distR="0" wp14:anchorId="54B5D349" wp14:editId="5E776EA9">
            <wp:extent cx="76200" cy="76200"/>
            <wp:effectExtent l="0" t="0" r="0" b="0"/>
            <wp:docPr id="7" name="Picture 7" descr="http://www.podaci.net/sllistcg_v3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2" descr="http://www.podaci.net/sllistcg_v3/img/prazno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2F7B">
        <w:rPr>
          <w:rFonts w:ascii="Arial" w:eastAsia="Times New Roman" w:hAnsi="Arial" w:cs="Arial"/>
          <w:noProof/>
        </w:rPr>
        <w:drawing>
          <wp:inline distT="0" distB="0" distL="0" distR="0" wp14:anchorId="26DD2CC0" wp14:editId="0E0A960C">
            <wp:extent cx="76200" cy="76200"/>
            <wp:effectExtent l="0" t="0" r="0" b="0"/>
            <wp:docPr id="8" name="Picture 8" descr="http://www.podaci.net/sllistcg_v3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3" descr="http://www.podaci.net/sllistcg_v3/img/prazno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2F7B">
        <w:rPr>
          <w:rFonts w:ascii="Arial" w:eastAsia="Times New Roman" w:hAnsi="Arial" w:cs="Arial"/>
          <w:noProof/>
        </w:rPr>
        <w:drawing>
          <wp:inline distT="0" distB="0" distL="0" distR="0" wp14:anchorId="472B0B19" wp14:editId="59559586">
            <wp:extent cx="76200" cy="76200"/>
            <wp:effectExtent l="0" t="0" r="0" b="0"/>
            <wp:docPr id="9" name="Picture 9" descr="http://www.podaci.net/sllistcg_v3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" descr="http://www.podaci.net/sllistcg_v3/img/prazno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96D02C" w14:textId="77777777" w:rsidR="00AF1EE1" w:rsidRPr="004B2F7B" w:rsidRDefault="00AF1EE1" w:rsidP="00AF1E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val="pl-PL"/>
        </w:rPr>
      </w:pPr>
    </w:p>
    <w:p w14:paraId="2CBD01FA" w14:textId="73872857" w:rsidR="00AF1EE1" w:rsidRPr="004B2F7B" w:rsidRDefault="00AF1EE1" w:rsidP="00AF1EE1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pl-PL"/>
        </w:rPr>
      </w:pPr>
      <w:bookmarkStart w:id="4" w:name="10108"/>
      <w:bookmarkEnd w:id="4"/>
      <w:r w:rsidRPr="004B2F7B">
        <w:rPr>
          <w:rFonts w:ascii="Arial" w:eastAsia="Times New Roman" w:hAnsi="Arial" w:cs="Arial"/>
          <w:lang w:val="pl-PL"/>
        </w:rPr>
        <w:t>     </w:t>
      </w:r>
      <w:r w:rsidR="00997AD9" w:rsidRPr="004B2F7B">
        <w:rPr>
          <w:rFonts w:ascii="Arial" w:eastAsia="Times New Roman" w:hAnsi="Arial" w:cs="Arial"/>
          <w:lang w:val="pl-PL"/>
        </w:rPr>
        <w:tab/>
      </w:r>
      <w:r w:rsidRPr="004B2F7B">
        <w:rPr>
          <w:rFonts w:ascii="Arial" w:eastAsia="Times New Roman" w:hAnsi="Arial" w:cs="Arial"/>
          <w:lang w:val="pl-PL"/>
        </w:rPr>
        <w:t>U vršenju poslova inspekcijskog nadzora ekološki inspektor kontroliše naročito:</w:t>
      </w:r>
    </w:p>
    <w:p w14:paraId="6A018D10" w14:textId="77777777" w:rsidR="00AF1EE1" w:rsidRPr="004B2F7B" w:rsidRDefault="00AF1EE1" w:rsidP="00AF1EE1">
      <w:pPr>
        <w:pStyle w:val="ListParagraph"/>
        <w:numPr>
          <w:ilvl w:val="0"/>
          <w:numId w:val="35"/>
        </w:numPr>
        <w:shd w:val="clear" w:color="auto" w:fill="FFFFFF"/>
        <w:spacing w:after="0" w:line="240" w:lineRule="auto"/>
        <w:rPr>
          <w:rFonts w:ascii="Arial" w:hAnsi="Arial" w:cs="Arial"/>
        </w:rPr>
      </w:pPr>
      <w:r w:rsidRPr="004B2F7B">
        <w:rPr>
          <w:rFonts w:ascii="Arial" w:eastAsia="Times New Roman" w:hAnsi="Arial" w:cs="Arial"/>
          <w:lang w:val="pl-PL"/>
        </w:rPr>
        <w:t>da li se i</w:t>
      </w:r>
      <w:r w:rsidRPr="004B2F7B">
        <w:rPr>
          <w:rFonts w:ascii="Arial" w:hAnsi="Arial" w:cs="Arial"/>
        </w:rPr>
        <w:t>nvazivne strane vrste koje izazivaju zabrinutost u Crnoj Gori i/ili Evropskoj Uniji, koriste  u svrhu istraživanja, ex-situ očuvanja ili proizvodnje medicinskih proizvoda, uz  dozvolu organa uprave;</w:t>
      </w:r>
    </w:p>
    <w:p w14:paraId="588D9652" w14:textId="77777777" w:rsidR="00AF1EE1" w:rsidRPr="004B2F7B" w:rsidRDefault="00AF1EE1" w:rsidP="00AF1EE1">
      <w:pPr>
        <w:pStyle w:val="ListParagraph"/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4B2F7B">
        <w:rPr>
          <w:rFonts w:ascii="Arial" w:hAnsi="Arial" w:cs="Arial"/>
        </w:rPr>
        <w:t>da li je organu uprave podnešen izvještaj o korišćenju invazivne strane vrste koja izaziva zabrinutost u Crnoj Gori i/ili Evropskoj Uniji, u skladu sa dozvolom za korišćenje invazivne strane vrste;</w:t>
      </w:r>
    </w:p>
    <w:p w14:paraId="4ACCBD20" w14:textId="77777777" w:rsidR="00AF1EE1" w:rsidRPr="004B2F7B" w:rsidRDefault="00AF1EE1" w:rsidP="00AF1EE1">
      <w:pPr>
        <w:pStyle w:val="ListParagraph"/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4B2F7B">
        <w:rPr>
          <w:rFonts w:ascii="Arial" w:eastAsia="Times New Roman" w:hAnsi="Arial" w:cs="Arial"/>
          <w:lang w:val="pl-PL"/>
        </w:rPr>
        <w:t>da li se i</w:t>
      </w:r>
      <w:r w:rsidRPr="004B2F7B">
        <w:rPr>
          <w:rFonts w:ascii="Arial" w:hAnsi="Arial" w:cs="Arial"/>
        </w:rPr>
        <w:t xml:space="preserve">nvazivne strane vrste koje izazivaju zabrinutost u Crnoj Gori i/ili Evropskoj Uniji, u slučaju preovladavajućeg javnog interesa, koriste u skladu sa dozvole organa uprave za korišćenje invazivne strane vrste sa utvrđenim preovladavajućim javnim interesom; </w:t>
      </w:r>
    </w:p>
    <w:p w14:paraId="5EFA7E2D" w14:textId="69BCE11F" w:rsidR="00375559" w:rsidRPr="004B2F7B" w:rsidRDefault="00375559" w:rsidP="002D796E">
      <w:pPr>
        <w:pStyle w:val="box456941"/>
        <w:numPr>
          <w:ilvl w:val="0"/>
          <w:numId w:val="35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4B2F7B">
        <w:rPr>
          <w:rFonts w:ascii="Arial" w:hAnsi="Arial" w:cs="Arial"/>
          <w:sz w:val="22"/>
          <w:szCs w:val="22"/>
        </w:rPr>
        <w:t xml:space="preserve">da li se stavljanje na tržište strane vrste koja nije navedena na listi dozvoljenih stranih vrsta ili  listi vrsta koje izazivaju zabrinutost u Crnoj Gori </w:t>
      </w:r>
      <w:r w:rsidRPr="004B2F7B">
        <w:rPr>
          <w:rFonts w:ascii="Arial" w:eastAsia="Calibri" w:hAnsi="Arial" w:cs="Arial"/>
          <w:sz w:val="22"/>
          <w:szCs w:val="22"/>
        </w:rPr>
        <w:t>i/ili Evropskoj</w:t>
      </w:r>
      <w:r w:rsidRPr="004B2F7B">
        <w:rPr>
          <w:rFonts w:ascii="Arial" w:eastAsia="Calibri" w:hAnsi="Arial" w:cs="Arial"/>
          <w:spacing w:val="14"/>
          <w:sz w:val="22"/>
          <w:szCs w:val="22"/>
        </w:rPr>
        <w:t xml:space="preserve"> </w:t>
      </w:r>
      <w:r w:rsidRPr="004B2F7B">
        <w:rPr>
          <w:rFonts w:ascii="Arial" w:eastAsia="Calibri" w:hAnsi="Arial" w:cs="Arial"/>
          <w:spacing w:val="-1"/>
          <w:sz w:val="22"/>
          <w:szCs w:val="22"/>
        </w:rPr>
        <w:t>Uniji</w:t>
      </w:r>
      <w:r w:rsidRPr="004B2F7B">
        <w:rPr>
          <w:rFonts w:ascii="Arial" w:hAnsi="Arial" w:cs="Arial"/>
          <w:sz w:val="22"/>
          <w:szCs w:val="22"/>
        </w:rPr>
        <w:t>, vrši uz dozvolu organa uprave;</w:t>
      </w:r>
    </w:p>
    <w:p w14:paraId="2B805FB3" w14:textId="77777777" w:rsidR="00AF1EE1" w:rsidRPr="004B2F7B" w:rsidRDefault="00AF1EE1" w:rsidP="00AF1EE1">
      <w:pPr>
        <w:pStyle w:val="ListParagraph"/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4B2F7B">
        <w:rPr>
          <w:rFonts w:ascii="Arial" w:hAnsi="Arial" w:cs="Arial"/>
        </w:rPr>
        <w:t>da li je organu uprave podnešen izvještaj o korišćenju invazivne strane vrste koja izaziva zabrinutost u Crnoj Gori i/ili Evropskoj Uniji, u skladu sa dozvolom za korišćenje invazivne strane vrste sa utvrđenim preovladavajućim javnim interesom;</w:t>
      </w:r>
    </w:p>
    <w:p w14:paraId="5ADF5598" w14:textId="265002BB" w:rsidR="00AF1EE1" w:rsidRPr="004B2F7B" w:rsidRDefault="00AF1EE1" w:rsidP="00AF1EE1">
      <w:pPr>
        <w:pStyle w:val="box456941"/>
        <w:numPr>
          <w:ilvl w:val="0"/>
          <w:numId w:val="35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4B2F7B">
        <w:rPr>
          <w:rFonts w:ascii="Arial" w:hAnsi="Arial" w:cs="Arial"/>
          <w:sz w:val="22"/>
          <w:szCs w:val="22"/>
        </w:rPr>
        <w:t xml:space="preserve">da li se uzgoj u </w:t>
      </w:r>
      <w:r w:rsidR="00140B4E" w:rsidRPr="004B2F7B">
        <w:rPr>
          <w:rFonts w:ascii="Arial" w:hAnsi="Arial" w:cs="Arial"/>
          <w:sz w:val="22"/>
          <w:szCs w:val="22"/>
        </w:rPr>
        <w:t>zatvorenom sistemu</w:t>
      </w:r>
      <w:r w:rsidRPr="004B2F7B">
        <w:rPr>
          <w:rFonts w:ascii="Arial" w:hAnsi="Arial" w:cs="Arial"/>
          <w:sz w:val="22"/>
          <w:szCs w:val="22"/>
        </w:rPr>
        <w:t xml:space="preserve"> strane vrste koja nije navedena na listi dozvoljenih stranih vrsta ili listi vrsta koje izazivaju zabrinutost u Crnoj Gori i/ili Evropskoj Uniji, vrši uz dozvolu organa uprave.</w:t>
      </w:r>
    </w:p>
    <w:p w14:paraId="44E389DA" w14:textId="77777777" w:rsidR="00AF1EE1" w:rsidRPr="004B2F7B" w:rsidRDefault="00AF1EE1" w:rsidP="00AF1EE1">
      <w:pPr>
        <w:pStyle w:val="ListParagraph"/>
        <w:shd w:val="clear" w:color="auto" w:fill="FFFFFF"/>
        <w:spacing w:after="0" w:line="240" w:lineRule="auto"/>
        <w:jc w:val="both"/>
        <w:rPr>
          <w:rFonts w:ascii="Arial" w:hAnsi="Arial" w:cs="Arial"/>
        </w:rPr>
      </w:pPr>
    </w:p>
    <w:p w14:paraId="682C3DAB" w14:textId="77777777" w:rsidR="00AF1EE1" w:rsidRPr="004B2F7B" w:rsidRDefault="00AF1EE1" w:rsidP="00AF1E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lang w:val="pl-PL"/>
        </w:rPr>
      </w:pPr>
      <w:r w:rsidRPr="004B2F7B">
        <w:rPr>
          <w:rFonts w:ascii="Arial" w:eastAsia="Times New Roman" w:hAnsi="Arial" w:cs="Arial"/>
          <w:b/>
          <w:bCs/>
          <w:lang w:val="pl-PL"/>
        </w:rPr>
        <w:t>Ovlašćenja ekološkog inspektora</w:t>
      </w:r>
    </w:p>
    <w:p w14:paraId="0446C249" w14:textId="77777777" w:rsidR="00AF1EE1" w:rsidRPr="004B2F7B" w:rsidRDefault="00AF1EE1" w:rsidP="00AF1EE1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pl-PL"/>
        </w:rPr>
      </w:pPr>
    </w:p>
    <w:p w14:paraId="7156CC50" w14:textId="5454AB11" w:rsidR="00AF1EE1" w:rsidRPr="004B2F7B" w:rsidRDefault="00AF1EE1" w:rsidP="00AF1E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lang w:val="pl-PL"/>
        </w:rPr>
      </w:pPr>
      <w:bookmarkStart w:id="5" w:name="clan2000000109"/>
      <w:bookmarkEnd w:id="5"/>
      <w:r w:rsidRPr="004B2F7B">
        <w:rPr>
          <w:rFonts w:ascii="Arial" w:eastAsia="Times New Roman" w:hAnsi="Arial" w:cs="Arial"/>
          <w:b/>
          <w:bCs/>
          <w:lang w:val="pl-PL"/>
        </w:rPr>
        <w:lastRenderedPageBreak/>
        <w:t>Član 3</w:t>
      </w:r>
      <w:r w:rsidR="00375559" w:rsidRPr="004B2F7B">
        <w:rPr>
          <w:rFonts w:ascii="Arial" w:eastAsia="Times New Roman" w:hAnsi="Arial" w:cs="Arial"/>
          <w:b/>
          <w:bCs/>
          <w:lang w:val="pl-PL"/>
        </w:rPr>
        <w:t>1</w:t>
      </w:r>
    </w:p>
    <w:p w14:paraId="299812FC" w14:textId="29E90051" w:rsidR="00AF1EE1" w:rsidRPr="004B2F7B" w:rsidRDefault="00AF1EE1" w:rsidP="00AF1E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val="pl-PL"/>
        </w:rPr>
      </w:pPr>
      <w:r w:rsidRPr="004B2F7B">
        <w:rPr>
          <w:rFonts w:ascii="Arial" w:eastAsia="Times New Roman" w:hAnsi="Arial" w:cs="Arial"/>
          <w:noProof/>
        </w:rPr>
        <w:drawing>
          <wp:inline distT="0" distB="0" distL="0" distR="0" wp14:anchorId="43560E8B" wp14:editId="5778D4AB">
            <wp:extent cx="76200" cy="76200"/>
            <wp:effectExtent l="0" t="0" r="0" b="0"/>
            <wp:docPr id="325" name="Picture 325" descr="http://www.podaci.net/sllistcg_v3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" descr="http://www.podaci.net/sllistcg_v3/img/prazno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2F7B">
        <w:rPr>
          <w:rFonts w:ascii="Arial" w:eastAsia="Times New Roman" w:hAnsi="Arial" w:cs="Arial"/>
          <w:noProof/>
        </w:rPr>
        <w:drawing>
          <wp:inline distT="0" distB="0" distL="0" distR="0" wp14:anchorId="51838CB8" wp14:editId="3EBA5E90">
            <wp:extent cx="76200" cy="76200"/>
            <wp:effectExtent l="0" t="0" r="0" b="0"/>
            <wp:docPr id="326" name="Picture 326" descr="http://www.podaci.net/sllistcg_v3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6" descr="http://www.podaci.net/sllistcg_v3/img/prazno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2F7B">
        <w:rPr>
          <w:rFonts w:ascii="Arial" w:eastAsia="Times New Roman" w:hAnsi="Arial" w:cs="Arial"/>
          <w:noProof/>
        </w:rPr>
        <w:drawing>
          <wp:inline distT="0" distB="0" distL="0" distR="0" wp14:anchorId="0ECA8D7C" wp14:editId="0BA2995A">
            <wp:extent cx="76200" cy="76200"/>
            <wp:effectExtent l="0" t="0" r="0" b="0"/>
            <wp:docPr id="327" name="Picture 327" descr="http://www.podaci.net/sllistcg_v3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7" descr="http://www.podaci.net/sllistcg_v3/img/prazno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3B8F29" w14:textId="6A580B9A" w:rsidR="00AF1EE1" w:rsidRPr="004B2F7B" w:rsidRDefault="00997AD9" w:rsidP="00997AD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val="pl-PL"/>
        </w:rPr>
      </w:pPr>
      <w:bookmarkStart w:id="6" w:name="10109"/>
      <w:bookmarkEnd w:id="6"/>
      <w:r w:rsidRPr="004B2F7B">
        <w:rPr>
          <w:rFonts w:ascii="Arial" w:eastAsia="Times New Roman" w:hAnsi="Arial" w:cs="Arial"/>
          <w:lang w:val="pl-PL"/>
        </w:rPr>
        <w:tab/>
      </w:r>
      <w:r w:rsidR="00AF1EE1" w:rsidRPr="004B2F7B">
        <w:rPr>
          <w:rFonts w:ascii="Arial" w:eastAsia="Times New Roman" w:hAnsi="Arial" w:cs="Arial"/>
          <w:lang w:val="pl-PL"/>
        </w:rPr>
        <w:t>U vršenju inspekcijskog nadzora ekološki inspektor je obavezan da, kada utvrdi da je povrijeđen zakon ili drugi propis, preduzme sljedeće upravne mjere i radnje:</w:t>
      </w:r>
    </w:p>
    <w:p w14:paraId="204251A6" w14:textId="66D26DF9" w:rsidR="0016077E" w:rsidRPr="004B2F7B" w:rsidRDefault="00AF1EE1" w:rsidP="0016077E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4B2F7B">
        <w:rPr>
          <w:rFonts w:ascii="Arial" w:eastAsia="Times New Roman" w:hAnsi="Arial" w:cs="Arial"/>
          <w:lang w:val="pl-PL"/>
        </w:rPr>
        <w:t>zabrani korišćenje i</w:t>
      </w:r>
      <w:r w:rsidRPr="004B2F7B">
        <w:rPr>
          <w:rFonts w:ascii="Arial" w:hAnsi="Arial" w:cs="Arial"/>
        </w:rPr>
        <w:t>nvazivnih stranih vrsta koje izazivaju zabrinutost u Crnoj Gori i/ili Evropskoj Uniji, u svrhu istraživanja, ex-situ očuvanja ili proizvodnje medicinskih proizvoda, ako se koriste bez dozvole organa uprave ili protivno uslovima datim u dozvoli;</w:t>
      </w:r>
    </w:p>
    <w:p w14:paraId="2B430979" w14:textId="3D15603A" w:rsidR="0016077E" w:rsidRPr="004B2F7B" w:rsidRDefault="00AF1EE1" w:rsidP="0016077E">
      <w:pPr>
        <w:pStyle w:val="ListParagraph"/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4B2F7B">
        <w:rPr>
          <w:rFonts w:ascii="Arial" w:hAnsi="Arial" w:cs="Arial"/>
        </w:rPr>
        <w:t>naredi podnošenje izvještaja o korišćenju invazivnih stranih vrsta koje izazivaj</w:t>
      </w:r>
      <w:r w:rsidR="00AA58CB" w:rsidRPr="004B2F7B">
        <w:rPr>
          <w:rFonts w:ascii="Arial" w:hAnsi="Arial" w:cs="Arial"/>
        </w:rPr>
        <w:t>u</w:t>
      </w:r>
      <w:r w:rsidRPr="004B2F7B">
        <w:rPr>
          <w:rFonts w:ascii="Arial" w:hAnsi="Arial" w:cs="Arial"/>
        </w:rPr>
        <w:t xml:space="preserve"> zabrinutost u Crnoj Gori i/ili Evropskoj Uniji, organu uprave u skladu sa dozvolom za korišćenje invazivne strane vrste;</w:t>
      </w:r>
    </w:p>
    <w:p w14:paraId="45CF3B54" w14:textId="2C158E3A" w:rsidR="0016077E" w:rsidRPr="004B2F7B" w:rsidRDefault="00AF1EE1" w:rsidP="0016077E">
      <w:pPr>
        <w:pStyle w:val="ListParagraph"/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4B2F7B">
        <w:rPr>
          <w:rFonts w:ascii="Arial" w:eastAsia="Times New Roman" w:hAnsi="Arial" w:cs="Arial"/>
          <w:lang w:val="pl-PL"/>
        </w:rPr>
        <w:t>zabrani korišćenje i</w:t>
      </w:r>
      <w:r w:rsidRPr="004B2F7B">
        <w:rPr>
          <w:rFonts w:ascii="Arial" w:hAnsi="Arial" w:cs="Arial"/>
        </w:rPr>
        <w:t>nvazivnih stranih vrsta koje izazivaju zabrinutost u Crnoj Gori i/ili Evropskoj Uniji, ako se koriste bez dozvole organa uprave za korišćenje invazivne strane vrste sa utvrđenim preovladavajućim javnim interesom ili protivno uslovima datim u dozvoli;</w:t>
      </w:r>
    </w:p>
    <w:p w14:paraId="0C9EFBFA" w14:textId="61BD8C7E" w:rsidR="0016077E" w:rsidRPr="004B2F7B" w:rsidRDefault="00AF1EE1" w:rsidP="0016077E">
      <w:pPr>
        <w:pStyle w:val="ListParagraph"/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4B2F7B">
        <w:rPr>
          <w:rFonts w:ascii="Arial" w:hAnsi="Arial" w:cs="Arial"/>
        </w:rPr>
        <w:t>naredi podnošenje izvještaja o korišćenju invazivne strane vrste koja izaziva zabrinutost u Crnoj Gori i/ili Evropskoj Uniji organu uprave, u skladu sa dozvolom za korišćenje invazivne strane vrste sa utvrđenim preovladavajućim javnim interesom;</w:t>
      </w:r>
    </w:p>
    <w:p w14:paraId="3A1D6A0D" w14:textId="1464ED97" w:rsidR="00375559" w:rsidRPr="004B2F7B" w:rsidRDefault="00375559" w:rsidP="00375559">
      <w:pPr>
        <w:pStyle w:val="ListParagraph"/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4B2F7B">
        <w:rPr>
          <w:rFonts w:ascii="Arial" w:hAnsi="Arial" w:cs="Arial"/>
        </w:rPr>
        <w:t xml:space="preserve">zabrani stavljanje na tržište strane vrste koja nije navedena na listi dozvoljenih stranih vrsta ili  listi vrsta koje izazivaju zabrinutost u Crnoj Gori </w:t>
      </w:r>
      <w:r w:rsidRPr="004B2F7B">
        <w:rPr>
          <w:rFonts w:ascii="Arial" w:eastAsia="Calibri" w:hAnsi="Arial" w:cs="Arial"/>
        </w:rPr>
        <w:t>i/ili Evropskoj</w:t>
      </w:r>
      <w:r w:rsidRPr="004B2F7B">
        <w:rPr>
          <w:rFonts w:ascii="Arial" w:eastAsia="Calibri" w:hAnsi="Arial" w:cs="Arial"/>
          <w:spacing w:val="14"/>
        </w:rPr>
        <w:t xml:space="preserve"> </w:t>
      </w:r>
      <w:r w:rsidRPr="004B2F7B">
        <w:rPr>
          <w:rFonts w:ascii="Arial" w:eastAsia="Calibri" w:hAnsi="Arial" w:cs="Arial"/>
          <w:spacing w:val="-1"/>
        </w:rPr>
        <w:t>Uniji</w:t>
      </w:r>
      <w:r w:rsidRPr="004B2F7B">
        <w:rPr>
          <w:rFonts w:ascii="Arial" w:hAnsi="Arial" w:cs="Arial"/>
        </w:rPr>
        <w:t>, ako se vrši bez dozvole organa uprave ili protivno uslovima datim u dozvoli;</w:t>
      </w:r>
    </w:p>
    <w:p w14:paraId="520E4BC3" w14:textId="2E57D361" w:rsidR="00470F19" w:rsidRPr="004B2F7B" w:rsidRDefault="00AF1EE1" w:rsidP="004D76E2">
      <w:pPr>
        <w:pStyle w:val="ListParagraph"/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4B2F7B">
        <w:rPr>
          <w:rFonts w:ascii="Arial" w:hAnsi="Arial" w:cs="Arial"/>
        </w:rPr>
        <w:t xml:space="preserve">zabrani uzgoj u </w:t>
      </w:r>
      <w:r w:rsidR="00140B4E" w:rsidRPr="004B2F7B">
        <w:rPr>
          <w:rFonts w:ascii="Arial" w:hAnsi="Arial" w:cs="Arial"/>
        </w:rPr>
        <w:t>zatvorenom sistemu</w:t>
      </w:r>
      <w:r w:rsidRPr="004B2F7B">
        <w:rPr>
          <w:rFonts w:ascii="Arial" w:hAnsi="Arial" w:cs="Arial"/>
        </w:rPr>
        <w:t xml:space="preserve"> strane vrste koja nije navedena na listi dozvoljenih stranih vrsta ili listi vrsta koje izazivaju zabrinutost u Crnoj Gori i/ili Evropskoj Uniji, ako se vrši bez dozvole organa uprave ili protivno uslovima datim u dozvoli.</w:t>
      </w:r>
    </w:p>
    <w:p w14:paraId="1012364F" w14:textId="77777777" w:rsidR="007B7D8C" w:rsidRPr="004B2F7B" w:rsidRDefault="007B7D8C" w:rsidP="00AA58CB">
      <w:pPr>
        <w:spacing w:after="0"/>
        <w:rPr>
          <w:rFonts w:ascii="Arial" w:hAnsi="Arial" w:cs="Arial"/>
        </w:rPr>
      </w:pPr>
    </w:p>
    <w:p w14:paraId="0E1551C2" w14:textId="77777777" w:rsidR="002D796E" w:rsidRPr="004B2F7B" w:rsidRDefault="002D796E" w:rsidP="007B7D8C">
      <w:pPr>
        <w:spacing w:after="0"/>
        <w:jc w:val="center"/>
        <w:rPr>
          <w:rFonts w:ascii="Arial" w:hAnsi="Arial" w:cs="Arial"/>
          <w:b/>
        </w:rPr>
      </w:pPr>
    </w:p>
    <w:p w14:paraId="27A6C8A1" w14:textId="364F93D5" w:rsidR="007B7D8C" w:rsidRPr="004B2F7B" w:rsidRDefault="007B7D8C" w:rsidP="007B7D8C">
      <w:pPr>
        <w:spacing w:after="0"/>
        <w:jc w:val="center"/>
        <w:rPr>
          <w:rFonts w:ascii="Arial" w:hAnsi="Arial" w:cs="Arial"/>
          <w:b/>
        </w:rPr>
      </w:pPr>
      <w:r w:rsidRPr="004B2F7B">
        <w:rPr>
          <w:rFonts w:ascii="Arial" w:hAnsi="Arial" w:cs="Arial"/>
          <w:b/>
        </w:rPr>
        <w:t xml:space="preserve">Prava i obaveze carinskog organa </w:t>
      </w:r>
    </w:p>
    <w:p w14:paraId="25E72ED8" w14:textId="077FB0C0" w:rsidR="007B7D8C" w:rsidRPr="004B2F7B" w:rsidRDefault="007B7D8C" w:rsidP="007B7D8C">
      <w:pPr>
        <w:spacing w:after="0"/>
        <w:jc w:val="center"/>
        <w:rPr>
          <w:rFonts w:ascii="Arial" w:hAnsi="Arial" w:cs="Arial"/>
          <w:b/>
        </w:rPr>
      </w:pPr>
      <w:r w:rsidRPr="004B2F7B">
        <w:rPr>
          <w:rFonts w:ascii="Arial" w:hAnsi="Arial" w:cs="Arial"/>
          <w:b/>
        </w:rPr>
        <w:t xml:space="preserve">Član </w:t>
      </w:r>
      <w:r w:rsidR="00375559" w:rsidRPr="004B2F7B">
        <w:rPr>
          <w:rFonts w:ascii="Arial" w:hAnsi="Arial" w:cs="Arial"/>
          <w:b/>
        </w:rPr>
        <w:t>32</w:t>
      </w:r>
    </w:p>
    <w:p w14:paraId="294F2090" w14:textId="77777777" w:rsidR="007B7D8C" w:rsidRPr="004B2F7B" w:rsidRDefault="007B7D8C" w:rsidP="007B7D8C">
      <w:pPr>
        <w:shd w:val="clear" w:color="auto" w:fill="FFFFFF"/>
        <w:spacing w:after="0" w:line="240" w:lineRule="auto"/>
        <w:rPr>
          <w:rFonts w:ascii="Arial" w:hAnsi="Arial" w:cs="Arial"/>
          <w:b/>
        </w:rPr>
      </w:pPr>
    </w:p>
    <w:p w14:paraId="72355F2D" w14:textId="2B474DC0" w:rsidR="007B7D8C" w:rsidRPr="004B2F7B" w:rsidRDefault="007B7D8C" w:rsidP="00997A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lang w:val="pl-PL"/>
        </w:rPr>
      </w:pPr>
      <w:r w:rsidRPr="004B2F7B">
        <w:rPr>
          <w:rFonts w:ascii="Arial" w:eastAsia="Times New Roman" w:hAnsi="Arial" w:cs="Arial"/>
          <w:lang w:val="pl-PL"/>
        </w:rPr>
        <w:t>U vršenju poslova carinski organ je o</w:t>
      </w:r>
      <w:r w:rsidR="00375559" w:rsidRPr="004B2F7B">
        <w:rPr>
          <w:rFonts w:ascii="Arial" w:eastAsia="Times New Roman" w:hAnsi="Arial" w:cs="Arial"/>
          <w:lang w:val="pl-PL"/>
        </w:rPr>
        <w:t xml:space="preserve">bavezan da kontroliše </w:t>
      </w:r>
      <w:r w:rsidR="00B60E64" w:rsidRPr="004B2F7B">
        <w:rPr>
          <w:rFonts w:ascii="Arial" w:eastAsia="Times New Roman" w:hAnsi="Arial" w:cs="Arial"/>
          <w:lang w:val="pl-PL"/>
        </w:rPr>
        <w:t>da li se uz dozvolu organa uprave  vrši:</w:t>
      </w:r>
    </w:p>
    <w:p w14:paraId="3D8CCD46" w14:textId="44B4E4FB" w:rsidR="007B7D8C" w:rsidRPr="004B2F7B" w:rsidRDefault="007B7D8C" w:rsidP="007B7D8C">
      <w:pPr>
        <w:pStyle w:val="box456941"/>
        <w:numPr>
          <w:ilvl w:val="0"/>
          <w:numId w:val="35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4B2F7B">
        <w:rPr>
          <w:rFonts w:ascii="Arial" w:hAnsi="Arial" w:cs="Arial"/>
          <w:sz w:val="22"/>
          <w:szCs w:val="22"/>
        </w:rPr>
        <w:t xml:space="preserve">unošenje strane vrste </w:t>
      </w:r>
      <w:r w:rsidR="005E5D94" w:rsidRPr="004B2F7B">
        <w:rPr>
          <w:rFonts w:ascii="Arial" w:hAnsi="Arial" w:cs="Arial"/>
          <w:sz w:val="22"/>
          <w:szCs w:val="22"/>
        </w:rPr>
        <w:t xml:space="preserve"> i invazivne strane vrste</w:t>
      </w:r>
      <w:r w:rsidR="00F3618E" w:rsidRPr="004B2F7B">
        <w:rPr>
          <w:rFonts w:ascii="Arial" w:hAnsi="Arial" w:cs="Arial"/>
          <w:sz w:val="22"/>
          <w:szCs w:val="22"/>
        </w:rPr>
        <w:t xml:space="preserve"> koje izazivaju zabrinutost u Crnoj Gori i/ili Evropskoj Uniji</w:t>
      </w:r>
      <w:r w:rsidR="00B60E64" w:rsidRPr="004B2F7B">
        <w:rPr>
          <w:rFonts w:ascii="Arial" w:hAnsi="Arial" w:cs="Arial"/>
          <w:sz w:val="22"/>
          <w:szCs w:val="22"/>
        </w:rPr>
        <w:t>;</w:t>
      </w:r>
    </w:p>
    <w:p w14:paraId="1D47E290" w14:textId="4B01CE75" w:rsidR="00B60E64" w:rsidRPr="004B2F7B" w:rsidRDefault="00B60E64" w:rsidP="007B7D8C">
      <w:pPr>
        <w:pStyle w:val="box456941"/>
        <w:numPr>
          <w:ilvl w:val="0"/>
          <w:numId w:val="35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4B2F7B">
        <w:rPr>
          <w:rFonts w:ascii="Arial" w:hAnsi="Arial" w:cs="Arial"/>
          <w:sz w:val="22"/>
          <w:szCs w:val="22"/>
        </w:rPr>
        <w:t>tr</w:t>
      </w:r>
      <w:r w:rsidR="005E5D94" w:rsidRPr="004B2F7B">
        <w:rPr>
          <w:rFonts w:ascii="Arial" w:hAnsi="Arial" w:cs="Arial"/>
          <w:sz w:val="22"/>
          <w:szCs w:val="22"/>
        </w:rPr>
        <w:t>an</w:t>
      </w:r>
      <w:r w:rsidRPr="004B2F7B">
        <w:rPr>
          <w:rFonts w:ascii="Arial" w:hAnsi="Arial" w:cs="Arial"/>
          <w:sz w:val="22"/>
          <w:szCs w:val="22"/>
        </w:rPr>
        <w:t>zit invazivnih stranih vrsta</w:t>
      </w:r>
      <w:r w:rsidR="005E5D94" w:rsidRPr="004B2F7B">
        <w:rPr>
          <w:rFonts w:ascii="Arial" w:hAnsi="Arial" w:cs="Arial"/>
          <w:sz w:val="22"/>
          <w:szCs w:val="22"/>
        </w:rPr>
        <w:t xml:space="preserve">. </w:t>
      </w:r>
    </w:p>
    <w:p w14:paraId="074AEB4A" w14:textId="77777777" w:rsidR="007B7D8C" w:rsidRPr="004B2F7B" w:rsidRDefault="007B7D8C" w:rsidP="00AA58CB">
      <w:pPr>
        <w:spacing w:after="0"/>
        <w:rPr>
          <w:rFonts w:ascii="Arial" w:hAnsi="Arial" w:cs="Arial"/>
        </w:rPr>
      </w:pPr>
    </w:p>
    <w:p w14:paraId="6031363F" w14:textId="77777777" w:rsidR="007B7D8C" w:rsidRPr="004B2F7B" w:rsidRDefault="007B7D8C" w:rsidP="00AA58CB">
      <w:pPr>
        <w:spacing w:after="0"/>
        <w:rPr>
          <w:rFonts w:ascii="Arial" w:hAnsi="Arial" w:cs="Arial"/>
        </w:rPr>
      </w:pPr>
    </w:p>
    <w:p w14:paraId="3C52ED6B" w14:textId="752506E3" w:rsidR="007B1F02" w:rsidRPr="004B2F7B" w:rsidRDefault="00191776" w:rsidP="00AA58CB">
      <w:pPr>
        <w:tabs>
          <w:tab w:val="left" w:pos="3975"/>
        </w:tabs>
        <w:spacing w:after="0"/>
        <w:jc w:val="center"/>
        <w:rPr>
          <w:rFonts w:ascii="Arial" w:hAnsi="Arial" w:cs="Arial"/>
          <w:b/>
        </w:rPr>
      </w:pPr>
      <w:r w:rsidRPr="004B2F7B">
        <w:rPr>
          <w:rFonts w:ascii="Arial" w:hAnsi="Arial" w:cs="Arial"/>
          <w:b/>
        </w:rPr>
        <w:t>KAZNENE ODREDBE</w:t>
      </w:r>
    </w:p>
    <w:p w14:paraId="0834A1BD" w14:textId="77777777" w:rsidR="00AA58CB" w:rsidRPr="004B2F7B" w:rsidRDefault="00AA58CB" w:rsidP="00AA58C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lang w:val="pl-PL"/>
        </w:rPr>
      </w:pPr>
      <w:r w:rsidRPr="004B2F7B">
        <w:rPr>
          <w:rFonts w:ascii="Arial" w:eastAsia="Times New Roman" w:hAnsi="Arial" w:cs="Arial"/>
          <w:b/>
          <w:bCs/>
          <w:lang w:val="pl-PL"/>
        </w:rPr>
        <w:t>Prekršajne odredbe</w:t>
      </w:r>
    </w:p>
    <w:p w14:paraId="662D7665" w14:textId="77777777" w:rsidR="00AA58CB" w:rsidRPr="004B2F7B" w:rsidRDefault="00AA58CB" w:rsidP="00AA58CB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pl-PL"/>
        </w:rPr>
      </w:pPr>
    </w:p>
    <w:p w14:paraId="7923FD5E" w14:textId="17080C10" w:rsidR="00AA58CB" w:rsidRPr="004B2F7B" w:rsidRDefault="00AA58CB" w:rsidP="00AA58C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val="pl-PL"/>
        </w:rPr>
      </w:pPr>
      <w:bookmarkStart w:id="7" w:name="clan2000000111"/>
      <w:bookmarkEnd w:id="7"/>
      <w:r w:rsidRPr="004B2F7B">
        <w:rPr>
          <w:rFonts w:ascii="Arial" w:eastAsia="Times New Roman" w:hAnsi="Arial" w:cs="Arial"/>
          <w:b/>
          <w:bCs/>
          <w:lang w:val="pl-PL"/>
        </w:rPr>
        <w:t>Član 33</w:t>
      </w:r>
      <w:r w:rsidRPr="004B2F7B">
        <w:rPr>
          <w:rFonts w:ascii="Arial" w:eastAsia="Times New Roman" w:hAnsi="Arial" w:cs="Arial"/>
          <w:noProof/>
        </w:rPr>
        <w:drawing>
          <wp:inline distT="0" distB="0" distL="0" distR="0" wp14:anchorId="6CAFE0E3" wp14:editId="32534E7D">
            <wp:extent cx="76200" cy="76200"/>
            <wp:effectExtent l="0" t="0" r="0" b="0"/>
            <wp:docPr id="16" name="Picture 16" descr="http://www.podaci.net/sllistcg_v3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1" descr="http://www.podaci.net/sllistcg_v3/img/prazno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2F7B">
        <w:rPr>
          <w:rFonts w:ascii="Arial" w:eastAsia="Times New Roman" w:hAnsi="Arial" w:cs="Arial"/>
          <w:noProof/>
        </w:rPr>
        <w:drawing>
          <wp:inline distT="0" distB="0" distL="0" distR="0" wp14:anchorId="40F6EC26" wp14:editId="5BCE465E">
            <wp:extent cx="76200" cy="76200"/>
            <wp:effectExtent l="0" t="0" r="0" b="0"/>
            <wp:docPr id="17" name="Picture 17" descr="http://www.podaci.net/sllistcg_v3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2" descr="http://www.podaci.net/sllistcg_v3/img/prazno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2F7B">
        <w:rPr>
          <w:rFonts w:ascii="Arial" w:eastAsia="Times New Roman" w:hAnsi="Arial" w:cs="Arial"/>
          <w:noProof/>
        </w:rPr>
        <w:drawing>
          <wp:inline distT="0" distB="0" distL="0" distR="0" wp14:anchorId="136E78D1" wp14:editId="101D9649">
            <wp:extent cx="76200" cy="76200"/>
            <wp:effectExtent l="0" t="0" r="0" b="0"/>
            <wp:docPr id="18" name="Picture 18" descr="http://www.podaci.net/sllistcg_v3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3" descr="http://www.podaci.net/sllistcg_v3/img/prazno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9FB429" w14:textId="103D2D9C" w:rsidR="00AA58CB" w:rsidRPr="004B2F7B" w:rsidRDefault="0044125E" w:rsidP="00AA58CB">
      <w:pPr>
        <w:tabs>
          <w:tab w:val="left" w:pos="3975"/>
        </w:tabs>
        <w:jc w:val="both"/>
        <w:rPr>
          <w:rFonts w:ascii="Arial" w:eastAsia="Times New Roman" w:hAnsi="Arial" w:cs="Arial"/>
          <w:lang w:val="pl-PL"/>
        </w:rPr>
      </w:pPr>
      <w:bookmarkStart w:id="8" w:name="10111"/>
      <w:bookmarkEnd w:id="8"/>
      <w:r w:rsidRPr="004B2F7B">
        <w:rPr>
          <w:rFonts w:ascii="Arial" w:eastAsia="Times New Roman" w:hAnsi="Arial" w:cs="Arial"/>
          <w:lang w:val="pl-PL"/>
        </w:rPr>
        <w:t>    </w:t>
      </w:r>
    </w:p>
    <w:p w14:paraId="7B31AD2E" w14:textId="77777777" w:rsidR="00AA58CB" w:rsidRPr="004B2F7B" w:rsidRDefault="00AA58CB" w:rsidP="00AA58C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val="pl-PL"/>
        </w:rPr>
      </w:pPr>
      <w:r w:rsidRPr="004B2F7B">
        <w:rPr>
          <w:rFonts w:ascii="Arial" w:eastAsia="Times New Roman" w:hAnsi="Arial" w:cs="Arial"/>
          <w:lang w:val="pl-PL"/>
        </w:rPr>
        <w:t>Novčanom kaznom u iznosu od 2.000 eura do 40.000 eura kazniće se za prekršaj pravno lice, ako:</w:t>
      </w:r>
    </w:p>
    <w:p w14:paraId="2E8A95F1" w14:textId="01770952" w:rsidR="00AA58CB" w:rsidRPr="004B2F7B" w:rsidRDefault="00AA58CB" w:rsidP="002F1C45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4B2F7B">
        <w:rPr>
          <w:rFonts w:ascii="Arial" w:eastAsia="Times New Roman" w:hAnsi="Arial" w:cs="Arial"/>
          <w:lang w:val="pl-PL"/>
        </w:rPr>
        <w:t>koristi i</w:t>
      </w:r>
      <w:r w:rsidRPr="004B2F7B">
        <w:rPr>
          <w:rFonts w:ascii="Arial" w:hAnsi="Arial" w:cs="Arial"/>
        </w:rPr>
        <w:t>nvazivne strane vrste koje izazivaju zabrinutost u Crnoj Gori i/ili Evropskoj Uniji,  u svrhu istraživanja, ex-situ očuvanja ili proizvodnje medicinskih proizvoda, bez dozvole organa uprave (član 6 stav 1);</w:t>
      </w:r>
    </w:p>
    <w:p w14:paraId="15A71A7E" w14:textId="67AAAF62" w:rsidR="00AA58CB" w:rsidRPr="004B2F7B" w:rsidRDefault="00AA58CB" w:rsidP="002F1C45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4B2F7B">
        <w:rPr>
          <w:rFonts w:ascii="Arial" w:hAnsi="Arial" w:cs="Arial"/>
        </w:rPr>
        <w:t>ne podnese izvještaj o korišćenju invazivnih stranih vrsta koje izazivaju zabrinutost u Crnoj Gori i/ili Evropskoj Uniji, organu uprave u skladu sa dozvolom za korišćenje invazivne strane vrste (član 7 stav 7);</w:t>
      </w:r>
    </w:p>
    <w:p w14:paraId="46B00261" w14:textId="1FFC3AB3" w:rsidR="00AA58CB" w:rsidRPr="004B2F7B" w:rsidRDefault="00AA58CB" w:rsidP="002F1C45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4B2F7B">
        <w:rPr>
          <w:rFonts w:ascii="Arial" w:eastAsia="Times New Roman" w:hAnsi="Arial" w:cs="Arial"/>
          <w:lang w:val="pl-PL"/>
        </w:rPr>
        <w:lastRenderedPageBreak/>
        <w:t>koristi i</w:t>
      </w:r>
      <w:r w:rsidRPr="004B2F7B">
        <w:rPr>
          <w:rFonts w:ascii="Arial" w:hAnsi="Arial" w:cs="Arial"/>
        </w:rPr>
        <w:t xml:space="preserve">nvazivne strane vrste koje izazivaju zabrinutost u Crnoj Gori i/ili Evropskoj Uniji, bez dozvole organa uprave za korišćenje invazivne strane vrste sa utvrđenim preovladavajućim javnim interesom (član 8 stav </w:t>
      </w:r>
      <w:r w:rsidR="006E1EA7" w:rsidRPr="004B2F7B">
        <w:rPr>
          <w:rFonts w:ascii="Arial" w:hAnsi="Arial" w:cs="Arial"/>
        </w:rPr>
        <w:t>13)</w:t>
      </w:r>
      <w:r w:rsidRPr="004B2F7B">
        <w:rPr>
          <w:rFonts w:ascii="Arial" w:hAnsi="Arial" w:cs="Arial"/>
        </w:rPr>
        <w:t>;</w:t>
      </w:r>
    </w:p>
    <w:p w14:paraId="69581C53" w14:textId="0C8A7974" w:rsidR="00AA58CB" w:rsidRPr="004B2F7B" w:rsidRDefault="006E1EA7" w:rsidP="002F1C45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4B2F7B">
        <w:rPr>
          <w:rFonts w:ascii="Arial" w:hAnsi="Arial" w:cs="Arial"/>
        </w:rPr>
        <w:t>ne</w:t>
      </w:r>
      <w:r w:rsidR="00AA58CB" w:rsidRPr="004B2F7B">
        <w:rPr>
          <w:rFonts w:ascii="Arial" w:hAnsi="Arial" w:cs="Arial"/>
        </w:rPr>
        <w:t xml:space="preserve"> podn</w:t>
      </w:r>
      <w:r w:rsidRPr="004B2F7B">
        <w:rPr>
          <w:rFonts w:ascii="Arial" w:hAnsi="Arial" w:cs="Arial"/>
        </w:rPr>
        <w:t>ese</w:t>
      </w:r>
      <w:r w:rsidR="00AA58CB" w:rsidRPr="004B2F7B">
        <w:rPr>
          <w:rFonts w:ascii="Arial" w:hAnsi="Arial" w:cs="Arial"/>
        </w:rPr>
        <w:t xml:space="preserve"> izvještaj o korišćenju invazivn</w:t>
      </w:r>
      <w:r w:rsidRPr="004B2F7B">
        <w:rPr>
          <w:rFonts w:ascii="Arial" w:hAnsi="Arial" w:cs="Arial"/>
        </w:rPr>
        <w:t>ih</w:t>
      </w:r>
      <w:r w:rsidR="00AA58CB" w:rsidRPr="004B2F7B">
        <w:rPr>
          <w:rFonts w:ascii="Arial" w:hAnsi="Arial" w:cs="Arial"/>
        </w:rPr>
        <w:t xml:space="preserve"> stran</w:t>
      </w:r>
      <w:r w:rsidRPr="004B2F7B">
        <w:rPr>
          <w:rFonts w:ascii="Arial" w:hAnsi="Arial" w:cs="Arial"/>
        </w:rPr>
        <w:t>ih</w:t>
      </w:r>
      <w:r w:rsidR="00AA58CB" w:rsidRPr="004B2F7B">
        <w:rPr>
          <w:rFonts w:ascii="Arial" w:hAnsi="Arial" w:cs="Arial"/>
        </w:rPr>
        <w:t xml:space="preserve"> vrst</w:t>
      </w:r>
      <w:r w:rsidRPr="004B2F7B">
        <w:rPr>
          <w:rFonts w:ascii="Arial" w:hAnsi="Arial" w:cs="Arial"/>
        </w:rPr>
        <w:t>a</w:t>
      </w:r>
      <w:r w:rsidR="00AA58CB" w:rsidRPr="004B2F7B">
        <w:rPr>
          <w:rFonts w:ascii="Arial" w:hAnsi="Arial" w:cs="Arial"/>
        </w:rPr>
        <w:t xml:space="preserve"> koj</w:t>
      </w:r>
      <w:r w:rsidRPr="004B2F7B">
        <w:rPr>
          <w:rFonts w:ascii="Arial" w:hAnsi="Arial" w:cs="Arial"/>
        </w:rPr>
        <w:t>e</w:t>
      </w:r>
      <w:r w:rsidR="00AA58CB" w:rsidRPr="004B2F7B">
        <w:rPr>
          <w:rFonts w:ascii="Arial" w:hAnsi="Arial" w:cs="Arial"/>
        </w:rPr>
        <w:t xml:space="preserve"> izaziva</w:t>
      </w:r>
      <w:r w:rsidRPr="004B2F7B">
        <w:rPr>
          <w:rFonts w:ascii="Arial" w:hAnsi="Arial" w:cs="Arial"/>
        </w:rPr>
        <w:t>ju</w:t>
      </w:r>
      <w:r w:rsidR="00AA58CB" w:rsidRPr="004B2F7B">
        <w:rPr>
          <w:rFonts w:ascii="Arial" w:hAnsi="Arial" w:cs="Arial"/>
        </w:rPr>
        <w:t xml:space="preserve"> zabrinutost u Crnoj Gori i/ili Evropskoj Uniji organu uprave, u skladu sa dozvolom za korišćenje invazivne strane vrste sa utvrđenim preovladavajućim javnim interesom</w:t>
      </w:r>
      <w:r w:rsidRPr="004B2F7B">
        <w:rPr>
          <w:rFonts w:ascii="Arial" w:hAnsi="Arial" w:cs="Arial"/>
        </w:rPr>
        <w:t xml:space="preserve"> (član 8 stav 14)</w:t>
      </w:r>
      <w:r w:rsidR="00AA58CB" w:rsidRPr="004B2F7B">
        <w:rPr>
          <w:rFonts w:ascii="Arial" w:hAnsi="Arial" w:cs="Arial"/>
        </w:rPr>
        <w:t>;</w:t>
      </w:r>
    </w:p>
    <w:p w14:paraId="74439B3A" w14:textId="378BA52A" w:rsidR="00AA58CB" w:rsidRPr="004B2F7B" w:rsidRDefault="00AA58CB" w:rsidP="002F1C45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4B2F7B">
        <w:rPr>
          <w:rFonts w:ascii="Arial" w:hAnsi="Arial" w:cs="Arial"/>
        </w:rPr>
        <w:t xml:space="preserve">stavlja na tržište strane vrste koja nije navedena na listi dozvoljenih stranih vrsta ili  listi vrsta koje izazivaju zabrinutost u Crnoj Gori </w:t>
      </w:r>
      <w:r w:rsidRPr="004B2F7B">
        <w:rPr>
          <w:rFonts w:ascii="Arial" w:eastAsia="Calibri" w:hAnsi="Arial" w:cs="Arial"/>
        </w:rPr>
        <w:t>i/ili Evropskoj</w:t>
      </w:r>
      <w:r w:rsidRPr="004B2F7B">
        <w:rPr>
          <w:rFonts w:ascii="Arial" w:eastAsia="Calibri" w:hAnsi="Arial" w:cs="Arial"/>
          <w:spacing w:val="14"/>
        </w:rPr>
        <w:t xml:space="preserve"> </w:t>
      </w:r>
      <w:r w:rsidRPr="004B2F7B">
        <w:rPr>
          <w:rFonts w:ascii="Arial" w:eastAsia="Calibri" w:hAnsi="Arial" w:cs="Arial"/>
          <w:spacing w:val="-1"/>
        </w:rPr>
        <w:t>Uniji</w:t>
      </w:r>
      <w:r w:rsidRPr="004B2F7B">
        <w:rPr>
          <w:rFonts w:ascii="Arial" w:hAnsi="Arial" w:cs="Arial"/>
        </w:rPr>
        <w:t>, bez dozvole organa uprave</w:t>
      </w:r>
      <w:r w:rsidR="006E1EA7" w:rsidRPr="004B2F7B">
        <w:rPr>
          <w:rFonts w:ascii="Arial" w:hAnsi="Arial" w:cs="Arial"/>
        </w:rPr>
        <w:t xml:space="preserve"> (član 9 stav 1)</w:t>
      </w:r>
      <w:r w:rsidRPr="004B2F7B">
        <w:rPr>
          <w:rFonts w:ascii="Arial" w:hAnsi="Arial" w:cs="Arial"/>
        </w:rPr>
        <w:t>;</w:t>
      </w:r>
    </w:p>
    <w:p w14:paraId="60A702AB" w14:textId="5EE259A4" w:rsidR="00AA58CB" w:rsidRPr="004B2F7B" w:rsidRDefault="006E1EA7" w:rsidP="002F1C45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4B2F7B">
        <w:rPr>
          <w:rFonts w:ascii="Arial" w:hAnsi="Arial" w:cs="Arial"/>
        </w:rPr>
        <w:t xml:space="preserve">vrši </w:t>
      </w:r>
      <w:r w:rsidR="00AA58CB" w:rsidRPr="004B2F7B">
        <w:rPr>
          <w:rFonts w:ascii="Arial" w:hAnsi="Arial" w:cs="Arial"/>
        </w:rPr>
        <w:t>uno</w:t>
      </w:r>
      <w:r w:rsidRPr="004B2F7B">
        <w:rPr>
          <w:rFonts w:ascii="Arial" w:hAnsi="Arial" w:cs="Arial"/>
        </w:rPr>
        <w:t>s</w:t>
      </w:r>
      <w:r w:rsidR="00AA58CB" w:rsidRPr="004B2F7B">
        <w:rPr>
          <w:rFonts w:ascii="Arial" w:hAnsi="Arial" w:cs="Arial"/>
        </w:rPr>
        <w:t xml:space="preserve"> stran</w:t>
      </w:r>
      <w:r w:rsidR="00DA411E" w:rsidRPr="004B2F7B">
        <w:rPr>
          <w:rFonts w:ascii="Arial" w:hAnsi="Arial" w:cs="Arial"/>
        </w:rPr>
        <w:t>e</w:t>
      </w:r>
      <w:r w:rsidR="00AA58CB" w:rsidRPr="004B2F7B">
        <w:rPr>
          <w:rFonts w:ascii="Arial" w:hAnsi="Arial" w:cs="Arial"/>
        </w:rPr>
        <w:t xml:space="preserve"> vrst</w:t>
      </w:r>
      <w:r w:rsidR="00DA411E" w:rsidRPr="004B2F7B">
        <w:rPr>
          <w:rFonts w:ascii="Arial" w:hAnsi="Arial" w:cs="Arial"/>
        </w:rPr>
        <w:t>e</w:t>
      </w:r>
      <w:r w:rsidR="00AA58CB" w:rsidRPr="004B2F7B">
        <w:rPr>
          <w:rFonts w:ascii="Arial" w:hAnsi="Arial" w:cs="Arial"/>
        </w:rPr>
        <w:t xml:space="preserve"> u prirodu koja nije navedena na listi dozvoljenih stranih vrsta ili listi vrsta koje izazivaju zabrinutost u Crnoj Gori i/ili Evropskoj Uniji, bez dozvole organa uprave ili protivno uslovima datim u dozvoli</w:t>
      </w:r>
      <w:r w:rsidRPr="004B2F7B">
        <w:rPr>
          <w:rFonts w:ascii="Arial" w:hAnsi="Arial" w:cs="Arial"/>
        </w:rPr>
        <w:t xml:space="preserve"> (član 10 stav 1)</w:t>
      </w:r>
      <w:r w:rsidR="00AA58CB" w:rsidRPr="004B2F7B">
        <w:rPr>
          <w:rFonts w:ascii="Arial" w:hAnsi="Arial" w:cs="Arial"/>
        </w:rPr>
        <w:t>;</w:t>
      </w:r>
    </w:p>
    <w:p w14:paraId="1649FE2A" w14:textId="29540B41" w:rsidR="00742793" w:rsidRPr="004B2F7B" w:rsidRDefault="006E1EA7" w:rsidP="00742793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proofErr w:type="gramStart"/>
      <w:r w:rsidRPr="004B2F7B">
        <w:rPr>
          <w:rFonts w:ascii="Arial" w:hAnsi="Arial" w:cs="Arial"/>
        </w:rPr>
        <w:t>vrši</w:t>
      </w:r>
      <w:proofErr w:type="gramEnd"/>
      <w:r w:rsidRPr="004B2F7B">
        <w:rPr>
          <w:rFonts w:ascii="Arial" w:hAnsi="Arial" w:cs="Arial"/>
        </w:rPr>
        <w:t xml:space="preserve"> </w:t>
      </w:r>
      <w:r w:rsidR="00AA58CB" w:rsidRPr="004B2F7B">
        <w:rPr>
          <w:rFonts w:ascii="Arial" w:hAnsi="Arial" w:cs="Arial"/>
        </w:rPr>
        <w:t xml:space="preserve">uzgoj u </w:t>
      </w:r>
      <w:r w:rsidR="00140B4E" w:rsidRPr="004B2F7B">
        <w:rPr>
          <w:rFonts w:ascii="Arial" w:hAnsi="Arial" w:cs="Arial"/>
        </w:rPr>
        <w:t>zatvorenom sistemu</w:t>
      </w:r>
      <w:r w:rsidR="00AA58CB" w:rsidRPr="004B2F7B">
        <w:rPr>
          <w:rFonts w:ascii="Arial" w:hAnsi="Arial" w:cs="Arial"/>
        </w:rPr>
        <w:t xml:space="preserve"> strane vrste koja nije navedena na listi dozvoljenih stranih vrsta ili listi vrsta koje izazivaju zabrinutost u Crnoj Gori i/ili Evropskoj Uniji, bez dozvole organa uprave </w:t>
      </w:r>
      <w:r w:rsidRPr="004B2F7B">
        <w:rPr>
          <w:rFonts w:ascii="Arial" w:hAnsi="Arial" w:cs="Arial"/>
        </w:rPr>
        <w:t>(član 11 stav 1)</w:t>
      </w:r>
      <w:r w:rsidR="00AA58CB" w:rsidRPr="004B2F7B">
        <w:rPr>
          <w:rFonts w:ascii="Arial" w:hAnsi="Arial" w:cs="Arial"/>
        </w:rPr>
        <w:t>.</w:t>
      </w:r>
    </w:p>
    <w:p w14:paraId="7258BBD1" w14:textId="2FA84EED" w:rsidR="00742793" w:rsidRPr="004B2F7B" w:rsidRDefault="002F1C45" w:rsidP="00742793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4B2F7B">
        <w:rPr>
          <w:rFonts w:ascii="Arial" w:eastAsia="Times New Roman" w:hAnsi="Arial" w:cs="Arial"/>
        </w:rPr>
        <w:t xml:space="preserve"> Za prekršaj iz stava 1 ovog člana kazniće se i odgovorno lice u pravnom licu novčanom kaznom </w:t>
      </w:r>
      <w:proofErr w:type="gramStart"/>
      <w:r w:rsidRPr="004B2F7B">
        <w:rPr>
          <w:rFonts w:ascii="Arial" w:eastAsia="Times New Roman" w:hAnsi="Arial" w:cs="Arial"/>
        </w:rPr>
        <w:t>od</w:t>
      </w:r>
      <w:proofErr w:type="gramEnd"/>
      <w:r w:rsidRPr="004B2F7B">
        <w:rPr>
          <w:rFonts w:ascii="Arial" w:eastAsia="Times New Roman" w:hAnsi="Arial" w:cs="Arial"/>
        </w:rPr>
        <w:t xml:space="preserve"> 500 eura do 4.000 eura.</w:t>
      </w:r>
    </w:p>
    <w:p w14:paraId="639F58FB" w14:textId="512A37C3" w:rsidR="00742793" w:rsidRPr="004B2F7B" w:rsidRDefault="002F1C45" w:rsidP="00742793">
      <w:pPr>
        <w:spacing w:after="0" w:line="240" w:lineRule="auto"/>
        <w:jc w:val="both"/>
        <w:rPr>
          <w:rFonts w:ascii="Arial" w:eastAsia="Times New Roman" w:hAnsi="Arial" w:cs="Arial"/>
        </w:rPr>
      </w:pPr>
      <w:r w:rsidRPr="004B2F7B">
        <w:rPr>
          <w:rFonts w:ascii="Arial" w:eastAsia="Times New Roman" w:hAnsi="Arial" w:cs="Arial"/>
          <w:lang w:val="pl-PL"/>
        </w:rPr>
        <w:t>Za prekršaj iz stava 1 tač</w:t>
      </w:r>
      <w:r w:rsidR="0066117E" w:rsidRPr="004B2F7B">
        <w:rPr>
          <w:rFonts w:ascii="Arial" w:eastAsia="Times New Roman" w:hAnsi="Arial" w:cs="Arial"/>
          <w:lang w:val="pl-PL"/>
        </w:rPr>
        <w:t>.</w:t>
      </w:r>
      <w:r w:rsidRPr="004B2F7B">
        <w:rPr>
          <w:rFonts w:ascii="Arial" w:eastAsia="Times New Roman" w:hAnsi="Arial" w:cs="Arial"/>
          <w:lang w:val="pl-PL"/>
        </w:rPr>
        <w:t xml:space="preserve"> 6 i 7 ovog člana, kazniće se fizičko lice novčanom kaznom od 250 eura do 2.000 eura.</w:t>
      </w:r>
    </w:p>
    <w:p w14:paraId="6E68BD18" w14:textId="5BAA10F9" w:rsidR="00742793" w:rsidRPr="004B2F7B" w:rsidRDefault="002F1C45" w:rsidP="00742793">
      <w:pPr>
        <w:spacing w:after="0"/>
        <w:jc w:val="both"/>
        <w:rPr>
          <w:rFonts w:ascii="Arial" w:eastAsia="Times New Roman" w:hAnsi="Arial" w:cs="Arial"/>
          <w:lang w:val="pl-PL"/>
        </w:rPr>
      </w:pPr>
      <w:r w:rsidRPr="004B2F7B">
        <w:rPr>
          <w:rFonts w:ascii="Arial" w:eastAsia="Times New Roman" w:hAnsi="Arial" w:cs="Arial"/>
          <w:lang w:val="pl-PL"/>
        </w:rPr>
        <w:t xml:space="preserve">Za prekršaj iz stava 1 </w:t>
      </w:r>
      <w:r w:rsidR="0066117E" w:rsidRPr="004B2F7B">
        <w:rPr>
          <w:rFonts w:ascii="Arial" w:eastAsia="Times New Roman" w:hAnsi="Arial" w:cs="Arial"/>
          <w:lang w:val="pl-PL"/>
        </w:rPr>
        <w:t>tač. 5,6 i 7</w:t>
      </w:r>
      <w:r w:rsidRPr="004B2F7B">
        <w:rPr>
          <w:rFonts w:ascii="Arial" w:eastAsia="Times New Roman" w:hAnsi="Arial" w:cs="Arial"/>
          <w:lang w:val="pl-PL"/>
        </w:rPr>
        <w:t>ovog člana kazniće se preduzetnik novčanom kaznom od 1.000 eura do 12.000 eura.</w:t>
      </w:r>
    </w:p>
    <w:p w14:paraId="5F318E35" w14:textId="20084874" w:rsidR="00AA58CB" w:rsidRPr="004B2F7B" w:rsidRDefault="00AA58CB" w:rsidP="00742793">
      <w:pPr>
        <w:spacing w:after="0"/>
        <w:jc w:val="both"/>
        <w:rPr>
          <w:rFonts w:ascii="Arial" w:hAnsi="Arial" w:cs="Arial"/>
        </w:rPr>
      </w:pPr>
    </w:p>
    <w:p w14:paraId="1BBDDC4A" w14:textId="77777777" w:rsidR="0013433A" w:rsidRPr="004B2F7B" w:rsidRDefault="0013433A" w:rsidP="00641D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lang w:val="pl-PL"/>
        </w:rPr>
      </w:pPr>
    </w:p>
    <w:p w14:paraId="132856AE" w14:textId="7D5E4BDB" w:rsidR="00AA58CB" w:rsidRPr="004B2F7B" w:rsidRDefault="00641DEF" w:rsidP="00641D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lang w:val="pl-PL"/>
        </w:rPr>
      </w:pPr>
      <w:r w:rsidRPr="004B2F7B">
        <w:rPr>
          <w:rFonts w:ascii="Arial" w:eastAsia="Times New Roman" w:hAnsi="Arial" w:cs="Arial"/>
          <w:b/>
          <w:bCs/>
          <w:lang w:val="pl-PL"/>
        </w:rPr>
        <w:t>PRELAZNE I ZAVRŠNE ODREDBE</w:t>
      </w:r>
    </w:p>
    <w:p w14:paraId="2591158F" w14:textId="77777777" w:rsidR="00641DEF" w:rsidRPr="004B2F7B" w:rsidRDefault="00641DEF" w:rsidP="00641D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lang w:val="pl-PL"/>
        </w:rPr>
      </w:pPr>
    </w:p>
    <w:p w14:paraId="0ACD10E6" w14:textId="77777777" w:rsidR="00641DEF" w:rsidRPr="004B2F7B" w:rsidRDefault="00641DEF" w:rsidP="00641D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lang w:val="pl-PL"/>
        </w:rPr>
      </w:pPr>
      <w:r w:rsidRPr="004B2F7B">
        <w:rPr>
          <w:rFonts w:ascii="Arial" w:eastAsia="Times New Roman" w:hAnsi="Arial" w:cs="Arial"/>
          <w:b/>
          <w:bCs/>
          <w:lang w:val="pl-PL"/>
        </w:rPr>
        <w:t>Podzakonski akti</w:t>
      </w:r>
    </w:p>
    <w:p w14:paraId="780DECF1" w14:textId="77777777" w:rsidR="00641DEF" w:rsidRPr="004B2F7B" w:rsidRDefault="00641DEF" w:rsidP="00641DEF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pl-PL"/>
        </w:rPr>
      </w:pPr>
    </w:p>
    <w:p w14:paraId="4947CBE4" w14:textId="2F46A7B8" w:rsidR="00641DEF" w:rsidRPr="004B2F7B" w:rsidRDefault="00641DEF" w:rsidP="00641D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val="pl-PL"/>
        </w:rPr>
      </w:pPr>
      <w:bookmarkStart w:id="9" w:name="clan2000000112"/>
      <w:bookmarkEnd w:id="9"/>
      <w:r w:rsidRPr="004B2F7B">
        <w:rPr>
          <w:rFonts w:ascii="Arial" w:eastAsia="Times New Roman" w:hAnsi="Arial" w:cs="Arial"/>
          <w:b/>
          <w:bCs/>
          <w:lang w:val="pl-PL"/>
        </w:rPr>
        <w:t xml:space="preserve">Član </w:t>
      </w:r>
      <w:r w:rsidR="0013433A" w:rsidRPr="004B2F7B">
        <w:rPr>
          <w:rFonts w:ascii="Arial" w:eastAsia="Times New Roman" w:hAnsi="Arial" w:cs="Arial"/>
          <w:b/>
          <w:noProof/>
        </w:rPr>
        <w:t>34</w:t>
      </w:r>
      <w:r w:rsidR="0013433A" w:rsidRPr="004B2F7B">
        <w:rPr>
          <w:rFonts w:ascii="Arial" w:eastAsia="Times New Roman" w:hAnsi="Arial" w:cs="Arial"/>
          <w:noProof/>
        </w:rPr>
        <w:drawing>
          <wp:inline distT="0" distB="0" distL="0" distR="0" wp14:anchorId="54ECE14B" wp14:editId="1E8BDF54">
            <wp:extent cx="76200" cy="76200"/>
            <wp:effectExtent l="0" t="0" r="0" b="0"/>
            <wp:docPr id="10" name="Picture 10" descr="http://www.podaci.net/sllistcg_v3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" descr="http://www.podaci.net/sllistcg_v3/img/prazno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2F7B">
        <w:rPr>
          <w:rFonts w:ascii="Arial" w:eastAsia="Times New Roman" w:hAnsi="Arial" w:cs="Arial"/>
          <w:noProof/>
        </w:rPr>
        <w:drawing>
          <wp:inline distT="0" distB="0" distL="0" distR="0" wp14:anchorId="2EC77335" wp14:editId="349B8F79">
            <wp:extent cx="76200" cy="76200"/>
            <wp:effectExtent l="0" t="0" r="0" b="0"/>
            <wp:docPr id="11" name="Picture 11" descr="http://www.podaci.net/sllistcg_v3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5" descr="http://www.podaci.net/sllistcg_v3/img/prazno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2F7B">
        <w:rPr>
          <w:rFonts w:ascii="Arial" w:eastAsia="Times New Roman" w:hAnsi="Arial" w:cs="Arial"/>
          <w:noProof/>
        </w:rPr>
        <w:drawing>
          <wp:inline distT="0" distB="0" distL="0" distR="0" wp14:anchorId="4EDBD8EB" wp14:editId="631D7F8B">
            <wp:extent cx="76200" cy="76200"/>
            <wp:effectExtent l="0" t="0" r="0" b="0"/>
            <wp:docPr id="12" name="Picture 12" descr="http://www.podaci.net/sllistcg_v3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6" descr="http://www.podaci.net/sllistcg_v3/img/prazno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65CADC" w14:textId="58270035" w:rsidR="00641DEF" w:rsidRPr="004B2F7B" w:rsidRDefault="00641DEF" w:rsidP="004B2F7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val="pl-PL"/>
        </w:rPr>
      </w:pPr>
      <w:bookmarkStart w:id="10" w:name="10112"/>
      <w:bookmarkEnd w:id="10"/>
      <w:r w:rsidRPr="004B2F7B">
        <w:rPr>
          <w:rFonts w:ascii="Arial" w:eastAsia="Times New Roman" w:hAnsi="Arial" w:cs="Arial"/>
          <w:lang w:val="pl-PL"/>
        </w:rPr>
        <w:t> </w:t>
      </w:r>
      <w:r w:rsidR="00997AD9" w:rsidRPr="004B2F7B">
        <w:rPr>
          <w:rFonts w:ascii="Arial" w:eastAsia="Times New Roman" w:hAnsi="Arial" w:cs="Arial"/>
          <w:lang w:val="pl-PL"/>
        </w:rPr>
        <w:tab/>
      </w:r>
      <w:r w:rsidRPr="004B2F7B">
        <w:rPr>
          <w:rFonts w:ascii="Arial" w:eastAsia="Times New Roman" w:hAnsi="Arial" w:cs="Arial"/>
          <w:lang w:val="pl-PL"/>
        </w:rPr>
        <w:t>Podzakonski akti za sprovođenje ovog zakona donijeće se u roku od dvije godine od dana</w:t>
      </w:r>
      <w:r w:rsidR="00997AD9" w:rsidRPr="004B2F7B">
        <w:rPr>
          <w:rFonts w:ascii="Arial" w:eastAsia="Times New Roman" w:hAnsi="Arial" w:cs="Arial"/>
          <w:lang w:val="pl-PL"/>
        </w:rPr>
        <w:t xml:space="preserve"> stupanja na snagu ovog zakona.</w:t>
      </w:r>
    </w:p>
    <w:p w14:paraId="3382EC78" w14:textId="2F36411F" w:rsidR="00F92655" w:rsidRPr="004B2F7B" w:rsidRDefault="00A817FE" w:rsidP="004B2F7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lang w:val="pl-PL"/>
        </w:rPr>
      </w:pPr>
      <w:r w:rsidRPr="004B2F7B">
        <w:rPr>
          <w:rFonts w:ascii="Arial" w:eastAsia="Times New Roman" w:hAnsi="Arial" w:cs="Arial"/>
          <w:lang w:val="hr-HR" w:eastAsia="hr-HR"/>
        </w:rPr>
        <w:t xml:space="preserve">Lista dozvoljenih stranih vrsta i  Lista invazivnih stranih vrsta koje izazivaju zabrinutost u Crnoj Gori i/ili Evropskoj Uniji  donijeće se u roku </w:t>
      </w:r>
      <w:r w:rsidR="003A4C80" w:rsidRPr="004B2F7B">
        <w:rPr>
          <w:rFonts w:ascii="Arial" w:eastAsia="Times New Roman" w:hAnsi="Arial" w:cs="Arial"/>
          <w:lang w:val="pl-PL"/>
        </w:rPr>
        <w:t>od dvije godine od dana stupanja na snagu ovog zakona.</w:t>
      </w:r>
      <w:r w:rsidR="003A4C80" w:rsidRPr="004B2F7B">
        <w:rPr>
          <w:rFonts w:ascii="Arial" w:eastAsia="Times New Roman" w:hAnsi="Arial" w:cs="Arial"/>
          <w:lang w:val="pl-PL"/>
        </w:rPr>
        <w:br/>
      </w:r>
      <w:r w:rsidRPr="004B2F7B">
        <w:rPr>
          <w:rFonts w:ascii="Arial" w:eastAsia="Times New Roman" w:hAnsi="Arial" w:cs="Arial"/>
          <w:lang w:val="hr-HR" w:eastAsia="hr-HR"/>
        </w:rPr>
        <w:t xml:space="preserve"> </w:t>
      </w:r>
    </w:p>
    <w:p w14:paraId="40B677A8" w14:textId="5F4E0504" w:rsidR="00F92655" w:rsidRPr="004B2F7B" w:rsidRDefault="00F92655" w:rsidP="00F9265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lang w:val="pl-PL"/>
        </w:rPr>
      </w:pPr>
      <w:r w:rsidRPr="004B2F7B">
        <w:rPr>
          <w:rFonts w:ascii="Arial" w:eastAsia="Times New Roman" w:hAnsi="Arial" w:cs="Arial"/>
          <w:b/>
          <w:lang w:val="pl-PL"/>
        </w:rPr>
        <w:t xml:space="preserve">Donošenje Akcionog plana </w:t>
      </w:r>
    </w:p>
    <w:p w14:paraId="33194D7C" w14:textId="14C81B9C" w:rsidR="00F92655" w:rsidRPr="004B2F7B" w:rsidRDefault="00F92655" w:rsidP="00F9265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lang w:val="pl-PL"/>
        </w:rPr>
      </w:pPr>
      <w:r w:rsidRPr="004B2F7B">
        <w:rPr>
          <w:rFonts w:ascii="Arial" w:eastAsia="Times New Roman" w:hAnsi="Arial" w:cs="Arial"/>
          <w:b/>
          <w:lang w:val="pl-PL"/>
        </w:rPr>
        <w:t>Član</w:t>
      </w:r>
      <w:r w:rsidR="0013433A" w:rsidRPr="004B2F7B">
        <w:rPr>
          <w:rFonts w:ascii="Arial" w:eastAsia="Times New Roman" w:hAnsi="Arial" w:cs="Arial"/>
          <w:b/>
          <w:lang w:val="pl-PL"/>
        </w:rPr>
        <w:t xml:space="preserve"> 35</w:t>
      </w:r>
    </w:p>
    <w:p w14:paraId="4F234C62" w14:textId="77777777" w:rsidR="00F92655" w:rsidRPr="004B2F7B" w:rsidRDefault="00F92655" w:rsidP="00641DEF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pl-PL"/>
        </w:rPr>
      </w:pPr>
    </w:p>
    <w:p w14:paraId="327560BC" w14:textId="6B3FE431" w:rsidR="006E57C8" w:rsidRPr="004B2F7B" w:rsidRDefault="00F92655" w:rsidP="00997AD9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lang w:val="pl-PL"/>
        </w:rPr>
      </w:pPr>
      <w:r w:rsidRPr="004B2F7B">
        <w:rPr>
          <w:rFonts w:ascii="Arial" w:eastAsia="Times New Roman" w:hAnsi="Arial" w:cs="Arial"/>
          <w:lang w:val="pl-PL"/>
        </w:rPr>
        <w:t>Akcioni plan iz člana 19 ovog zakona donijeće se najkasnije u roku od 3 godine od dana donošenja list</w:t>
      </w:r>
      <w:r w:rsidR="003A4C80" w:rsidRPr="004B2F7B">
        <w:rPr>
          <w:rFonts w:ascii="Arial" w:eastAsia="Times New Roman" w:hAnsi="Arial" w:cs="Arial"/>
          <w:lang w:val="pl-PL"/>
        </w:rPr>
        <w:t>e</w:t>
      </w:r>
      <w:r w:rsidRPr="004B2F7B">
        <w:rPr>
          <w:rFonts w:ascii="Arial" w:eastAsia="Times New Roman" w:hAnsi="Arial" w:cs="Arial"/>
          <w:lang w:val="pl-PL"/>
        </w:rPr>
        <w:t xml:space="preserve"> </w:t>
      </w:r>
      <w:r w:rsidR="003A4C80" w:rsidRPr="004B2F7B">
        <w:rPr>
          <w:rFonts w:ascii="Arial" w:eastAsia="Times New Roman" w:hAnsi="Arial" w:cs="Arial"/>
          <w:lang w:val="hr-HR" w:eastAsia="hr-HR"/>
        </w:rPr>
        <w:t>invazivnih stranih vrsta koje izazivaju zabrinutost u Crnoj Gori i/ili Evropskoj Uniji</w:t>
      </w:r>
      <w:r w:rsidRPr="004B2F7B">
        <w:rPr>
          <w:rFonts w:ascii="Arial" w:eastAsia="Times New Roman" w:hAnsi="Arial" w:cs="Arial"/>
          <w:lang w:val="pl-PL"/>
        </w:rPr>
        <w:t>.</w:t>
      </w:r>
    </w:p>
    <w:p w14:paraId="6BA8C589" w14:textId="3EA8AE24" w:rsidR="00F92655" w:rsidRPr="004B2F7B" w:rsidRDefault="003A4C80" w:rsidP="00997AD9">
      <w:pPr>
        <w:ind w:firstLine="720"/>
        <w:jc w:val="both"/>
        <w:rPr>
          <w:rFonts w:ascii="Arial" w:eastAsia="Times New Roman" w:hAnsi="Arial" w:cs="Arial"/>
          <w:lang w:val="pl-PL"/>
        </w:rPr>
      </w:pPr>
      <w:r w:rsidRPr="004B2F7B">
        <w:rPr>
          <w:rFonts w:ascii="Arial" w:hAnsi="Arial" w:cs="Arial"/>
        </w:rPr>
        <w:t xml:space="preserve">Plan upravljanja iz člana 20 ovog zakona donosi se u roku </w:t>
      </w:r>
      <w:proofErr w:type="gramStart"/>
      <w:r w:rsidRPr="004B2F7B">
        <w:rPr>
          <w:rFonts w:ascii="Arial" w:hAnsi="Arial" w:cs="Arial"/>
        </w:rPr>
        <w:t>od</w:t>
      </w:r>
      <w:proofErr w:type="gramEnd"/>
      <w:r w:rsidRPr="004B2F7B">
        <w:rPr>
          <w:rFonts w:ascii="Arial" w:hAnsi="Arial" w:cs="Arial"/>
        </w:rPr>
        <w:t xml:space="preserve"> 18 mjeseci od dana </w:t>
      </w:r>
      <w:r w:rsidRPr="004B2F7B">
        <w:rPr>
          <w:rFonts w:ascii="Arial" w:eastAsia="Times New Roman" w:hAnsi="Arial" w:cs="Arial"/>
          <w:lang w:val="pl-PL"/>
        </w:rPr>
        <w:t xml:space="preserve">donošenja liste </w:t>
      </w:r>
      <w:r w:rsidRPr="004B2F7B">
        <w:rPr>
          <w:rFonts w:ascii="Arial" w:eastAsia="Times New Roman" w:hAnsi="Arial" w:cs="Arial"/>
          <w:lang w:val="hr-HR" w:eastAsia="hr-HR"/>
        </w:rPr>
        <w:t>invazivnih stranih vrsta koje izazivaju zabrinutost u Crnoj Gori i/ili Evropskoj Uniji</w:t>
      </w:r>
      <w:r w:rsidR="006E57C8" w:rsidRPr="004B2F7B">
        <w:rPr>
          <w:rFonts w:ascii="Arial" w:eastAsia="Times New Roman" w:hAnsi="Arial" w:cs="Arial"/>
          <w:lang w:val="hr-HR" w:eastAsia="hr-HR"/>
        </w:rPr>
        <w:t xml:space="preserve">. </w:t>
      </w:r>
      <w:r w:rsidRPr="004B2F7B">
        <w:rPr>
          <w:rFonts w:ascii="Arial" w:eastAsia="Times New Roman" w:hAnsi="Arial" w:cs="Arial"/>
          <w:lang w:val="hr-HR" w:eastAsia="hr-HR"/>
        </w:rPr>
        <w:t xml:space="preserve"> </w:t>
      </w:r>
    </w:p>
    <w:p w14:paraId="0D0AA000" w14:textId="4E3D3A83" w:rsidR="00F92655" w:rsidRPr="004B2F7B" w:rsidRDefault="000E35B4" w:rsidP="000E35B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lang w:val="pl-PL"/>
        </w:rPr>
      </w:pPr>
      <w:r w:rsidRPr="004B2F7B">
        <w:rPr>
          <w:rFonts w:ascii="Arial" w:eastAsia="Times New Roman" w:hAnsi="Arial" w:cs="Arial"/>
          <w:b/>
          <w:lang w:val="pl-PL"/>
        </w:rPr>
        <w:t>O</w:t>
      </w:r>
      <w:r w:rsidR="00EA647F">
        <w:rPr>
          <w:rFonts w:ascii="Arial" w:eastAsia="Times New Roman" w:hAnsi="Arial" w:cs="Arial"/>
          <w:b/>
          <w:lang w:val="pl-PL"/>
        </w:rPr>
        <w:t>brazovanje</w:t>
      </w:r>
      <w:r w:rsidRPr="004B2F7B">
        <w:rPr>
          <w:rFonts w:ascii="Arial" w:eastAsia="Times New Roman" w:hAnsi="Arial" w:cs="Arial"/>
          <w:b/>
          <w:lang w:val="pl-PL"/>
        </w:rPr>
        <w:t xml:space="preserve"> Savjeta za procjenu invazivnosti strane vrste </w:t>
      </w:r>
    </w:p>
    <w:p w14:paraId="79B521E9" w14:textId="45B13D07" w:rsidR="000E35B4" w:rsidRDefault="000E35B4" w:rsidP="000E35B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lang w:val="pl-PL"/>
        </w:rPr>
      </w:pPr>
      <w:r w:rsidRPr="004B2F7B">
        <w:rPr>
          <w:rFonts w:ascii="Arial" w:eastAsia="Times New Roman" w:hAnsi="Arial" w:cs="Arial"/>
          <w:b/>
          <w:lang w:val="pl-PL"/>
        </w:rPr>
        <w:t xml:space="preserve">Član </w:t>
      </w:r>
      <w:r w:rsidR="004B2F7B">
        <w:rPr>
          <w:rFonts w:ascii="Arial" w:eastAsia="Times New Roman" w:hAnsi="Arial" w:cs="Arial"/>
          <w:b/>
          <w:lang w:val="pl-PL"/>
        </w:rPr>
        <w:t>36</w:t>
      </w:r>
    </w:p>
    <w:p w14:paraId="2A690E12" w14:textId="77777777" w:rsidR="004B2F7B" w:rsidRPr="004B2F7B" w:rsidRDefault="004B2F7B" w:rsidP="000E35B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lang w:val="pl-PL"/>
        </w:rPr>
      </w:pPr>
    </w:p>
    <w:p w14:paraId="1738E381" w14:textId="00EFD9E4" w:rsidR="004B2F7B" w:rsidRPr="004B2F7B" w:rsidRDefault="000E35B4" w:rsidP="004B2F7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val="pl-PL"/>
        </w:rPr>
      </w:pPr>
      <w:r w:rsidRPr="004B2F7B">
        <w:rPr>
          <w:rFonts w:ascii="Arial" w:eastAsia="Times New Roman" w:hAnsi="Arial" w:cs="Arial"/>
          <w:lang w:val="pl-PL"/>
        </w:rPr>
        <w:tab/>
        <w:t xml:space="preserve">Savjet iz člana 14 ovog zakona obrazovaće se u roku </w:t>
      </w:r>
      <w:r w:rsidR="004B2F7B" w:rsidRPr="004B2F7B">
        <w:rPr>
          <w:rFonts w:ascii="Arial" w:eastAsia="Times New Roman" w:hAnsi="Arial" w:cs="Arial"/>
          <w:lang w:val="pl-PL"/>
        </w:rPr>
        <w:t>od dvije godine od dana stupanja na snagu ovog zakona.</w:t>
      </w:r>
    </w:p>
    <w:p w14:paraId="20047A7C" w14:textId="747713A0" w:rsidR="000E35B4" w:rsidRPr="004B2F7B" w:rsidRDefault="000E35B4" w:rsidP="004B2F7B">
      <w:pPr>
        <w:shd w:val="clear" w:color="auto" w:fill="FFFFFF"/>
        <w:tabs>
          <w:tab w:val="left" w:pos="330"/>
        </w:tabs>
        <w:spacing w:after="0" w:line="240" w:lineRule="auto"/>
        <w:rPr>
          <w:rFonts w:ascii="Arial" w:eastAsia="Times New Roman" w:hAnsi="Arial" w:cs="Arial"/>
          <w:lang w:val="pl-PL"/>
        </w:rPr>
      </w:pPr>
    </w:p>
    <w:p w14:paraId="66DBAB87" w14:textId="77777777" w:rsidR="000E35B4" w:rsidRPr="004B2F7B" w:rsidRDefault="000E35B4" w:rsidP="000E35B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val="pl-PL"/>
        </w:rPr>
      </w:pPr>
    </w:p>
    <w:p w14:paraId="22EC0648" w14:textId="5C9E08B3" w:rsidR="00641DEF" w:rsidRPr="004B2F7B" w:rsidRDefault="0056378B" w:rsidP="0056378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lang w:val="pl-PL"/>
        </w:rPr>
      </w:pPr>
      <w:r w:rsidRPr="004B2F7B">
        <w:rPr>
          <w:rFonts w:ascii="Arial" w:eastAsia="Times New Roman" w:hAnsi="Arial" w:cs="Arial"/>
          <w:b/>
          <w:bCs/>
          <w:lang w:val="pl-PL"/>
        </w:rPr>
        <w:t>Započeti postupci</w:t>
      </w:r>
    </w:p>
    <w:p w14:paraId="35C09A1D" w14:textId="14FF4E75" w:rsidR="0056378B" w:rsidRPr="004B2F7B" w:rsidRDefault="00641DEF" w:rsidP="00641D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lang w:val="pl-PL"/>
        </w:rPr>
      </w:pPr>
      <w:bookmarkStart w:id="11" w:name="clan2000000118"/>
      <w:bookmarkEnd w:id="11"/>
      <w:r w:rsidRPr="004B2F7B">
        <w:rPr>
          <w:rFonts w:ascii="Arial" w:eastAsia="Times New Roman" w:hAnsi="Arial" w:cs="Arial"/>
          <w:b/>
          <w:bCs/>
          <w:lang w:val="pl-PL"/>
        </w:rPr>
        <w:t>Član</w:t>
      </w:r>
      <w:r w:rsidR="0013433A" w:rsidRPr="004B2F7B">
        <w:rPr>
          <w:rFonts w:ascii="Arial" w:eastAsia="Times New Roman" w:hAnsi="Arial" w:cs="Arial"/>
          <w:b/>
          <w:bCs/>
          <w:lang w:val="pl-PL"/>
        </w:rPr>
        <w:t xml:space="preserve"> 3</w:t>
      </w:r>
      <w:r w:rsidR="004B2F7B">
        <w:rPr>
          <w:rFonts w:ascii="Arial" w:eastAsia="Times New Roman" w:hAnsi="Arial" w:cs="Arial"/>
          <w:b/>
          <w:bCs/>
          <w:lang w:val="pl-PL"/>
        </w:rPr>
        <w:t>7</w:t>
      </w:r>
    </w:p>
    <w:p w14:paraId="53B9B107" w14:textId="38E51145" w:rsidR="00641DEF" w:rsidRPr="004B2F7B" w:rsidRDefault="00641DEF" w:rsidP="00641D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val="pl-PL"/>
        </w:rPr>
      </w:pPr>
      <w:r w:rsidRPr="004B2F7B">
        <w:rPr>
          <w:rFonts w:ascii="Arial" w:eastAsia="Times New Roman" w:hAnsi="Arial" w:cs="Arial"/>
          <w:b/>
          <w:bCs/>
          <w:lang w:val="pl-PL"/>
        </w:rPr>
        <w:t xml:space="preserve"> </w:t>
      </w:r>
      <w:r w:rsidRPr="004B2F7B">
        <w:rPr>
          <w:rFonts w:ascii="Arial" w:eastAsia="Times New Roman" w:hAnsi="Arial" w:cs="Arial"/>
          <w:noProof/>
        </w:rPr>
        <w:drawing>
          <wp:inline distT="0" distB="0" distL="0" distR="0" wp14:anchorId="73025346" wp14:editId="3B419A25">
            <wp:extent cx="76200" cy="76200"/>
            <wp:effectExtent l="0" t="0" r="0" b="0"/>
            <wp:docPr id="31" name="Picture 31" descr="http://www.podaci.net/sllistcg_v3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2" descr="http://www.podaci.net/sllistcg_v3/img/prazno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2F7B">
        <w:rPr>
          <w:rFonts w:ascii="Arial" w:eastAsia="Times New Roman" w:hAnsi="Arial" w:cs="Arial"/>
          <w:noProof/>
        </w:rPr>
        <w:drawing>
          <wp:inline distT="0" distB="0" distL="0" distR="0" wp14:anchorId="5EC33EB4" wp14:editId="03496140">
            <wp:extent cx="76200" cy="76200"/>
            <wp:effectExtent l="0" t="0" r="0" b="0"/>
            <wp:docPr id="320" name="Picture 320" descr="http://www.podaci.net/sllistcg_v3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3" descr="http://www.podaci.net/sllistcg_v3/img/prazno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2F7B">
        <w:rPr>
          <w:rFonts w:ascii="Arial" w:eastAsia="Times New Roman" w:hAnsi="Arial" w:cs="Arial"/>
          <w:noProof/>
        </w:rPr>
        <w:drawing>
          <wp:inline distT="0" distB="0" distL="0" distR="0" wp14:anchorId="31249045" wp14:editId="62BF6D80">
            <wp:extent cx="76200" cy="76200"/>
            <wp:effectExtent l="0" t="0" r="0" b="0"/>
            <wp:docPr id="321" name="Picture 321" descr="http://www.podaci.net/sllistcg_v3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4" descr="http://www.podaci.net/sllistcg_v3/img/prazno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C92E37" w14:textId="52F693B4" w:rsidR="00641DEF" w:rsidRPr="004B2F7B" w:rsidRDefault="00641DEF" w:rsidP="00641DEF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pl-PL"/>
        </w:rPr>
      </w:pPr>
      <w:bookmarkStart w:id="12" w:name="10118"/>
      <w:bookmarkEnd w:id="12"/>
      <w:r w:rsidRPr="004B2F7B">
        <w:rPr>
          <w:rFonts w:ascii="Arial" w:eastAsia="Times New Roman" w:hAnsi="Arial" w:cs="Arial"/>
          <w:lang w:val="pl-PL"/>
        </w:rPr>
        <w:t>     Postupci koji su započeti do stupanja na snagu ovog zakona</w:t>
      </w:r>
      <w:r w:rsidR="005037C5" w:rsidRPr="004B2F7B">
        <w:rPr>
          <w:rFonts w:ascii="Arial" w:eastAsia="Times New Roman" w:hAnsi="Arial" w:cs="Arial"/>
          <w:lang w:val="pl-PL"/>
        </w:rPr>
        <w:t xml:space="preserve"> koji se odnose na strane vrste</w:t>
      </w:r>
      <w:r w:rsidRPr="004B2F7B">
        <w:rPr>
          <w:rFonts w:ascii="Arial" w:eastAsia="Times New Roman" w:hAnsi="Arial" w:cs="Arial"/>
          <w:lang w:val="pl-PL"/>
        </w:rPr>
        <w:t>, okončaće se po propisima koji su važili do stupanja na snagu ovog zakona.</w:t>
      </w:r>
      <w:r w:rsidRPr="004B2F7B">
        <w:rPr>
          <w:rFonts w:ascii="Arial" w:eastAsia="Times New Roman" w:hAnsi="Arial" w:cs="Arial"/>
          <w:lang w:val="pl-PL"/>
        </w:rPr>
        <w:br/>
      </w:r>
    </w:p>
    <w:p w14:paraId="4C4A8FCF" w14:textId="77777777" w:rsidR="00F92655" w:rsidRPr="004B2F7B" w:rsidRDefault="00F92655" w:rsidP="00641DEF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pl-PL"/>
        </w:rPr>
      </w:pPr>
    </w:p>
    <w:p w14:paraId="637BDE8D" w14:textId="77777777" w:rsidR="00F92655" w:rsidRDefault="00F92655" w:rsidP="00641DEF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pl-PL"/>
        </w:rPr>
      </w:pPr>
    </w:p>
    <w:p w14:paraId="69A97991" w14:textId="77777777" w:rsidR="00FA5072" w:rsidRDefault="00FA5072" w:rsidP="00641DEF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pl-PL"/>
        </w:rPr>
      </w:pPr>
    </w:p>
    <w:p w14:paraId="61D7AF32" w14:textId="77777777" w:rsidR="004B2F7B" w:rsidRPr="004B2F7B" w:rsidRDefault="004B2F7B" w:rsidP="00641DEF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pl-PL"/>
        </w:rPr>
      </w:pPr>
    </w:p>
    <w:p w14:paraId="02E0B45E" w14:textId="10D01E41" w:rsidR="00641DEF" w:rsidRPr="004B2F7B" w:rsidRDefault="0056378B" w:rsidP="0056378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lang w:val="pl-PL"/>
        </w:rPr>
      </w:pPr>
      <w:r w:rsidRPr="004B2F7B">
        <w:rPr>
          <w:rFonts w:ascii="Arial" w:eastAsia="Times New Roman" w:hAnsi="Arial" w:cs="Arial"/>
          <w:b/>
          <w:bCs/>
          <w:lang w:val="pl-PL"/>
        </w:rPr>
        <w:t>Početak primjene</w:t>
      </w:r>
    </w:p>
    <w:p w14:paraId="1B254F13" w14:textId="1DDD31A4" w:rsidR="0056378B" w:rsidRPr="004B2F7B" w:rsidRDefault="00641DEF" w:rsidP="00641D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lang w:val="pl-PL"/>
        </w:rPr>
      </w:pPr>
      <w:bookmarkStart w:id="13" w:name="clan2000000119"/>
      <w:bookmarkEnd w:id="13"/>
      <w:r w:rsidRPr="004B2F7B">
        <w:rPr>
          <w:rFonts w:ascii="Arial" w:eastAsia="Times New Roman" w:hAnsi="Arial" w:cs="Arial"/>
          <w:b/>
          <w:bCs/>
          <w:lang w:val="pl-PL"/>
        </w:rPr>
        <w:t>Član</w:t>
      </w:r>
      <w:r w:rsidR="004B2F7B">
        <w:rPr>
          <w:rFonts w:ascii="Arial" w:eastAsia="Times New Roman" w:hAnsi="Arial" w:cs="Arial"/>
          <w:b/>
          <w:bCs/>
          <w:lang w:val="pl-PL"/>
        </w:rPr>
        <w:t xml:space="preserve"> 38</w:t>
      </w:r>
    </w:p>
    <w:p w14:paraId="01742E87" w14:textId="01574CDF" w:rsidR="00641DEF" w:rsidRPr="004B2F7B" w:rsidRDefault="00641DEF" w:rsidP="00641D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val="pl-PL"/>
        </w:rPr>
      </w:pPr>
      <w:r w:rsidRPr="004B2F7B">
        <w:rPr>
          <w:rFonts w:ascii="Arial" w:eastAsia="Times New Roman" w:hAnsi="Arial" w:cs="Arial"/>
          <w:b/>
          <w:bCs/>
          <w:lang w:val="pl-PL"/>
        </w:rPr>
        <w:t xml:space="preserve"> </w:t>
      </w:r>
      <w:r w:rsidRPr="004B2F7B">
        <w:rPr>
          <w:rFonts w:ascii="Arial" w:eastAsia="Times New Roman" w:hAnsi="Arial" w:cs="Arial"/>
          <w:noProof/>
        </w:rPr>
        <w:drawing>
          <wp:inline distT="0" distB="0" distL="0" distR="0" wp14:anchorId="64D8AE73" wp14:editId="67A961A5">
            <wp:extent cx="76200" cy="76200"/>
            <wp:effectExtent l="0" t="0" r="0" b="0"/>
            <wp:docPr id="322" name="Picture 322" descr="http://www.podaci.net/sllistcg_v3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5" descr="http://www.podaci.net/sllistcg_v3/img/prazno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2F7B">
        <w:rPr>
          <w:rFonts w:ascii="Arial" w:eastAsia="Times New Roman" w:hAnsi="Arial" w:cs="Arial"/>
          <w:noProof/>
        </w:rPr>
        <w:drawing>
          <wp:inline distT="0" distB="0" distL="0" distR="0" wp14:anchorId="6813D80C" wp14:editId="5C542DC8">
            <wp:extent cx="76200" cy="76200"/>
            <wp:effectExtent l="0" t="0" r="0" b="0"/>
            <wp:docPr id="323" name="Picture 323" descr="http://www.podaci.net/sllistcg_v3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6" descr="http://www.podaci.net/sllistcg_v3/img/prazno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2F7B">
        <w:rPr>
          <w:rFonts w:ascii="Arial" w:eastAsia="Times New Roman" w:hAnsi="Arial" w:cs="Arial"/>
          <w:noProof/>
        </w:rPr>
        <w:drawing>
          <wp:inline distT="0" distB="0" distL="0" distR="0" wp14:anchorId="246D414D" wp14:editId="0E6EF32E">
            <wp:extent cx="76200" cy="76200"/>
            <wp:effectExtent l="0" t="0" r="0" b="0"/>
            <wp:docPr id="324" name="Picture 324" descr="http://www.podaci.net/sllistcg_v3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7" descr="http://www.podaci.net/sllistcg_v3/img/prazno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29A33F" w14:textId="0690FB01" w:rsidR="00641DEF" w:rsidRPr="004B2F7B" w:rsidRDefault="00641DEF" w:rsidP="00641DEF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pl-PL"/>
        </w:rPr>
      </w:pPr>
      <w:bookmarkStart w:id="14" w:name="10119"/>
      <w:bookmarkEnd w:id="14"/>
      <w:r w:rsidRPr="004B2F7B">
        <w:rPr>
          <w:rFonts w:ascii="Arial" w:eastAsia="Times New Roman" w:hAnsi="Arial" w:cs="Arial"/>
          <w:lang w:val="pl-PL"/>
        </w:rPr>
        <w:t xml:space="preserve">     Odredbe člana </w:t>
      </w:r>
      <w:r w:rsidR="00EB1F36" w:rsidRPr="004B2F7B">
        <w:rPr>
          <w:rFonts w:ascii="Arial" w:eastAsia="Times New Roman" w:hAnsi="Arial" w:cs="Arial"/>
          <w:lang w:val="pl-PL"/>
        </w:rPr>
        <w:t>7</w:t>
      </w:r>
      <w:r w:rsidRPr="004B2F7B">
        <w:rPr>
          <w:rFonts w:ascii="Arial" w:eastAsia="Times New Roman" w:hAnsi="Arial" w:cs="Arial"/>
          <w:lang w:val="pl-PL"/>
        </w:rPr>
        <w:t xml:space="preserve"> stav </w:t>
      </w:r>
      <w:r w:rsidR="00EB1F36" w:rsidRPr="004B2F7B">
        <w:rPr>
          <w:rFonts w:ascii="Arial" w:eastAsia="Times New Roman" w:hAnsi="Arial" w:cs="Arial"/>
          <w:lang w:val="pl-PL"/>
        </w:rPr>
        <w:t>5</w:t>
      </w:r>
      <w:r w:rsidRPr="004B2F7B">
        <w:rPr>
          <w:rFonts w:ascii="Arial" w:eastAsia="Times New Roman" w:hAnsi="Arial" w:cs="Arial"/>
          <w:lang w:val="pl-PL"/>
        </w:rPr>
        <w:t xml:space="preserve">, člana </w:t>
      </w:r>
      <w:r w:rsidR="00EB1F36" w:rsidRPr="004B2F7B">
        <w:t xml:space="preserve">8 </w:t>
      </w:r>
      <w:r w:rsidRPr="004B2F7B">
        <w:rPr>
          <w:rFonts w:ascii="Arial" w:eastAsia="Times New Roman" w:hAnsi="Arial" w:cs="Arial"/>
          <w:lang w:val="pl-PL"/>
        </w:rPr>
        <w:t xml:space="preserve">stav </w:t>
      </w:r>
      <w:r w:rsidR="00EB1F36" w:rsidRPr="004B2F7B">
        <w:rPr>
          <w:rFonts w:ascii="Arial" w:eastAsia="Times New Roman" w:hAnsi="Arial" w:cs="Arial"/>
          <w:lang w:val="pl-PL"/>
        </w:rPr>
        <w:t>11</w:t>
      </w:r>
      <w:r w:rsidRPr="004B2F7B">
        <w:rPr>
          <w:rFonts w:ascii="Arial" w:eastAsia="Times New Roman" w:hAnsi="Arial" w:cs="Arial"/>
          <w:lang w:val="pl-PL"/>
        </w:rPr>
        <w:t xml:space="preserve">, člana </w:t>
      </w:r>
      <w:r w:rsidR="00EB1F36" w:rsidRPr="004B2F7B">
        <w:rPr>
          <w:rFonts w:ascii="Arial" w:eastAsia="Times New Roman" w:hAnsi="Arial" w:cs="Arial"/>
          <w:lang w:val="pl-PL"/>
        </w:rPr>
        <w:t>10</w:t>
      </w:r>
      <w:r w:rsidRPr="004B2F7B">
        <w:rPr>
          <w:rFonts w:ascii="Arial" w:eastAsia="Times New Roman" w:hAnsi="Arial" w:cs="Arial"/>
          <w:lang w:val="pl-PL"/>
        </w:rPr>
        <w:t xml:space="preserve"> stav </w:t>
      </w:r>
      <w:r w:rsidR="00EB1F36" w:rsidRPr="004B2F7B">
        <w:rPr>
          <w:rFonts w:ascii="Arial" w:eastAsia="Times New Roman" w:hAnsi="Arial" w:cs="Arial"/>
          <w:lang w:val="pl-PL"/>
        </w:rPr>
        <w:t>10</w:t>
      </w:r>
      <w:r w:rsidRPr="004B2F7B">
        <w:rPr>
          <w:rFonts w:ascii="Arial" w:eastAsia="Times New Roman" w:hAnsi="Arial" w:cs="Arial"/>
          <w:lang w:val="pl-PL"/>
        </w:rPr>
        <w:t xml:space="preserve">, člana </w:t>
      </w:r>
      <w:r w:rsidR="00EB1F36" w:rsidRPr="004B2F7B">
        <w:rPr>
          <w:rFonts w:ascii="Arial" w:eastAsia="Times New Roman" w:hAnsi="Arial" w:cs="Arial"/>
          <w:lang w:val="pl-PL"/>
        </w:rPr>
        <w:t>16</w:t>
      </w:r>
      <w:r w:rsidRPr="004B2F7B">
        <w:rPr>
          <w:rFonts w:ascii="Arial" w:eastAsia="Times New Roman" w:hAnsi="Arial" w:cs="Arial"/>
          <w:lang w:val="pl-PL"/>
        </w:rPr>
        <w:t xml:space="preserve"> st</w:t>
      </w:r>
      <w:r w:rsidR="00EB1F36" w:rsidRPr="004B2F7B">
        <w:rPr>
          <w:rFonts w:ascii="Arial" w:eastAsia="Times New Roman" w:hAnsi="Arial" w:cs="Arial"/>
          <w:lang w:val="pl-PL"/>
        </w:rPr>
        <w:t>. 5 i 7</w:t>
      </w:r>
      <w:r w:rsidRPr="004B2F7B">
        <w:rPr>
          <w:rFonts w:ascii="Arial" w:eastAsia="Times New Roman" w:hAnsi="Arial" w:cs="Arial"/>
          <w:lang w:val="pl-PL"/>
        </w:rPr>
        <w:t xml:space="preserve">, člana </w:t>
      </w:r>
      <w:r w:rsidR="00EB1F36" w:rsidRPr="004B2F7B">
        <w:rPr>
          <w:rFonts w:ascii="Arial" w:eastAsia="Times New Roman" w:hAnsi="Arial" w:cs="Arial"/>
          <w:lang w:val="pl-PL"/>
        </w:rPr>
        <w:t xml:space="preserve">18 </w:t>
      </w:r>
      <w:r w:rsidRPr="004B2F7B">
        <w:rPr>
          <w:rFonts w:ascii="Arial" w:eastAsia="Times New Roman" w:hAnsi="Arial" w:cs="Arial"/>
          <w:lang w:val="pl-PL"/>
        </w:rPr>
        <w:t>st</w:t>
      </w:r>
      <w:r w:rsidR="00EB1F36" w:rsidRPr="004B2F7B">
        <w:rPr>
          <w:rFonts w:ascii="Arial" w:eastAsia="Times New Roman" w:hAnsi="Arial" w:cs="Arial"/>
          <w:lang w:val="pl-PL"/>
        </w:rPr>
        <w:t xml:space="preserve">. 2, 3 i 4 i člana 24 </w:t>
      </w:r>
      <w:r w:rsidRPr="004B2F7B">
        <w:rPr>
          <w:rFonts w:ascii="Arial" w:eastAsia="Times New Roman" w:hAnsi="Arial" w:cs="Arial"/>
          <w:lang w:val="pl-PL"/>
        </w:rPr>
        <w:t>ovog zakona primjenjivaće se od dana pristupanja Crne Gore Evropskoj uniji.</w:t>
      </w:r>
      <w:r w:rsidRPr="004B2F7B">
        <w:rPr>
          <w:rFonts w:ascii="Arial" w:eastAsia="Times New Roman" w:hAnsi="Arial" w:cs="Arial"/>
          <w:lang w:val="pl-PL"/>
        </w:rPr>
        <w:br/>
      </w:r>
    </w:p>
    <w:p w14:paraId="18270093" w14:textId="77777777" w:rsidR="00FA559C" w:rsidRPr="004B2F7B" w:rsidRDefault="00FA559C" w:rsidP="00641D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lang w:val="pl-PL"/>
        </w:rPr>
      </w:pPr>
    </w:p>
    <w:p w14:paraId="66FD20FC" w14:textId="0D2CA6A3" w:rsidR="00641DEF" w:rsidRPr="004B2F7B" w:rsidRDefault="0056378B" w:rsidP="0056378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lang w:val="pl-PL"/>
        </w:rPr>
      </w:pPr>
      <w:r w:rsidRPr="004B2F7B">
        <w:rPr>
          <w:rFonts w:ascii="Arial" w:eastAsia="Times New Roman" w:hAnsi="Arial" w:cs="Arial"/>
          <w:b/>
          <w:bCs/>
          <w:lang w:val="pl-PL"/>
        </w:rPr>
        <w:t>Prestanak važenja</w:t>
      </w:r>
    </w:p>
    <w:p w14:paraId="0501615C" w14:textId="704AEFC4" w:rsidR="0056378B" w:rsidRPr="004B2F7B" w:rsidRDefault="00641DEF" w:rsidP="00641D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noProof/>
        </w:rPr>
      </w:pPr>
      <w:bookmarkStart w:id="15" w:name="clan2000000120"/>
      <w:bookmarkEnd w:id="15"/>
      <w:r w:rsidRPr="004B2F7B">
        <w:rPr>
          <w:rFonts w:ascii="Arial" w:eastAsia="Times New Roman" w:hAnsi="Arial" w:cs="Arial"/>
          <w:b/>
          <w:bCs/>
          <w:lang w:val="pl-PL"/>
        </w:rPr>
        <w:t>Član</w:t>
      </w:r>
      <w:r w:rsidR="004B2F7B">
        <w:rPr>
          <w:rFonts w:ascii="Arial" w:eastAsia="Times New Roman" w:hAnsi="Arial" w:cs="Arial"/>
          <w:b/>
          <w:bCs/>
          <w:lang w:val="pl-PL"/>
        </w:rPr>
        <w:t xml:space="preserve"> 39</w:t>
      </w:r>
    </w:p>
    <w:p w14:paraId="17E74661" w14:textId="2100B07F" w:rsidR="00641DEF" w:rsidRPr="004B2F7B" w:rsidRDefault="00641DEF" w:rsidP="00641D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val="pl-PL"/>
        </w:rPr>
      </w:pPr>
      <w:r w:rsidRPr="004B2F7B">
        <w:rPr>
          <w:rFonts w:ascii="Arial" w:eastAsia="Times New Roman" w:hAnsi="Arial" w:cs="Arial"/>
          <w:noProof/>
        </w:rPr>
        <w:drawing>
          <wp:inline distT="0" distB="0" distL="0" distR="0" wp14:anchorId="5173D4C5" wp14:editId="63B67815">
            <wp:extent cx="76200" cy="76200"/>
            <wp:effectExtent l="0" t="0" r="0" b="0"/>
            <wp:docPr id="328" name="Picture 328" descr="http://www.podaci.net/sllistcg_v3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8" descr="http://www.podaci.net/sllistcg_v3/img/prazno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2F7B">
        <w:rPr>
          <w:rFonts w:ascii="Arial" w:eastAsia="Times New Roman" w:hAnsi="Arial" w:cs="Arial"/>
          <w:noProof/>
        </w:rPr>
        <w:drawing>
          <wp:inline distT="0" distB="0" distL="0" distR="0" wp14:anchorId="6A29BAC2" wp14:editId="5DEE8B5A">
            <wp:extent cx="76200" cy="76200"/>
            <wp:effectExtent l="0" t="0" r="0" b="0"/>
            <wp:docPr id="329" name="Picture 329" descr="http://www.podaci.net/sllistcg_v3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9" descr="http://www.podaci.net/sllistcg_v3/img/prazno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2F7B">
        <w:rPr>
          <w:rFonts w:ascii="Arial" w:eastAsia="Times New Roman" w:hAnsi="Arial" w:cs="Arial"/>
          <w:noProof/>
        </w:rPr>
        <w:drawing>
          <wp:inline distT="0" distB="0" distL="0" distR="0" wp14:anchorId="2364E499" wp14:editId="70A28072">
            <wp:extent cx="76200" cy="76200"/>
            <wp:effectExtent l="0" t="0" r="0" b="0"/>
            <wp:docPr id="330" name="Picture 330" descr="http://www.podaci.net/sllistcg_v3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0" descr="http://www.podaci.net/sllistcg_v3/img/prazno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5FB85B" w14:textId="22BC9463" w:rsidR="006E57C8" w:rsidRPr="004B2F7B" w:rsidRDefault="00641DEF" w:rsidP="006E57C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val="pl-PL"/>
        </w:rPr>
      </w:pPr>
      <w:bookmarkStart w:id="16" w:name="10120"/>
      <w:bookmarkEnd w:id="16"/>
      <w:r w:rsidRPr="004B2F7B">
        <w:rPr>
          <w:rFonts w:ascii="Arial" w:eastAsia="Times New Roman" w:hAnsi="Arial" w:cs="Arial"/>
          <w:lang w:val="pl-PL"/>
        </w:rPr>
        <w:t>     Danom stupanja na snagu ovog zakona prestaje da važ</w:t>
      </w:r>
      <w:r w:rsidR="006E57C8" w:rsidRPr="004B2F7B">
        <w:rPr>
          <w:rFonts w:ascii="Arial" w:eastAsia="Times New Roman" w:hAnsi="Arial" w:cs="Arial"/>
          <w:lang w:val="pl-PL"/>
        </w:rPr>
        <w:t>e</w:t>
      </w:r>
      <w:r w:rsidR="00857803" w:rsidRPr="004B2F7B">
        <w:rPr>
          <w:rFonts w:ascii="Arial" w:eastAsia="Times New Roman" w:hAnsi="Arial" w:cs="Arial"/>
          <w:lang w:val="pl-PL"/>
        </w:rPr>
        <w:t xml:space="preserve"> odredb</w:t>
      </w:r>
      <w:r w:rsidR="006E57C8" w:rsidRPr="004B2F7B">
        <w:rPr>
          <w:rFonts w:ascii="Arial" w:eastAsia="Times New Roman" w:hAnsi="Arial" w:cs="Arial"/>
          <w:lang w:val="pl-PL"/>
        </w:rPr>
        <w:t>e</w:t>
      </w:r>
      <w:r w:rsidR="00857803" w:rsidRPr="004B2F7B">
        <w:rPr>
          <w:rFonts w:ascii="Arial" w:eastAsia="Times New Roman" w:hAnsi="Arial" w:cs="Arial"/>
          <w:lang w:val="pl-PL"/>
        </w:rPr>
        <w:t xml:space="preserve"> čl</w:t>
      </w:r>
      <w:r w:rsidR="006E57C8" w:rsidRPr="004B2F7B">
        <w:rPr>
          <w:rFonts w:ascii="Arial" w:eastAsia="Times New Roman" w:hAnsi="Arial" w:cs="Arial"/>
          <w:lang w:val="pl-PL"/>
        </w:rPr>
        <w:t>.</w:t>
      </w:r>
      <w:r w:rsidR="00857803" w:rsidRPr="004B2F7B">
        <w:rPr>
          <w:rFonts w:ascii="Arial" w:eastAsia="Times New Roman" w:hAnsi="Arial" w:cs="Arial"/>
          <w:lang w:val="pl-PL"/>
        </w:rPr>
        <w:t xml:space="preserve"> </w:t>
      </w:r>
      <w:r w:rsidRPr="004B2F7B">
        <w:rPr>
          <w:rFonts w:ascii="Arial" w:eastAsia="Times New Roman" w:hAnsi="Arial" w:cs="Arial"/>
          <w:lang w:val="pl-PL"/>
        </w:rPr>
        <w:t xml:space="preserve"> </w:t>
      </w:r>
      <w:r w:rsidR="006E57C8" w:rsidRPr="004B2F7B">
        <w:rPr>
          <w:rFonts w:ascii="Arial" w:eastAsia="Times New Roman" w:hAnsi="Arial" w:cs="Arial"/>
          <w:lang w:val="pl-PL"/>
        </w:rPr>
        <w:t xml:space="preserve">77, 78 i 79 </w:t>
      </w:r>
      <w:r w:rsidRPr="004B2F7B">
        <w:rPr>
          <w:rFonts w:ascii="Arial" w:eastAsia="Times New Roman" w:hAnsi="Arial" w:cs="Arial"/>
          <w:lang w:val="pl-PL"/>
        </w:rPr>
        <w:t>Zakon</w:t>
      </w:r>
      <w:r w:rsidR="00857803" w:rsidRPr="004B2F7B">
        <w:rPr>
          <w:rFonts w:ascii="Arial" w:eastAsia="Times New Roman" w:hAnsi="Arial" w:cs="Arial"/>
          <w:lang w:val="pl-PL"/>
        </w:rPr>
        <w:t>a</w:t>
      </w:r>
      <w:r w:rsidRPr="004B2F7B">
        <w:rPr>
          <w:rFonts w:ascii="Arial" w:eastAsia="Times New Roman" w:hAnsi="Arial" w:cs="Arial"/>
          <w:lang w:val="pl-PL"/>
        </w:rPr>
        <w:t xml:space="preserve"> o zaštiti </w:t>
      </w:r>
      <w:r w:rsidR="006E57C8" w:rsidRPr="004B2F7B">
        <w:rPr>
          <w:rFonts w:ascii="Arial" w:eastAsia="Times New Roman" w:hAnsi="Arial" w:cs="Arial"/>
          <w:lang w:val="pl-PL"/>
        </w:rPr>
        <w:t>prirode ("Službeni list CG", broj 54/16</w:t>
      </w:r>
      <w:r w:rsidRPr="004B2F7B">
        <w:rPr>
          <w:rFonts w:ascii="Arial" w:eastAsia="Times New Roman" w:hAnsi="Arial" w:cs="Arial"/>
          <w:lang w:val="pl-PL"/>
        </w:rPr>
        <w:t>).</w:t>
      </w:r>
    </w:p>
    <w:p w14:paraId="1E83C11F" w14:textId="533054AC" w:rsidR="00641DEF" w:rsidRPr="004B2F7B" w:rsidRDefault="00641DEF" w:rsidP="006E57C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val="pl-PL"/>
        </w:rPr>
      </w:pPr>
      <w:r w:rsidRPr="004B2F7B">
        <w:rPr>
          <w:rFonts w:ascii="Arial" w:eastAsia="Times New Roman" w:hAnsi="Arial" w:cs="Arial"/>
          <w:lang w:val="pl-PL"/>
        </w:rPr>
        <w:br/>
      </w:r>
    </w:p>
    <w:p w14:paraId="3E055EDE" w14:textId="327FBE75" w:rsidR="00641DEF" w:rsidRPr="004B2F7B" w:rsidRDefault="0056378B" w:rsidP="0056378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lang w:val="pl-PL"/>
        </w:rPr>
      </w:pPr>
      <w:r w:rsidRPr="004B2F7B">
        <w:rPr>
          <w:rFonts w:ascii="Arial" w:eastAsia="Times New Roman" w:hAnsi="Arial" w:cs="Arial"/>
          <w:b/>
          <w:bCs/>
          <w:lang w:val="pl-PL"/>
        </w:rPr>
        <w:t>Stupanje na snagu</w:t>
      </w:r>
    </w:p>
    <w:p w14:paraId="69BA672E" w14:textId="7EA6D8CA" w:rsidR="0056378B" w:rsidRPr="004B2F7B" w:rsidRDefault="00641DEF" w:rsidP="00641D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lang w:val="pl-PL"/>
        </w:rPr>
      </w:pPr>
      <w:bookmarkStart w:id="17" w:name="clan2000000121"/>
      <w:bookmarkEnd w:id="17"/>
      <w:r w:rsidRPr="004B2F7B">
        <w:rPr>
          <w:rFonts w:ascii="Arial" w:eastAsia="Times New Roman" w:hAnsi="Arial" w:cs="Arial"/>
          <w:b/>
          <w:bCs/>
          <w:lang w:val="pl-PL"/>
        </w:rPr>
        <w:t xml:space="preserve">Član </w:t>
      </w:r>
      <w:r w:rsidR="004B2F7B">
        <w:rPr>
          <w:rFonts w:ascii="Arial" w:eastAsia="Times New Roman" w:hAnsi="Arial" w:cs="Arial"/>
          <w:b/>
          <w:bCs/>
          <w:lang w:val="pl-PL"/>
        </w:rPr>
        <w:t>40</w:t>
      </w:r>
    </w:p>
    <w:p w14:paraId="6F1535CD" w14:textId="2F153BA6" w:rsidR="00641DEF" w:rsidRPr="004B2F7B" w:rsidRDefault="00641DEF" w:rsidP="00641D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val="pl-PL"/>
        </w:rPr>
      </w:pPr>
      <w:r w:rsidRPr="004B2F7B">
        <w:rPr>
          <w:rFonts w:ascii="Arial" w:eastAsia="Times New Roman" w:hAnsi="Arial" w:cs="Arial"/>
          <w:noProof/>
        </w:rPr>
        <w:drawing>
          <wp:inline distT="0" distB="0" distL="0" distR="0" wp14:anchorId="25267E77" wp14:editId="50CE682E">
            <wp:extent cx="76200" cy="76200"/>
            <wp:effectExtent l="0" t="0" r="0" b="0"/>
            <wp:docPr id="331" name="Picture 331" descr="http://www.podaci.net/sllistcg_v3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1" descr="http://www.podaci.net/sllistcg_v3/img/prazno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2F7B">
        <w:rPr>
          <w:rFonts w:ascii="Arial" w:eastAsia="Times New Roman" w:hAnsi="Arial" w:cs="Arial"/>
          <w:noProof/>
        </w:rPr>
        <w:drawing>
          <wp:inline distT="0" distB="0" distL="0" distR="0" wp14:anchorId="197F9B75" wp14:editId="4F7B9CD0">
            <wp:extent cx="76200" cy="76200"/>
            <wp:effectExtent l="0" t="0" r="0" b="0"/>
            <wp:docPr id="332" name="Picture 332" descr="http://www.podaci.net/sllistcg_v3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2" descr="http://www.podaci.net/sllistcg_v3/img/prazno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2F7B">
        <w:rPr>
          <w:rFonts w:ascii="Arial" w:eastAsia="Times New Roman" w:hAnsi="Arial" w:cs="Arial"/>
          <w:noProof/>
        </w:rPr>
        <w:drawing>
          <wp:inline distT="0" distB="0" distL="0" distR="0" wp14:anchorId="543BB213" wp14:editId="112B6CEE">
            <wp:extent cx="76200" cy="76200"/>
            <wp:effectExtent l="0" t="0" r="0" b="0"/>
            <wp:docPr id="333" name="Picture 333" descr="http://www.podaci.net/sllistcg_v3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3" descr="http://www.podaci.net/sllistcg_v3/img/prazno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1C8CEB" w14:textId="2A1883A6" w:rsidR="00857803" w:rsidRPr="00FA559C" w:rsidRDefault="00641DEF" w:rsidP="00641DEF">
      <w:pPr>
        <w:tabs>
          <w:tab w:val="left" w:pos="3975"/>
        </w:tabs>
        <w:jc w:val="both"/>
        <w:rPr>
          <w:rFonts w:ascii="Arial" w:eastAsia="Times New Roman" w:hAnsi="Arial" w:cs="Arial"/>
          <w:lang w:val="pl-PL"/>
        </w:rPr>
      </w:pPr>
      <w:bookmarkStart w:id="18" w:name="10121"/>
      <w:bookmarkEnd w:id="18"/>
      <w:r w:rsidRPr="004B2F7B">
        <w:rPr>
          <w:rFonts w:ascii="Arial" w:eastAsia="Times New Roman" w:hAnsi="Arial" w:cs="Arial"/>
          <w:lang w:val="pl-PL"/>
        </w:rPr>
        <w:t>     Ovaj zakon stupa na snagu osmog dana od dana objavljivanj</w:t>
      </w:r>
      <w:r w:rsidR="00857803" w:rsidRPr="004B2F7B">
        <w:rPr>
          <w:rFonts w:ascii="Arial" w:eastAsia="Times New Roman" w:hAnsi="Arial" w:cs="Arial"/>
          <w:lang w:val="pl-PL"/>
        </w:rPr>
        <w:t xml:space="preserve">a u "Službenom listu Crne Gore", a primjenjivaće se </w:t>
      </w:r>
      <w:r w:rsidR="0078560B">
        <w:rPr>
          <w:rFonts w:ascii="Arial" w:eastAsia="Times New Roman" w:hAnsi="Arial" w:cs="Arial"/>
          <w:lang w:val="pl-PL"/>
        </w:rPr>
        <w:t xml:space="preserve"> od 1.marta 2021.godine. </w:t>
      </w:r>
    </w:p>
    <w:p w14:paraId="0D920165" w14:textId="6856DB9A" w:rsidR="00AA58CB" w:rsidRPr="00FA559C" w:rsidRDefault="00641DEF" w:rsidP="00641DEF">
      <w:pPr>
        <w:tabs>
          <w:tab w:val="left" w:pos="3975"/>
        </w:tabs>
        <w:jc w:val="both"/>
        <w:rPr>
          <w:rFonts w:ascii="Arial" w:hAnsi="Arial" w:cs="Arial"/>
          <w:b/>
        </w:rPr>
      </w:pPr>
      <w:r w:rsidRPr="00FA559C">
        <w:rPr>
          <w:rFonts w:ascii="Arial" w:eastAsia="Times New Roman" w:hAnsi="Arial" w:cs="Arial"/>
          <w:lang w:val="pl-PL"/>
        </w:rPr>
        <w:br/>
        <w:t>     </w:t>
      </w:r>
    </w:p>
    <w:p w14:paraId="354C2B4D" w14:textId="77777777" w:rsidR="00AA58CB" w:rsidRPr="00FA559C" w:rsidRDefault="00AA58CB" w:rsidP="00AA58CB">
      <w:pPr>
        <w:tabs>
          <w:tab w:val="left" w:pos="3975"/>
        </w:tabs>
        <w:jc w:val="both"/>
        <w:rPr>
          <w:rFonts w:ascii="Arial" w:hAnsi="Arial" w:cs="Arial"/>
          <w:b/>
        </w:rPr>
      </w:pPr>
    </w:p>
    <w:p w14:paraId="4625F7DF" w14:textId="77777777" w:rsidR="00AA58CB" w:rsidRPr="00641DEF" w:rsidRDefault="00AA58CB" w:rsidP="00AA58CB">
      <w:pPr>
        <w:tabs>
          <w:tab w:val="left" w:pos="3975"/>
        </w:tabs>
        <w:jc w:val="both"/>
        <w:rPr>
          <w:rFonts w:ascii="Arial" w:hAnsi="Arial" w:cs="Arial"/>
          <w:b/>
          <w:color w:val="FF0000"/>
        </w:rPr>
      </w:pPr>
    </w:p>
    <w:p w14:paraId="39A30A1E" w14:textId="77777777" w:rsidR="00AA58CB" w:rsidRPr="00641DEF" w:rsidRDefault="00AA58CB" w:rsidP="00AA58CB">
      <w:pPr>
        <w:tabs>
          <w:tab w:val="left" w:pos="3975"/>
        </w:tabs>
        <w:jc w:val="both"/>
        <w:rPr>
          <w:rFonts w:ascii="Arial" w:hAnsi="Arial" w:cs="Arial"/>
          <w:b/>
        </w:rPr>
      </w:pPr>
    </w:p>
    <w:p w14:paraId="546AEC0D" w14:textId="77777777" w:rsidR="007B1F02" w:rsidRDefault="007B1F02" w:rsidP="004D76E2">
      <w:pPr>
        <w:rPr>
          <w:rFonts w:ascii="Arial" w:hAnsi="Arial" w:cs="Arial"/>
        </w:rPr>
      </w:pPr>
    </w:p>
    <w:p w14:paraId="3112E59B" w14:textId="77777777" w:rsidR="0066117E" w:rsidRDefault="0066117E" w:rsidP="004D76E2">
      <w:pPr>
        <w:rPr>
          <w:rFonts w:ascii="Arial" w:hAnsi="Arial" w:cs="Arial"/>
        </w:rPr>
      </w:pPr>
    </w:p>
    <w:p w14:paraId="3CFF35DD" w14:textId="77777777" w:rsidR="0066117E" w:rsidRDefault="0066117E" w:rsidP="004D76E2">
      <w:pPr>
        <w:rPr>
          <w:rFonts w:ascii="Arial" w:hAnsi="Arial" w:cs="Arial"/>
        </w:rPr>
      </w:pPr>
    </w:p>
    <w:p w14:paraId="25C22EDC" w14:textId="77777777" w:rsidR="0066117E" w:rsidRPr="00AA58CB" w:rsidRDefault="0066117E" w:rsidP="004D76E2">
      <w:pPr>
        <w:rPr>
          <w:rFonts w:ascii="Arial" w:hAnsi="Arial" w:cs="Arial"/>
        </w:rPr>
      </w:pPr>
    </w:p>
    <w:p w14:paraId="24EE81D2" w14:textId="77777777" w:rsidR="007B1F02" w:rsidRDefault="007B1F02" w:rsidP="004D76E2">
      <w:pPr>
        <w:rPr>
          <w:rFonts w:ascii="Arial" w:hAnsi="Arial" w:cs="Arial"/>
        </w:rPr>
      </w:pPr>
    </w:p>
    <w:p w14:paraId="6AD319AB" w14:textId="77777777" w:rsidR="00717071" w:rsidRDefault="00717071" w:rsidP="004D76E2">
      <w:pPr>
        <w:rPr>
          <w:rFonts w:ascii="Arial" w:hAnsi="Arial" w:cs="Arial"/>
        </w:rPr>
      </w:pPr>
    </w:p>
    <w:p w14:paraId="3F8C99C0" w14:textId="77777777" w:rsidR="00717071" w:rsidRPr="00AA58CB" w:rsidRDefault="00717071" w:rsidP="004D76E2">
      <w:pPr>
        <w:rPr>
          <w:rFonts w:ascii="Arial" w:hAnsi="Arial" w:cs="Arial"/>
        </w:rPr>
      </w:pPr>
    </w:p>
    <w:p w14:paraId="1DA05C21" w14:textId="77777777" w:rsidR="00442DF8" w:rsidRPr="0061391E" w:rsidRDefault="00442DF8" w:rsidP="0061391E">
      <w:pPr>
        <w:pStyle w:val="EndnoteText"/>
        <w:numPr>
          <w:ilvl w:val="0"/>
          <w:numId w:val="47"/>
        </w:numPr>
        <w:jc w:val="both"/>
        <w:rPr>
          <w:lang w:val="sr-Latn-ME"/>
        </w:rPr>
      </w:pPr>
      <w:r w:rsidRPr="0061391E">
        <w:rPr>
          <w:rFonts w:ascii="Arial" w:hAnsi="Arial" w:cs="Arial"/>
        </w:rPr>
        <w:t xml:space="preserve">U ovaj zakon prenesena je Uredba (EU) 1143/2014 Evropskog parlamenta i Vijeća </w:t>
      </w:r>
      <w:proofErr w:type="gramStart"/>
      <w:r w:rsidRPr="0061391E">
        <w:rPr>
          <w:rFonts w:ascii="Arial" w:hAnsi="Arial" w:cs="Arial"/>
        </w:rPr>
        <w:t>od</w:t>
      </w:r>
      <w:proofErr w:type="gramEnd"/>
      <w:r w:rsidRPr="0061391E">
        <w:rPr>
          <w:rFonts w:ascii="Arial" w:hAnsi="Arial" w:cs="Arial"/>
        </w:rPr>
        <w:t xml:space="preserve"> 22.10. 2014. godine o sprječavanju i upravljanju unošenja i širenja invazivnih stranih vrsta</w:t>
      </w:r>
    </w:p>
    <w:p w14:paraId="4D3E1807" w14:textId="6821DD93" w:rsidR="008B43E3" w:rsidRPr="0061391E" w:rsidRDefault="008B43E3" w:rsidP="00001A95">
      <w:pPr>
        <w:pStyle w:val="FSNT"/>
        <w:jc w:val="both"/>
        <w:rPr>
          <w:rFonts w:ascii="Arial" w:hAnsi="Arial" w:cs="Arial"/>
          <w:sz w:val="20"/>
          <w:szCs w:val="20"/>
        </w:rPr>
      </w:pPr>
    </w:p>
    <w:sectPr w:rsidR="008B43E3" w:rsidRPr="0061391E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CB3BEE" w14:textId="77777777" w:rsidR="00E5704C" w:rsidRDefault="00E5704C" w:rsidP="00EF1D91">
      <w:pPr>
        <w:spacing w:after="0" w:line="240" w:lineRule="auto"/>
      </w:pPr>
      <w:r>
        <w:separator/>
      </w:r>
    </w:p>
  </w:endnote>
  <w:endnote w:type="continuationSeparator" w:id="0">
    <w:p w14:paraId="3FE62653" w14:textId="77777777" w:rsidR="00E5704C" w:rsidRDefault="00E5704C" w:rsidP="00EF1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18919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229AC7" w14:textId="338D7758" w:rsidR="0078560B" w:rsidRDefault="0078560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20F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6A2366C" w14:textId="77777777" w:rsidR="0078560B" w:rsidRDefault="007856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4A7EA7" w14:textId="77777777" w:rsidR="00E5704C" w:rsidRDefault="00E5704C" w:rsidP="00EF1D91">
      <w:pPr>
        <w:spacing w:after="0" w:line="240" w:lineRule="auto"/>
      </w:pPr>
      <w:r>
        <w:separator/>
      </w:r>
    </w:p>
  </w:footnote>
  <w:footnote w:type="continuationSeparator" w:id="0">
    <w:p w14:paraId="6B826E7C" w14:textId="77777777" w:rsidR="00E5704C" w:rsidRDefault="00E5704C" w:rsidP="00EF1D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30BCE"/>
    <w:multiLevelType w:val="hybridMultilevel"/>
    <w:tmpl w:val="1512CB2A"/>
    <w:lvl w:ilvl="0" w:tplc="124A265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1A171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A84EC6"/>
    <w:multiLevelType w:val="hybridMultilevel"/>
    <w:tmpl w:val="8626ED14"/>
    <w:lvl w:ilvl="0" w:tplc="967222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8612E2"/>
    <w:multiLevelType w:val="hybridMultilevel"/>
    <w:tmpl w:val="37901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1F5047"/>
    <w:multiLevelType w:val="hybridMultilevel"/>
    <w:tmpl w:val="F3408D04"/>
    <w:lvl w:ilvl="0" w:tplc="124A265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1A171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E27228"/>
    <w:multiLevelType w:val="hybridMultilevel"/>
    <w:tmpl w:val="56F2E1D8"/>
    <w:lvl w:ilvl="0" w:tplc="124A265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1A171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6D46A5"/>
    <w:multiLevelType w:val="hybridMultilevel"/>
    <w:tmpl w:val="EA72C30A"/>
    <w:lvl w:ilvl="0" w:tplc="124A265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1A171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D66238"/>
    <w:multiLevelType w:val="hybridMultilevel"/>
    <w:tmpl w:val="AD62150C"/>
    <w:lvl w:ilvl="0" w:tplc="C80C113A">
      <w:start w:val="1"/>
      <w:numFmt w:val="lowerLetter"/>
      <w:lvlText w:val="(%1)"/>
      <w:lvlJc w:val="left"/>
      <w:pPr>
        <w:ind w:left="914" w:hanging="292"/>
      </w:pPr>
      <w:rPr>
        <w:rFonts w:ascii="Calibri" w:eastAsia="Calibri" w:hAnsi="Calibri" w:hint="default"/>
        <w:color w:val="1A171C"/>
        <w:spacing w:val="-1"/>
        <w:w w:val="87"/>
        <w:sz w:val="19"/>
        <w:szCs w:val="19"/>
      </w:rPr>
    </w:lvl>
    <w:lvl w:ilvl="1" w:tplc="2E42E5D4">
      <w:start w:val="1"/>
      <w:numFmt w:val="bullet"/>
      <w:lvlText w:val="•"/>
      <w:lvlJc w:val="left"/>
      <w:pPr>
        <w:ind w:left="1869" w:hanging="292"/>
      </w:pPr>
      <w:rPr>
        <w:rFonts w:hint="default"/>
      </w:rPr>
    </w:lvl>
    <w:lvl w:ilvl="2" w:tplc="AAB4589E">
      <w:start w:val="1"/>
      <w:numFmt w:val="bullet"/>
      <w:lvlText w:val="•"/>
      <w:lvlJc w:val="left"/>
      <w:pPr>
        <w:ind w:left="2824" w:hanging="292"/>
      </w:pPr>
      <w:rPr>
        <w:rFonts w:hint="default"/>
      </w:rPr>
    </w:lvl>
    <w:lvl w:ilvl="3" w:tplc="F790EC76">
      <w:start w:val="1"/>
      <w:numFmt w:val="bullet"/>
      <w:lvlText w:val="•"/>
      <w:lvlJc w:val="left"/>
      <w:pPr>
        <w:ind w:left="3779" w:hanging="292"/>
      </w:pPr>
      <w:rPr>
        <w:rFonts w:hint="default"/>
      </w:rPr>
    </w:lvl>
    <w:lvl w:ilvl="4" w:tplc="1F229CB6">
      <w:start w:val="1"/>
      <w:numFmt w:val="bullet"/>
      <w:lvlText w:val="•"/>
      <w:lvlJc w:val="left"/>
      <w:pPr>
        <w:ind w:left="4734" w:hanging="292"/>
      </w:pPr>
      <w:rPr>
        <w:rFonts w:hint="default"/>
      </w:rPr>
    </w:lvl>
    <w:lvl w:ilvl="5" w:tplc="75D02C2A">
      <w:start w:val="1"/>
      <w:numFmt w:val="bullet"/>
      <w:lvlText w:val="•"/>
      <w:lvlJc w:val="left"/>
      <w:pPr>
        <w:ind w:left="5689" w:hanging="292"/>
      </w:pPr>
      <w:rPr>
        <w:rFonts w:hint="default"/>
      </w:rPr>
    </w:lvl>
    <w:lvl w:ilvl="6" w:tplc="90743670">
      <w:start w:val="1"/>
      <w:numFmt w:val="bullet"/>
      <w:lvlText w:val="•"/>
      <w:lvlJc w:val="left"/>
      <w:pPr>
        <w:ind w:left="6645" w:hanging="292"/>
      </w:pPr>
      <w:rPr>
        <w:rFonts w:hint="default"/>
      </w:rPr>
    </w:lvl>
    <w:lvl w:ilvl="7" w:tplc="F4B6B1CE">
      <w:start w:val="1"/>
      <w:numFmt w:val="bullet"/>
      <w:lvlText w:val="•"/>
      <w:lvlJc w:val="left"/>
      <w:pPr>
        <w:ind w:left="7600" w:hanging="292"/>
      </w:pPr>
      <w:rPr>
        <w:rFonts w:hint="default"/>
      </w:rPr>
    </w:lvl>
    <w:lvl w:ilvl="8" w:tplc="CA628834">
      <w:start w:val="1"/>
      <w:numFmt w:val="bullet"/>
      <w:lvlText w:val="•"/>
      <w:lvlJc w:val="left"/>
      <w:pPr>
        <w:ind w:left="8555" w:hanging="292"/>
      </w:pPr>
      <w:rPr>
        <w:rFonts w:hint="default"/>
      </w:rPr>
    </w:lvl>
  </w:abstractNum>
  <w:abstractNum w:abstractNumId="7">
    <w:nsid w:val="17D32DB1"/>
    <w:multiLevelType w:val="hybridMultilevel"/>
    <w:tmpl w:val="229CFB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1A171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4933C4"/>
    <w:multiLevelType w:val="hybridMultilevel"/>
    <w:tmpl w:val="3426DBA4"/>
    <w:lvl w:ilvl="0" w:tplc="124A265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1A171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B9092A"/>
    <w:multiLevelType w:val="hybridMultilevel"/>
    <w:tmpl w:val="789C91A6"/>
    <w:lvl w:ilvl="0" w:tplc="967222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D14CC5"/>
    <w:multiLevelType w:val="hybridMultilevel"/>
    <w:tmpl w:val="D83E5410"/>
    <w:lvl w:ilvl="0" w:tplc="D47E9050">
      <w:numFmt w:val="bullet"/>
      <w:lvlText w:val="*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585450"/>
    <w:multiLevelType w:val="hybridMultilevel"/>
    <w:tmpl w:val="7DCC7BD8"/>
    <w:lvl w:ilvl="0" w:tplc="DF926ABC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7A674E"/>
    <w:multiLevelType w:val="hybridMultilevel"/>
    <w:tmpl w:val="ACB07352"/>
    <w:lvl w:ilvl="0" w:tplc="124A265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1A171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A27900"/>
    <w:multiLevelType w:val="hybridMultilevel"/>
    <w:tmpl w:val="AADC448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F8944F9"/>
    <w:multiLevelType w:val="hybridMultilevel"/>
    <w:tmpl w:val="B0E8552E"/>
    <w:lvl w:ilvl="0" w:tplc="0E02C650">
      <w:start w:val="1"/>
      <w:numFmt w:val="decimal"/>
      <w:lvlText w:val="%1)"/>
      <w:lvlJc w:val="left"/>
      <w:pPr>
        <w:ind w:left="927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740A2"/>
    <w:multiLevelType w:val="hybridMultilevel"/>
    <w:tmpl w:val="A24E3460"/>
    <w:lvl w:ilvl="0" w:tplc="967222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C12FB9"/>
    <w:multiLevelType w:val="hybridMultilevel"/>
    <w:tmpl w:val="E6E8CD9E"/>
    <w:lvl w:ilvl="0" w:tplc="E6981A3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7">
    <w:nsid w:val="34734FAE"/>
    <w:multiLevelType w:val="hybridMultilevel"/>
    <w:tmpl w:val="1D00D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DE2A87"/>
    <w:multiLevelType w:val="hybridMultilevel"/>
    <w:tmpl w:val="85BE4FFC"/>
    <w:lvl w:ilvl="0" w:tplc="CE868878">
      <w:start w:val="1"/>
      <w:numFmt w:val="decimal"/>
      <w:lvlText w:val="%1."/>
      <w:lvlJc w:val="left"/>
      <w:pPr>
        <w:ind w:left="620" w:hanging="430"/>
      </w:pPr>
      <w:rPr>
        <w:rFonts w:ascii="Calibri" w:eastAsia="Calibri" w:hAnsi="Calibri" w:hint="default"/>
        <w:color w:val="1A171C"/>
        <w:spacing w:val="-1"/>
        <w:w w:val="98"/>
        <w:sz w:val="19"/>
        <w:szCs w:val="19"/>
      </w:rPr>
    </w:lvl>
    <w:lvl w:ilvl="1" w:tplc="EF320632">
      <w:start w:val="1"/>
      <w:numFmt w:val="bullet"/>
      <w:lvlText w:val="•"/>
      <w:lvlJc w:val="left"/>
      <w:pPr>
        <w:ind w:left="1605" w:hanging="430"/>
      </w:pPr>
      <w:rPr>
        <w:rFonts w:hint="default"/>
      </w:rPr>
    </w:lvl>
    <w:lvl w:ilvl="2" w:tplc="2C46EF04">
      <w:start w:val="1"/>
      <w:numFmt w:val="bullet"/>
      <w:lvlText w:val="•"/>
      <w:lvlJc w:val="left"/>
      <w:pPr>
        <w:ind w:left="2589" w:hanging="430"/>
      </w:pPr>
      <w:rPr>
        <w:rFonts w:hint="default"/>
      </w:rPr>
    </w:lvl>
    <w:lvl w:ilvl="3" w:tplc="2F066744">
      <w:start w:val="1"/>
      <w:numFmt w:val="bullet"/>
      <w:lvlText w:val="•"/>
      <w:lvlJc w:val="left"/>
      <w:pPr>
        <w:ind w:left="3574" w:hanging="430"/>
      </w:pPr>
      <w:rPr>
        <w:rFonts w:hint="default"/>
      </w:rPr>
    </w:lvl>
    <w:lvl w:ilvl="4" w:tplc="380A2718">
      <w:start w:val="1"/>
      <w:numFmt w:val="bullet"/>
      <w:lvlText w:val="•"/>
      <w:lvlJc w:val="left"/>
      <w:pPr>
        <w:ind w:left="4558" w:hanging="430"/>
      </w:pPr>
      <w:rPr>
        <w:rFonts w:hint="default"/>
      </w:rPr>
    </w:lvl>
    <w:lvl w:ilvl="5" w:tplc="36A0145C">
      <w:start w:val="1"/>
      <w:numFmt w:val="bullet"/>
      <w:lvlText w:val="•"/>
      <w:lvlJc w:val="left"/>
      <w:pPr>
        <w:ind w:left="5543" w:hanging="430"/>
      </w:pPr>
      <w:rPr>
        <w:rFonts w:hint="default"/>
      </w:rPr>
    </w:lvl>
    <w:lvl w:ilvl="6" w:tplc="6902CEEC">
      <w:start w:val="1"/>
      <w:numFmt w:val="bullet"/>
      <w:lvlText w:val="•"/>
      <w:lvlJc w:val="left"/>
      <w:pPr>
        <w:ind w:left="6527" w:hanging="430"/>
      </w:pPr>
      <w:rPr>
        <w:rFonts w:hint="default"/>
      </w:rPr>
    </w:lvl>
    <w:lvl w:ilvl="7" w:tplc="B9105354">
      <w:start w:val="1"/>
      <w:numFmt w:val="bullet"/>
      <w:lvlText w:val="•"/>
      <w:lvlJc w:val="left"/>
      <w:pPr>
        <w:ind w:left="7512" w:hanging="430"/>
      </w:pPr>
      <w:rPr>
        <w:rFonts w:hint="default"/>
      </w:rPr>
    </w:lvl>
    <w:lvl w:ilvl="8" w:tplc="2C0C3C1C">
      <w:start w:val="1"/>
      <w:numFmt w:val="bullet"/>
      <w:lvlText w:val="•"/>
      <w:lvlJc w:val="left"/>
      <w:pPr>
        <w:ind w:left="8496" w:hanging="430"/>
      </w:pPr>
      <w:rPr>
        <w:rFonts w:hint="default"/>
      </w:rPr>
    </w:lvl>
  </w:abstractNum>
  <w:abstractNum w:abstractNumId="19">
    <w:nsid w:val="370C010D"/>
    <w:multiLevelType w:val="hybridMultilevel"/>
    <w:tmpl w:val="D8B680F0"/>
    <w:lvl w:ilvl="0" w:tplc="FD626680">
      <w:start w:val="1"/>
      <w:numFmt w:val="lowerLetter"/>
      <w:lvlText w:val="(%1)"/>
      <w:lvlJc w:val="left"/>
      <w:pPr>
        <w:ind w:left="914" w:hanging="292"/>
      </w:pPr>
      <w:rPr>
        <w:rFonts w:ascii="Calibri" w:eastAsia="Calibri" w:hAnsi="Calibri" w:hint="default"/>
        <w:color w:val="1A171C"/>
        <w:spacing w:val="-1"/>
        <w:w w:val="87"/>
        <w:sz w:val="19"/>
        <w:szCs w:val="19"/>
      </w:rPr>
    </w:lvl>
    <w:lvl w:ilvl="1" w:tplc="D5E06EC2">
      <w:start w:val="1"/>
      <w:numFmt w:val="bullet"/>
      <w:lvlText w:val="•"/>
      <w:lvlJc w:val="left"/>
      <w:pPr>
        <w:ind w:left="1869" w:hanging="292"/>
      </w:pPr>
      <w:rPr>
        <w:rFonts w:hint="default"/>
      </w:rPr>
    </w:lvl>
    <w:lvl w:ilvl="2" w:tplc="A30473E2">
      <w:start w:val="1"/>
      <w:numFmt w:val="bullet"/>
      <w:lvlText w:val="•"/>
      <w:lvlJc w:val="left"/>
      <w:pPr>
        <w:ind w:left="2824" w:hanging="292"/>
      </w:pPr>
      <w:rPr>
        <w:rFonts w:hint="default"/>
      </w:rPr>
    </w:lvl>
    <w:lvl w:ilvl="3" w:tplc="1554889A">
      <w:start w:val="1"/>
      <w:numFmt w:val="bullet"/>
      <w:lvlText w:val="•"/>
      <w:lvlJc w:val="left"/>
      <w:pPr>
        <w:ind w:left="3779" w:hanging="292"/>
      </w:pPr>
      <w:rPr>
        <w:rFonts w:hint="default"/>
      </w:rPr>
    </w:lvl>
    <w:lvl w:ilvl="4" w:tplc="19A8CA28">
      <w:start w:val="1"/>
      <w:numFmt w:val="bullet"/>
      <w:lvlText w:val="•"/>
      <w:lvlJc w:val="left"/>
      <w:pPr>
        <w:ind w:left="4734" w:hanging="292"/>
      </w:pPr>
      <w:rPr>
        <w:rFonts w:hint="default"/>
      </w:rPr>
    </w:lvl>
    <w:lvl w:ilvl="5" w:tplc="EC60CE80">
      <w:start w:val="1"/>
      <w:numFmt w:val="bullet"/>
      <w:lvlText w:val="•"/>
      <w:lvlJc w:val="left"/>
      <w:pPr>
        <w:ind w:left="5689" w:hanging="292"/>
      </w:pPr>
      <w:rPr>
        <w:rFonts w:hint="default"/>
      </w:rPr>
    </w:lvl>
    <w:lvl w:ilvl="6" w:tplc="A0AA3640">
      <w:start w:val="1"/>
      <w:numFmt w:val="bullet"/>
      <w:lvlText w:val="•"/>
      <w:lvlJc w:val="left"/>
      <w:pPr>
        <w:ind w:left="6645" w:hanging="292"/>
      </w:pPr>
      <w:rPr>
        <w:rFonts w:hint="default"/>
      </w:rPr>
    </w:lvl>
    <w:lvl w:ilvl="7" w:tplc="B0E8261C">
      <w:start w:val="1"/>
      <w:numFmt w:val="bullet"/>
      <w:lvlText w:val="•"/>
      <w:lvlJc w:val="left"/>
      <w:pPr>
        <w:ind w:left="7600" w:hanging="292"/>
      </w:pPr>
      <w:rPr>
        <w:rFonts w:hint="default"/>
      </w:rPr>
    </w:lvl>
    <w:lvl w:ilvl="8" w:tplc="5B52D57C">
      <w:start w:val="1"/>
      <w:numFmt w:val="bullet"/>
      <w:lvlText w:val="•"/>
      <w:lvlJc w:val="left"/>
      <w:pPr>
        <w:ind w:left="8555" w:hanging="292"/>
      </w:pPr>
      <w:rPr>
        <w:rFonts w:hint="default"/>
      </w:rPr>
    </w:lvl>
  </w:abstractNum>
  <w:abstractNum w:abstractNumId="20">
    <w:nsid w:val="3AC84FFF"/>
    <w:multiLevelType w:val="hybridMultilevel"/>
    <w:tmpl w:val="65447B2E"/>
    <w:lvl w:ilvl="0" w:tplc="124A265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1A171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0369FF"/>
    <w:multiLevelType w:val="hybridMultilevel"/>
    <w:tmpl w:val="5784E528"/>
    <w:lvl w:ilvl="0" w:tplc="124A265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1A171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BB336B"/>
    <w:multiLevelType w:val="hybridMultilevel"/>
    <w:tmpl w:val="9FA4D7A0"/>
    <w:lvl w:ilvl="0" w:tplc="B88C804A">
      <w:start w:val="1"/>
      <w:numFmt w:val="lowerLetter"/>
      <w:lvlText w:val="(%1)"/>
      <w:lvlJc w:val="left"/>
      <w:pPr>
        <w:ind w:left="914" w:hanging="292"/>
      </w:pPr>
      <w:rPr>
        <w:rFonts w:ascii="Calibri" w:eastAsia="Calibri" w:hAnsi="Calibri" w:hint="default"/>
        <w:color w:val="1A171C"/>
        <w:spacing w:val="-1"/>
        <w:w w:val="87"/>
        <w:sz w:val="19"/>
        <w:szCs w:val="19"/>
      </w:rPr>
    </w:lvl>
    <w:lvl w:ilvl="1" w:tplc="1F8EDF98">
      <w:start w:val="1"/>
      <w:numFmt w:val="bullet"/>
      <w:lvlText w:val="•"/>
      <w:lvlJc w:val="left"/>
      <w:pPr>
        <w:ind w:left="1869" w:hanging="292"/>
      </w:pPr>
      <w:rPr>
        <w:rFonts w:hint="default"/>
      </w:rPr>
    </w:lvl>
    <w:lvl w:ilvl="2" w:tplc="4CE204D2">
      <w:start w:val="1"/>
      <w:numFmt w:val="bullet"/>
      <w:lvlText w:val="•"/>
      <w:lvlJc w:val="left"/>
      <w:pPr>
        <w:ind w:left="2824" w:hanging="292"/>
      </w:pPr>
      <w:rPr>
        <w:rFonts w:hint="default"/>
      </w:rPr>
    </w:lvl>
    <w:lvl w:ilvl="3" w:tplc="62141652">
      <w:start w:val="1"/>
      <w:numFmt w:val="bullet"/>
      <w:lvlText w:val="•"/>
      <w:lvlJc w:val="left"/>
      <w:pPr>
        <w:ind w:left="3779" w:hanging="292"/>
      </w:pPr>
      <w:rPr>
        <w:rFonts w:hint="default"/>
      </w:rPr>
    </w:lvl>
    <w:lvl w:ilvl="4" w:tplc="970AFBF0">
      <w:start w:val="1"/>
      <w:numFmt w:val="bullet"/>
      <w:lvlText w:val="•"/>
      <w:lvlJc w:val="left"/>
      <w:pPr>
        <w:ind w:left="4734" w:hanging="292"/>
      </w:pPr>
      <w:rPr>
        <w:rFonts w:hint="default"/>
      </w:rPr>
    </w:lvl>
    <w:lvl w:ilvl="5" w:tplc="BA0E2F80">
      <w:start w:val="1"/>
      <w:numFmt w:val="bullet"/>
      <w:lvlText w:val="•"/>
      <w:lvlJc w:val="left"/>
      <w:pPr>
        <w:ind w:left="5689" w:hanging="292"/>
      </w:pPr>
      <w:rPr>
        <w:rFonts w:hint="default"/>
      </w:rPr>
    </w:lvl>
    <w:lvl w:ilvl="6" w:tplc="8760FABA">
      <w:start w:val="1"/>
      <w:numFmt w:val="bullet"/>
      <w:lvlText w:val="•"/>
      <w:lvlJc w:val="left"/>
      <w:pPr>
        <w:ind w:left="6645" w:hanging="292"/>
      </w:pPr>
      <w:rPr>
        <w:rFonts w:hint="default"/>
      </w:rPr>
    </w:lvl>
    <w:lvl w:ilvl="7" w:tplc="6E0E9C78">
      <w:start w:val="1"/>
      <w:numFmt w:val="bullet"/>
      <w:lvlText w:val="•"/>
      <w:lvlJc w:val="left"/>
      <w:pPr>
        <w:ind w:left="7600" w:hanging="292"/>
      </w:pPr>
      <w:rPr>
        <w:rFonts w:hint="default"/>
      </w:rPr>
    </w:lvl>
    <w:lvl w:ilvl="8" w:tplc="4B5C7DE8">
      <w:start w:val="1"/>
      <w:numFmt w:val="bullet"/>
      <w:lvlText w:val="•"/>
      <w:lvlJc w:val="left"/>
      <w:pPr>
        <w:ind w:left="8555" w:hanging="292"/>
      </w:pPr>
      <w:rPr>
        <w:rFonts w:hint="default"/>
      </w:rPr>
    </w:lvl>
  </w:abstractNum>
  <w:abstractNum w:abstractNumId="23">
    <w:nsid w:val="48843945"/>
    <w:multiLevelType w:val="hybridMultilevel"/>
    <w:tmpl w:val="733E7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267868"/>
    <w:multiLevelType w:val="hybridMultilevel"/>
    <w:tmpl w:val="1F123BAE"/>
    <w:lvl w:ilvl="0" w:tplc="967222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BE4AE9"/>
    <w:multiLevelType w:val="hybridMultilevel"/>
    <w:tmpl w:val="3EA0E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EE518F"/>
    <w:multiLevelType w:val="hybridMultilevel"/>
    <w:tmpl w:val="57048E5E"/>
    <w:lvl w:ilvl="0" w:tplc="D47E9050">
      <w:numFmt w:val="bullet"/>
      <w:lvlText w:val="*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B6544D"/>
    <w:multiLevelType w:val="hybridMultilevel"/>
    <w:tmpl w:val="B61CC048"/>
    <w:lvl w:ilvl="0" w:tplc="124A265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1A171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A21FE2"/>
    <w:multiLevelType w:val="hybridMultilevel"/>
    <w:tmpl w:val="C0D8D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EF198A"/>
    <w:multiLevelType w:val="hybridMultilevel"/>
    <w:tmpl w:val="E9F031CC"/>
    <w:lvl w:ilvl="0" w:tplc="124A265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1A171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614FF3"/>
    <w:multiLevelType w:val="hybridMultilevel"/>
    <w:tmpl w:val="9342B38A"/>
    <w:lvl w:ilvl="0" w:tplc="252C891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A313FE"/>
    <w:multiLevelType w:val="hybridMultilevel"/>
    <w:tmpl w:val="6E4CCA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78424D"/>
    <w:multiLevelType w:val="hybridMultilevel"/>
    <w:tmpl w:val="8B547978"/>
    <w:lvl w:ilvl="0" w:tplc="967222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C275C6"/>
    <w:multiLevelType w:val="hybridMultilevel"/>
    <w:tmpl w:val="F652588A"/>
    <w:lvl w:ilvl="0" w:tplc="967222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B72C20"/>
    <w:multiLevelType w:val="hybridMultilevel"/>
    <w:tmpl w:val="0C546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E203645"/>
    <w:multiLevelType w:val="hybridMultilevel"/>
    <w:tmpl w:val="6218D102"/>
    <w:lvl w:ilvl="0" w:tplc="DF926ABC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4D2BFA"/>
    <w:multiLevelType w:val="hybridMultilevel"/>
    <w:tmpl w:val="BDFC0A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BB3A5A"/>
    <w:multiLevelType w:val="hybridMultilevel"/>
    <w:tmpl w:val="B0E8552E"/>
    <w:lvl w:ilvl="0" w:tplc="0E02C650">
      <w:start w:val="1"/>
      <w:numFmt w:val="decimal"/>
      <w:lvlText w:val="%1)"/>
      <w:lvlJc w:val="left"/>
      <w:pPr>
        <w:ind w:left="927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C6638E"/>
    <w:multiLevelType w:val="hybridMultilevel"/>
    <w:tmpl w:val="2F541F84"/>
    <w:lvl w:ilvl="0" w:tplc="D47E9050">
      <w:numFmt w:val="bullet"/>
      <w:lvlText w:val="*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206B93"/>
    <w:multiLevelType w:val="hybridMultilevel"/>
    <w:tmpl w:val="71F2CA3E"/>
    <w:lvl w:ilvl="0" w:tplc="967222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0552DF7"/>
    <w:multiLevelType w:val="hybridMultilevel"/>
    <w:tmpl w:val="4ABC77E0"/>
    <w:lvl w:ilvl="0" w:tplc="124A265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1A171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1AC1A3C"/>
    <w:multiLevelType w:val="hybridMultilevel"/>
    <w:tmpl w:val="6FA20E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EA618A"/>
    <w:multiLevelType w:val="hybridMultilevel"/>
    <w:tmpl w:val="62B636B8"/>
    <w:lvl w:ilvl="0" w:tplc="C194D210">
      <w:start w:val="1"/>
      <w:numFmt w:val="decimal"/>
      <w:lvlText w:val="%1."/>
      <w:lvlJc w:val="left"/>
      <w:pPr>
        <w:ind w:left="620" w:hanging="430"/>
      </w:pPr>
      <w:rPr>
        <w:rFonts w:ascii="Calibri" w:eastAsia="Calibri" w:hAnsi="Calibri" w:hint="default"/>
        <w:color w:val="1A171C"/>
        <w:spacing w:val="-1"/>
        <w:w w:val="98"/>
        <w:sz w:val="19"/>
        <w:szCs w:val="19"/>
      </w:rPr>
    </w:lvl>
    <w:lvl w:ilvl="1" w:tplc="46EE77B0">
      <w:start w:val="1"/>
      <w:numFmt w:val="bullet"/>
      <w:lvlText w:val="•"/>
      <w:lvlJc w:val="left"/>
      <w:pPr>
        <w:ind w:left="2368" w:hanging="430"/>
      </w:pPr>
      <w:rPr>
        <w:rFonts w:hint="default"/>
      </w:rPr>
    </w:lvl>
    <w:lvl w:ilvl="2" w:tplc="0CB6123A">
      <w:start w:val="1"/>
      <w:numFmt w:val="bullet"/>
      <w:lvlText w:val="•"/>
      <w:lvlJc w:val="left"/>
      <w:pPr>
        <w:ind w:left="3238" w:hanging="430"/>
      </w:pPr>
      <w:rPr>
        <w:rFonts w:hint="default"/>
      </w:rPr>
    </w:lvl>
    <w:lvl w:ilvl="3" w:tplc="904AFE9A">
      <w:start w:val="1"/>
      <w:numFmt w:val="bullet"/>
      <w:lvlText w:val="•"/>
      <w:lvlJc w:val="left"/>
      <w:pPr>
        <w:ind w:left="2828" w:hanging="430"/>
      </w:pPr>
      <w:rPr>
        <w:rFonts w:hint="default"/>
      </w:rPr>
    </w:lvl>
    <w:lvl w:ilvl="4" w:tplc="1868C5C4">
      <w:start w:val="1"/>
      <w:numFmt w:val="bullet"/>
      <w:lvlText w:val="•"/>
      <w:lvlJc w:val="left"/>
      <w:pPr>
        <w:ind w:left="2419" w:hanging="430"/>
      </w:pPr>
      <w:rPr>
        <w:rFonts w:hint="default"/>
      </w:rPr>
    </w:lvl>
    <w:lvl w:ilvl="5" w:tplc="8E8AD640">
      <w:start w:val="1"/>
      <w:numFmt w:val="bullet"/>
      <w:lvlText w:val="•"/>
      <w:lvlJc w:val="left"/>
      <w:pPr>
        <w:ind w:left="2009" w:hanging="430"/>
      </w:pPr>
      <w:rPr>
        <w:rFonts w:hint="default"/>
      </w:rPr>
    </w:lvl>
    <w:lvl w:ilvl="6" w:tplc="E682C898">
      <w:start w:val="1"/>
      <w:numFmt w:val="bullet"/>
      <w:lvlText w:val="•"/>
      <w:lvlJc w:val="left"/>
      <w:pPr>
        <w:ind w:left="1599" w:hanging="430"/>
      </w:pPr>
      <w:rPr>
        <w:rFonts w:hint="default"/>
      </w:rPr>
    </w:lvl>
    <w:lvl w:ilvl="7" w:tplc="043CBA54">
      <w:start w:val="1"/>
      <w:numFmt w:val="bullet"/>
      <w:lvlText w:val="•"/>
      <w:lvlJc w:val="left"/>
      <w:pPr>
        <w:ind w:left="1189" w:hanging="430"/>
      </w:pPr>
      <w:rPr>
        <w:rFonts w:hint="default"/>
      </w:rPr>
    </w:lvl>
    <w:lvl w:ilvl="8" w:tplc="B18E0428">
      <w:start w:val="1"/>
      <w:numFmt w:val="bullet"/>
      <w:lvlText w:val="•"/>
      <w:lvlJc w:val="left"/>
      <w:pPr>
        <w:ind w:left="779" w:hanging="430"/>
      </w:pPr>
      <w:rPr>
        <w:rFonts w:hint="default"/>
      </w:rPr>
    </w:lvl>
  </w:abstractNum>
  <w:abstractNum w:abstractNumId="43">
    <w:nsid w:val="76625CDC"/>
    <w:multiLevelType w:val="hybridMultilevel"/>
    <w:tmpl w:val="4A843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86E757E"/>
    <w:multiLevelType w:val="hybridMultilevel"/>
    <w:tmpl w:val="45B23BD0"/>
    <w:lvl w:ilvl="0" w:tplc="124A265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1A171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9DC3E71"/>
    <w:multiLevelType w:val="hybridMultilevel"/>
    <w:tmpl w:val="5E4261B6"/>
    <w:lvl w:ilvl="0" w:tplc="124A265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1A171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A3B755A"/>
    <w:multiLevelType w:val="hybridMultilevel"/>
    <w:tmpl w:val="BCE2A8C2"/>
    <w:lvl w:ilvl="0" w:tplc="967222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CA62D7A"/>
    <w:multiLevelType w:val="hybridMultilevel"/>
    <w:tmpl w:val="940AC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9"/>
  </w:num>
  <w:num w:numId="3">
    <w:abstractNumId w:val="18"/>
  </w:num>
  <w:num w:numId="4">
    <w:abstractNumId w:val="42"/>
  </w:num>
  <w:num w:numId="5">
    <w:abstractNumId w:val="6"/>
  </w:num>
  <w:num w:numId="6">
    <w:abstractNumId w:val="22"/>
  </w:num>
  <w:num w:numId="7">
    <w:abstractNumId w:val="34"/>
  </w:num>
  <w:num w:numId="8">
    <w:abstractNumId w:val="9"/>
  </w:num>
  <w:num w:numId="9">
    <w:abstractNumId w:val="46"/>
  </w:num>
  <w:num w:numId="10">
    <w:abstractNumId w:val="1"/>
  </w:num>
  <w:num w:numId="11">
    <w:abstractNumId w:val="29"/>
  </w:num>
  <w:num w:numId="12">
    <w:abstractNumId w:val="40"/>
  </w:num>
  <w:num w:numId="13">
    <w:abstractNumId w:val="36"/>
  </w:num>
  <w:num w:numId="14">
    <w:abstractNumId w:val="20"/>
  </w:num>
  <w:num w:numId="15">
    <w:abstractNumId w:val="2"/>
  </w:num>
  <w:num w:numId="16">
    <w:abstractNumId w:val="3"/>
  </w:num>
  <w:num w:numId="17">
    <w:abstractNumId w:val="4"/>
  </w:num>
  <w:num w:numId="18">
    <w:abstractNumId w:val="27"/>
  </w:num>
  <w:num w:numId="19">
    <w:abstractNumId w:val="31"/>
  </w:num>
  <w:num w:numId="20">
    <w:abstractNumId w:val="41"/>
  </w:num>
  <w:num w:numId="21">
    <w:abstractNumId w:val="7"/>
  </w:num>
  <w:num w:numId="22">
    <w:abstractNumId w:val="12"/>
  </w:num>
  <w:num w:numId="23">
    <w:abstractNumId w:val="21"/>
  </w:num>
  <w:num w:numId="24">
    <w:abstractNumId w:val="44"/>
  </w:num>
  <w:num w:numId="25">
    <w:abstractNumId w:val="8"/>
  </w:num>
  <w:num w:numId="26">
    <w:abstractNumId w:val="0"/>
  </w:num>
  <w:num w:numId="27">
    <w:abstractNumId w:val="25"/>
  </w:num>
  <w:num w:numId="28">
    <w:abstractNumId w:val="15"/>
  </w:num>
  <w:num w:numId="29">
    <w:abstractNumId w:val="43"/>
  </w:num>
  <w:num w:numId="30">
    <w:abstractNumId w:val="39"/>
  </w:num>
  <w:num w:numId="31">
    <w:abstractNumId w:val="37"/>
  </w:num>
  <w:num w:numId="32">
    <w:abstractNumId w:val="16"/>
  </w:num>
  <w:num w:numId="33">
    <w:abstractNumId w:val="28"/>
  </w:num>
  <w:num w:numId="34">
    <w:abstractNumId w:val="5"/>
  </w:num>
  <w:num w:numId="35">
    <w:abstractNumId w:val="11"/>
  </w:num>
  <w:num w:numId="36">
    <w:abstractNumId w:val="45"/>
  </w:num>
  <w:num w:numId="37">
    <w:abstractNumId w:val="35"/>
  </w:num>
  <w:num w:numId="38">
    <w:abstractNumId w:val="13"/>
  </w:num>
  <w:num w:numId="39">
    <w:abstractNumId w:val="14"/>
  </w:num>
  <w:num w:numId="40">
    <w:abstractNumId w:val="30"/>
  </w:num>
  <w:num w:numId="41">
    <w:abstractNumId w:val="23"/>
  </w:num>
  <w:num w:numId="42">
    <w:abstractNumId w:val="24"/>
  </w:num>
  <w:num w:numId="43">
    <w:abstractNumId w:val="33"/>
  </w:num>
  <w:num w:numId="44">
    <w:abstractNumId w:val="47"/>
  </w:num>
  <w:num w:numId="45">
    <w:abstractNumId w:val="32"/>
  </w:num>
  <w:num w:numId="46">
    <w:abstractNumId w:val="38"/>
  </w:num>
  <w:num w:numId="47">
    <w:abstractNumId w:val="10"/>
  </w:num>
  <w:num w:numId="4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088"/>
    <w:rsid w:val="00000DB2"/>
    <w:rsid w:val="00001A95"/>
    <w:rsid w:val="000042C7"/>
    <w:rsid w:val="00005F82"/>
    <w:rsid w:val="0001190B"/>
    <w:rsid w:val="00011CB9"/>
    <w:rsid w:val="00025840"/>
    <w:rsid w:val="000335E7"/>
    <w:rsid w:val="00035778"/>
    <w:rsid w:val="00035C00"/>
    <w:rsid w:val="00040F67"/>
    <w:rsid w:val="000457BF"/>
    <w:rsid w:val="00046F5E"/>
    <w:rsid w:val="00052FB3"/>
    <w:rsid w:val="00055404"/>
    <w:rsid w:val="00056BB1"/>
    <w:rsid w:val="00065E7A"/>
    <w:rsid w:val="00074442"/>
    <w:rsid w:val="000848F3"/>
    <w:rsid w:val="00085819"/>
    <w:rsid w:val="000936E4"/>
    <w:rsid w:val="000977AE"/>
    <w:rsid w:val="000B2DC5"/>
    <w:rsid w:val="000B539A"/>
    <w:rsid w:val="000C051E"/>
    <w:rsid w:val="000C387B"/>
    <w:rsid w:val="000D168E"/>
    <w:rsid w:val="000D1866"/>
    <w:rsid w:val="000D766A"/>
    <w:rsid w:val="000D7A4C"/>
    <w:rsid w:val="000E0E07"/>
    <w:rsid w:val="000E183C"/>
    <w:rsid w:val="000E1EEB"/>
    <w:rsid w:val="000E2904"/>
    <w:rsid w:val="000E35B4"/>
    <w:rsid w:val="000E5279"/>
    <w:rsid w:val="000E7730"/>
    <w:rsid w:val="000F0089"/>
    <w:rsid w:val="000F05D8"/>
    <w:rsid w:val="000F7E5E"/>
    <w:rsid w:val="00100C12"/>
    <w:rsid w:val="0010544C"/>
    <w:rsid w:val="001125BE"/>
    <w:rsid w:val="00114430"/>
    <w:rsid w:val="00115928"/>
    <w:rsid w:val="0012170B"/>
    <w:rsid w:val="001246CF"/>
    <w:rsid w:val="0013433A"/>
    <w:rsid w:val="00135925"/>
    <w:rsid w:val="001372BE"/>
    <w:rsid w:val="00140B4E"/>
    <w:rsid w:val="00144001"/>
    <w:rsid w:val="0015236B"/>
    <w:rsid w:val="00153BDE"/>
    <w:rsid w:val="0015593F"/>
    <w:rsid w:val="0016077E"/>
    <w:rsid w:val="00161244"/>
    <w:rsid w:val="00161751"/>
    <w:rsid w:val="00161FAB"/>
    <w:rsid w:val="001671AA"/>
    <w:rsid w:val="00173790"/>
    <w:rsid w:val="001804F1"/>
    <w:rsid w:val="00181C55"/>
    <w:rsid w:val="00181C78"/>
    <w:rsid w:val="00181D80"/>
    <w:rsid w:val="00182779"/>
    <w:rsid w:val="00191776"/>
    <w:rsid w:val="00194BD7"/>
    <w:rsid w:val="0019537B"/>
    <w:rsid w:val="001A0525"/>
    <w:rsid w:val="001A1D58"/>
    <w:rsid w:val="001A3EEC"/>
    <w:rsid w:val="001A5C27"/>
    <w:rsid w:val="001A6614"/>
    <w:rsid w:val="001A698D"/>
    <w:rsid w:val="001B3862"/>
    <w:rsid w:val="001B4327"/>
    <w:rsid w:val="001C44A5"/>
    <w:rsid w:val="001D0DF6"/>
    <w:rsid w:val="001D249B"/>
    <w:rsid w:val="001D2CFC"/>
    <w:rsid w:val="001D6729"/>
    <w:rsid w:val="001E58BA"/>
    <w:rsid w:val="001F285E"/>
    <w:rsid w:val="00203BAE"/>
    <w:rsid w:val="002047B6"/>
    <w:rsid w:val="0020557B"/>
    <w:rsid w:val="002107F9"/>
    <w:rsid w:val="00211396"/>
    <w:rsid w:val="00211B10"/>
    <w:rsid w:val="002167FB"/>
    <w:rsid w:val="00224F63"/>
    <w:rsid w:val="00225EA6"/>
    <w:rsid w:val="0022674A"/>
    <w:rsid w:val="00227479"/>
    <w:rsid w:val="00227FC7"/>
    <w:rsid w:val="002315A0"/>
    <w:rsid w:val="00231931"/>
    <w:rsid w:val="00233348"/>
    <w:rsid w:val="0023660F"/>
    <w:rsid w:val="00236EB8"/>
    <w:rsid w:val="00241C6E"/>
    <w:rsid w:val="00246AEE"/>
    <w:rsid w:val="00254EEE"/>
    <w:rsid w:val="00256579"/>
    <w:rsid w:val="00257718"/>
    <w:rsid w:val="00262BA2"/>
    <w:rsid w:val="00263469"/>
    <w:rsid w:val="00265F42"/>
    <w:rsid w:val="0027195E"/>
    <w:rsid w:val="00274809"/>
    <w:rsid w:val="00284987"/>
    <w:rsid w:val="00284DC4"/>
    <w:rsid w:val="002853B8"/>
    <w:rsid w:val="00287C93"/>
    <w:rsid w:val="00294799"/>
    <w:rsid w:val="00294D96"/>
    <w:rsid w:val="00297DA4"/>
    <w:rsid w:val="002B08E0"/>
    <w:rsid w:val="002B3904"/>
    <w:rsid w:val="002B40D1"/>
    <w:rsid w:val="002B4EBD"/>
    <w:rsid w:val="002B71C2"/>
    <w:rsid w:val="002C17FB"/>
    <w:rsid w:val="002C7F3A"/>
    <w:rsid w:val="002D025C"/>
    <w:rsid w:val="002D2D96"/>
    <w:rsid w:val="002D4963"/>
    <w:rsid w:val="002D5125"/>
    <w:rsid w:val="002D6CAA"/>
    <w:rsid w:val="002D796E"/>
    <w:rsid w:val="002E3662"/>
    <w:rsid w:val="002F1841"/>
    <w:rsid w:val="002F1C45"/>
    <w:rsid w:val="002F7644"/>
    <w:rsid w:val="002F7665"/>
    <w:rsid w:val="003002DA"/>
    <w:rsid w:val="0030039E"/>
    <w:rsid w:val="003037E3"/>
    <w:rsid w:val="00305842"/>
    <w:rsid w:val="0031347F"/>
    <w:rsid w:val="0031444C"/>
    <w:rsid w:val="00315C17"/>
    <w:rsid w:val="00317154"/>
    <w:rsid w:val="00320348"/>
    <w:rsid w:val="0032058F"/>
    <w:rsid w:val="00321F79"/>
    <w:rsid w:val="0033208B"/>
    <w:rsid w:val="00332366"/>
    <w:rsid w:val="00332EE7"/>
    <w:rsid w:val="00334099"/>
    <w:rsid w:val="00340800"/>
    <w:rsid w:val="003409FA"/>
    <w:rsid w:val="00340B26"/>
    <w:rsid w:val="00344431"/>
    <w:rsid w:val="0034722B"/>
    <w:rsid w:val="00357365"/>
    <w:rsid w:val="003651DF"/>
    <w:rsid w:val="003710C8"/>
    <w:rsid w:val="00375559"/>
    <w:rsid w:val="0037645D"/>
    <w:rsid w:val="00390B5A"/>
    <w:rsid w:val="00390CCE"/>
    <w:rsid w:val="00396340"/>
    <w:rsid w:val="00397210"/>
    <w:rsid w:val="003A3753"/>
    <w:rsid w:val="003A3BCF"/>
    <w:rsid w:val="003A4C80"/>
    <w:rsid w:val="003B2885"/>
    <w:rsid w:val="003B6E2E"/>
    <w:rsid w:val="003B7170"/>
    <w:rsid w:val="003C7B19"/>
    <w:rsid w:val="003D1AA1"/>
    <w:rsid w:val="003D733D"/>
    <w:rsid w:val="003E4ED7"/>
    <w:rsid w:val="003E5C19"/>
    <w:rsid w:val="003E6075"/>
    <w:rsid w:val="003F2B9F"/>
    <w:rsid w:val="003F3C24"/>
    <w:rsid w:val="003F4C57"/>
    <w:rsid w:val="003F77DD"/>
    <w:rsid w:val="00402FFA"/>
    <w:rsid w:val="00405F51"/>
    <w:rsid w:val="00406302"/>
    <w:rsid w:val="00407544"/>
    <w:rsid w:val="004102DD"/>
    <w:rsid w:val="00412250"/>
    <w:rsid w:val="00423396"/>
    <w:rsid w:val="00430A2B"/>
    <w:rsid w:val="00435821"/>
    <w:rsid w:val="00436C7F"/>
    <w:rsid w:val="00437C0A"/>
    <w:rsid w:val="0044125E"/>
    <w:rsid w:val="004416FD"/>
    <w:rsid w:val="00442B3B"/>
    <w:rsid w:val="00442DF8"/>
    <w:rsid w:val="00442FF3"/>
    <w:rsid w:val="004449AB"/>
    <w:rsid w:val="00444CDE"/>
    <w:rsid w:val="00445162"/>
    <w:rsid w:val="00446E32"/>
    <w:rsid w:val="00454FF2"/>
    <w:rsid w:val="00467E00"/>
    <w:rsid w:val="00470F19"/>
    <w:rsid w:val="004734BF"/>
    <w:rsid w:val="0048434E"/>
    <w:rsid w:val="004914C2"/>
    <w:rsid w:val="004A03FB"/>
    <w:rsid w:val="004B1AC6"/>
    <w:rsid w:val="004B2F7B"/>
    <w:rsid w:val="004B3B9E"/>
    <w:rsid w:val="004B75E5"/>
    <w:rsid w:val="004C132E"/>
    <w:rsid w:val="004C74E5"/>
    <w:rsid w:val="004D382B"/>
    <w:rsid w:val="004D46A6"/>
    <w:rsid w:val="004D4BB5"/>
    <w:rsid w:val="004D5FA3"/>
    <w:rsid w:val="004D66D0"/>
    <w:rsid w:val="004D69B4"/>
    <w:rsid w:val="004D76E2"/>
    <w:rsid w:val="004E292B"/>
    <w:rsid w:val="004E4EC1"/>
    <w:rsid w:val="004E579B"/>
    <w:rsid w:val="004E6BB1"/>
    <w:rsid w:val="004E73FC"/>
    <w:rsid w:val="004F6EC6"/>
    <w:rsid w:val="005020F6"/>
    <w:rsid w:val="005037C5"/>
    <w:rsid w:val="00504116"/>
    <w:rsid w:val="00504C3F"/>
    <w:rsid w:val="005105D5"/>
    <w:rsid w:val="00513275"/>
    <w:rsid w:val="00515790"/>
    <w:rsid w:val="005239BC"/>
    <w:rsid w:val="00530467"/>
    <w:rsid w:val="005362BD"/>
    <w:rsid w:val="00542385"/>
    <w:rsid w:val="005448F8"/>
    <w:rsid w:val="00557285"/>
    <w:rsid w:val="0056378B"/>
    <w:rsid w:val="00566B65"/>
    <w:rsid w:val="00566F1C"/>
    <w:rsid w:val="00580CD4"/>
    <w:rsid w:val="005810B1"/>
    <w:rsid w:val="00593EB3"/>
    <w:rsid w:val="005A3A3E"/>
    <w:rsid w:val="005A3BC0"/>
    <w:rsid w:val="005A4E1E"/>
    <w:rsid w:val="005A6363"/>
    <w:rsid w:val="005B2A37"/>
    <w:rsid w:val="005B4F31"/>
    <w:rsid w:val="005C54F7"/>
    <w:rsid w:val="005C676A"/>
    <w:rsid w:val="005D4F0D"/>
    <w:rsid w:val="005E5D94"/>
    <w:rsid w:val="005E5DA6"/>
    <w:rsid w:val="005F1C47"/>
    <w:rsid w:val="005F2D36"/>
    <w:rsid w:val="005F3FC2"/>
    <w:rsid w:val="005F5D80"/>
    <w:rsid w:val="00606C2D"/>
    <w:rsid w:val="00611FD0"/>
    <w:rsid w:val="0061208A"/>
    <w:rsid w:val="0061391E"/>
    <w:rsid w:val="00613CB5"/>
    <w:rsid w:val="00615CFF"/>
    <w:rsid w:val="00621D8A"/>
    <w:rsid w:val="00623849"/>
    <w:rsid w:val="00623D50"/>
    <w:rsid w:val="00625C5F"/>
    <w:rsid w:val="006260E2"/>
    <w:rsid w:val="00627CA6"/>
    <w:rsid w:val="00631D0A"/>
    <w:rsid w:val="00641352"/>
    <w:rsid w:val="00641DEF"/>
    <w:rsid w:val="00642C87"/>
    <w:rsid w:val="00644AB6"/>
    <w:rsid w:val="006502B6"/>
    <w:rsid w:val="00651BAB"/>
    <w:rsid w:val="006528EA"/>
    <w:rsid w:val="0066117E"/>
    <w:rsid w:val="00661F4C"/>
    <w:rsid w:val="00663986"/>
    <w:rsid w:val="00681520"/>
    <w:rsid w:val="00684456"/>
    <w:rsid w:val="0068544C"/>
    <w:rsid w:val="006A199D"/>
    <w:rsid w:val="006A26E6"/>
    <w:rsid w:val="006A3CF3"/>
    <w:rsid w:val="006A6877"/>
    <w:rsid w:val="006A7A49"/>
    <w:rsid w:val="006B0C7C"/>
    <w:rsid w:val="006B5012"/>
    <w:rsid w:val="006D7E7A"/>
    <w:rsid w:val="006E1EA7"/>
    <w:rsid w:val="006E57C8"/>
    <w:rsid w:val="006E580C"/>
    <w:rsid w:val="006E5CF2"/>
    <w:rsid w:val="006F4676"/>
    <w:rsid w:val="00702A6C"/>
    <w:rsid w:val="007041D7"/>
    <w:rsid w:val="007058EA"/>
    <w:rsid w:val="00717071"/>
    <w:rsid w:val="0072004E"/>
    <w:rsid w:val="00720CA6"/>
    <w:rsid w:val="007245CB"/>
    <w:rsid w:val="0073098F"/>
    <w:rsid w:val="00730B97"/>
    <w:rsid w:val="00731D32"/>
    <w:rsid w:val="007333F5"/>
    <w:rsid w:val="007363AF"/>
    <w:rsid w:val="00742793"/>
    <w:rsid w:val="00743C9D"/>
    <w:rsid w:val="00755BEE"/>
    <w:rsid w:val="00755CFD"/>
    <w:rsid w:val="00763B55"/>
    <w:rsid w:val="00764EA1"/>
    <w:rsid w:val="007657A5"/>
    <w:rsid w:val="007706B9"/>
    <w:rsid w:val="0077237B"/>
    <w:rsid w:val="00772D44"/>
    <w:rsid w:val="00774D6D"/>
    <w:rsid w:val="00775550"/>
    <w:rsid w:val="007847BC"/>
    <w:rsid w:val="00784F2F"/>
    <w:rsid w:val="0078560B"/>
    <w:rsid w:val="00785F38"/>
    <w:rsid w:val="00791FAE"/>
    <w:rsid w:val="00795282"/>
    <w:rsid w:val="007A43E0"/>
    <w:rsid w:val="007B1F02"/>
    <w:rsid w:val="007B2023"/>
    <w:rsid w:val="007B37F7"/>
    <w:rsid w:val="007B6D34"/>
    <w:rsid w:val="007B7D8C"/>
    <w:rsid w:val="007C19B4"/>
    <w:rsid w:val="007C3271"/>
    <w:rsid w:val="007C3888"/>
    <w:rsid w:val="007C5219"/>
    <w:rsid w:val="007C5C87"/>
    <w:rsid w:val="007C6FA5"/>
    <w:rsid w:val="007D2DA4"/>
    <w:rsid w:val="007D7C88"/>
    <w:rsid w:val="007E5FEF"/>
    <w:rsid w:val="007E62F4"/>
    <w:rsid w:val="007E72A8"/>
    <w:rsid w:val="007F6F0B"/>
    <w:rsid w:val="0080018D"/>
    <w:rsid w:val="00800C29"/>
    <w:rsid w:val="00803900"/>
    <w:rsid w:val="008047EF"/>
    <w:rsid w:val="00804FEB"/>
    <w:rsid w:val="008052DB"/>
    <w:rsid w:val="00811E99"/>
    <w:rsid w:val="0081626E"/>
    <w:rsid w:val="0081696E"/>
    <w:rsid w:val="00826E0A"/>
    <w:rsid w:val="00830D69"/>
    <w:rsid w:val="008354E9"/>
    <w:rsid w:val="008358ED"/>
    <w:rsid w:val="008370F4"/>
    <w:rsid w:val="00837245"/>
    <w:rsid w:val="00840925"/>
    <w:rsid w:val="00842558"/>
    <w:rsid w:val="0084352C"/>
    <w:rsid w:val="00847690"/>
    <w:rsid w:val="00847857"/>
    <w:rsid w:val="00852C6A"/>
    <w:rsid w:val="00857088"/>
    <w:rsid w:val="00857803"/>
    <w:rsid w:val="00864BC7"/>
    <w:rsid w:val="008711C1"/>
    <w:rsid w:val="008808B9"/>
    <w:rsid w:val="00884554"/>
    <w:rsid w:val="00886C61"/>
    <w:rsid w:val="00893C60"/>
    <w:rsid w:val="008943A3"/>
    <w:rsid w:val="00895403"/>
    <w:rsid w:val="008A1FF7"/>
    <w:rsid w:val="008A23E2"/>
    <w:rsid w:val="008B36B0"/>
    <w:rsid w:val="008B43E3"/>
    <w:rsid w:val="008B5354"/>
    <w:rsid w:val="008B66E9"/>
    <w:rsid w:val="008B6EB1"/>
    <w:rsid w:val="008C05BB"/>
    <w:rsid w:val="008C40B1"/>
    <w:rsid w:val="008C5E9B"/>
    <w:rsid w:val="008C6548"/>
    <w:rsid w:val="008D3DB8"/>
    <w:rsid w:val="008D40E0"/>
    <w:rsid w:val="008D476D"/>
    <w:rsid w:val="008D69A0"/>
    <w:rsid w:val="008D7979"/>
    <w:rsid w:val="008E1462"/>
    <w:rsid w:val="008E15DE"/>
    <w:rsid w:val="008F223F"/>
    <w:rsid w:val="008F39A9"/>
    <w:rsid w:val="00902EFB"/>
    <w:rsid w:val="009039B8"/>
    <w:rsid w:val="00904523"/>
    <w:rsid w:val="00905E34"/>
    <w:rsid w:val="00906F08"/>
    <w:rsid w:val="00912B6D"/>
    <w:rsid w:val="00913C20"/>
    <w:rsid w:val="00914390"/>
    <w:rsid w:val="0091665C"/>
    <w:rsid w:val="00917A30"/>
    <w:rsid w:val="009205E1"/>
    <w:rsid w:val="0092215D"/>
    <w:rsid w:val="00922E82"/>
    <w:rsid w:val="00924AB2"/>
    <w:rsid w:val="00926B71"/>
    <w:rsid w:val="00927215"/>
    <w:rsid w:val="00931C2A"/>
    <w:rsid w:val="00931E8A"/>
    <w:rsid w:val="009321C1"/>
    <w:rsid w:val="0094685B"/>
    <w:rsid w:val="00961483"/>
    <w:rsid w:val="009644C9"/>
    <w:rsid w:val="00965B49"/>
    <w:rsid w:val="00973731"/>
    <w:rsid w:val="00976890"/>
    <w:rsid w:val="009822EA"/>
    <w:rsid w:val="00995705"/>
    <w:rsid w:val="00997AD9"/>
    <w:rsid w:val="009A03D0"/>
    <w:rsid w:val="009A1208"/>
    <w:rsid w:val="009A3295"/>
    <w:rsid w:val="009A5C53"/>
    <w:rsid w:val="009B2ED4"/>
    <w:rsid w:val="009B2F70"/>
    <w:rsid w:val="009B5B0A"/>
    <w:rsid w:val="009C238F"/>
    <w:rsid w:val="009C2AD3"/>
    <w:rsid w:val="009C351B"/>
    <w:rsid w:val="009C49B5"/>
    <w:rsid w:val="009C6351"/>
    <w:rsid w:val="009C6E37"/>
    <w:rsid w:val="009D1BD4"/>
    <w:rsid w:val="009D62CD"/>
    <w:rsid w:val="009E62CC"/>
    <w:rsid w:val="009E732E"/>
    <w:rsid w:val="009F15B3"/>
    <w:rsid w:val="009F18ED"/>
    <w:rsid w:val="009F3F98"/>
    <w:rsid w:val="009F56B9"/>
    <w:rsid w:val="009F73F1"/>
    <w:rsid w:val="00A20164"/>
    <w:rsid w:val="00A22931"/>
    <w:rsid w:val="00A22A06"/>
    <w:rsid w:val="00A231EB"/>
    <w:rsid w:val="00A26BB2"/>
    <w:rsid w:val="00A31444"/>
    <w:rsid w:val="00A4214D"/>
    <w:rsid w:val="00A424C1"/>
    <w:rsid w:val="00A47134"/>
    <w:rsid w:val="00A5048C"/>
    <w:rsid w:val="00A540D8"/>
    <w:rsid w:val="00A57BCB"/>
    <w:rsid w:val="00A6577F"/>
    <w:rsid w:val="00A66357"/>
    <w:rsid w:val="00A7002A"/>
    <w:rsid w:val="00A70CE5"/>
    <w:rsid w:val="00A817FE"/>
    <w:rsid w:val="00A8192C"/>
    <w:rsid w:val="00A8366E"/>
    <w:rsid w:val="00A83CE5"/>
    <w:rsid w:val="00A912A0"/>
    <w:rsid w:val="00A91D18"/>
    <w:rsid w:val="00A97072"/>
    <w:rsid w:val="00A97EDD"/>
    <w:rsid w:val="00AA58CB"/>
    <w:rsid w:val="00AA6A09"/>
    <w:rsid w:val="00AB1C71"/>
    <w:rsid w:val="00AB50C5"/>
    <w:rsid w:val="00AC041E"/>
    <w:rsid w:val="00AC59D4"/>
    <w:rsid w:val="00AC652C"/>
    <w:rsid w:val="00AC7A56"/>
    <w:rsid w:val="00AD57C7"/>
    <w:rsid w:val="00AD7CDE"/>
    <w:rsid w:val="00AE6160"/>
    <w:rsid w:val="00AF1EE1"/>
    <w:rsid w:val="00AF21C1"/>
    <w:rsid w:val="00AF4DE1"/>
    <w:rsid w:val="00B031ED"/>
    <w:rsid w:val="00B04DB4"/>
    <w:rsid w:val="00B04F91"/>
    <w:rsid w:val="00B056B3"/>
    <w:rsid w:val="00B06CE7"/>
    <w:rsid w:val="00B15F7B"/>
    <w:rsid w:val="00B213D0"/>
    <w:rsid w:val="00B253C5"/>
    <w:rsid w:val="00B25637"/>
    <w:rsid w:val="00B41CB5"/>
    <w:rsid w:val="00B445B9"/>
    <w:rsid w:val="00B45C17"/>
    <w:rsid w:val="00B46C85"/>
    <w:rsid w:val="00B536F4"/>
    <w:rsid w:val="00B5403D"/>
    <w:rsid w:val="00B57ED7"/>
    <w:rsid w:val="00B60E64"/>
    <w:rsid w:val="00B616AF"/>
    <w:rsid w:val="00B61FDE"/>
    <w:rsid w:val="00B673A9"/>
    <w:rsid w:val="00B75263"/>
    <w:rsid w:val="00B77883"/>
    <w:rsid w:val="00B822DC"/>
    <w:rsid w:val="00B82561"/>
    <w:rsid w:val="00B92834"/>
    <w:rsid w:val="00B97873"/>
    <w:rsid w:val="00BA530C"/>
    <w:rsid w:val="00BA7708"/>
    <w:rsid w:val="00BB2299"/>
    <w:rsid w:val="00BB55E5"/>
    <w:rsid w:val="00BC6B31"/>
    <w:rsid w:val="00BD7137"/>
    <w:rsid w:val="00BE0243"/>
    <w:rsid w:val="00BE25C8"/>
    <w:rsid w:val="00BE5C3D"/>
    <w:rsid w:val="00BE76E4"/>
    <w:rsid w:val="00BF1BF8"/>
    <w:rsid w:val="00C02CD2"/>
    <w:rsid w:val="00C039C6"/>
    <w:rsid w:val="00C051A3"/>
    <w:rsid w:val="00C05383"/>
    <w:rsid w:val="00C13DF8"/>
    <w:rsid w:val="00C14049"/>
    <w:rsid w:val="00C17A16"/>
    <w:rsid w:val="00C27577"/>
    <w:rsid w:val="00C40369"/>
    <w:rsid w:val="00C41305"/>
    <w:rsid w:val="00C431EE"/>
    <w:rsid w:val="00C442C0"/>
    <w:rsid w:val="00C44402"/>
    <w:rsid w:val="00C4688F"/>
    <w:rsid w:val="00C5525E"/>
    <w:rsid w:val="00C5622F"/>
    <w:rsid w:val="00C61847"/>
    <w:rsid w:val="00C64CD9"/>
    <w:rsid w:val="00C651B1"/>
    <w:rsid w:val="00C73D22"/>
    <w:rsid w:val="00C75AA5"/>
    <w:rsid w:val="00C76B04"/>
    <w:rsid w:val="00C82FE7"/>
    <w:rsid w:val="00C84C01"/>
    <w:rsid w:val="00C90097"/>
    <w:rsid w:val="00C9042C"/>
    <w:rsid w:val="00C91D35"/>
    <w:rsid w:val="00C93CEF"/>
    <w:rsid w:val="00CA04D9"/>
    <w:rsid w:val="00CB1BCF"/>
    <w:rsid w:val="00CB2F9F"/>
    <w:rsid w:val="00CC14A7"/>
    <w:rsid w:val="00CC1B0F"/>
    <w:rsid w:val="00CC3AD8"/>
    <w:rsid w:val="00CC3B43"/>
    <w:rsid w:val="00CC47EC"/>
    <w:rsid w:val="00CC746D"/>
    <w:rsid w:val="00CD267E"/>
    <w:rsid w:val="00CD3954"/>
    <w:rsid w:val="00CD5B57"/>
    <w:rsid w:val="00CE0C3C"/>
    <w:rsid w:val="00CE2031"/>
    <w:rsid w:val="00CE51C4"/>
    <w:rsid w:val="00CE5BF5"/>
    <w:rsid w:val="00CE7BEE"/>
    <w:rsid w:val="00CF2C3E"/>
    <w:rsid w:val="00D0016E"/>
    <w:rsid w:val="00D00F06"/>
    <w:rsid w:val="00D0244B"/>
    <w:rsid w:val="00D03BCC"/>
    <w:rsid w:val="00D05124"/>
    <w:rsid w:val="00D064E2"/>
    <w:rsid w:val="00D15311"/>
    <w:rsid w:val="00D24075"/>
    <w:rsid w:val="00D252B5"/>
    <w:rsid w:val="00D25988"/>
    <w:rsid w:val="00D261E3"/>
    <w:rsid w:val="00D26A2C"/>
    <w:rsid w:val="00D30A61"/>
    <w:rsid w:val="00D43DFD"/>
    <w:rsid w:val="00D53FED"/>
    <w:rsid w:val="00D60E25"/>
    <w:rsid w:val="00D65531"/>
    <w:rsid w:val="00D80384"/>
    <w:rsid w:val="00D830FD"/>
    <w:rsid w:val="00D856B8"/>
    <w:rsid w:val="00D90484"/>
    <w:rsid w:val="00D91810"/>
    <w:rsid w:val="00D93F5D"/>
    <w:rsid w:val="00D961C2"/>
    <w:rsid w:val="00D962CC"/>
    <w:rsid w:val="00DA0974"/>
    <w:rsid w:val="00DA411E"/>
    <w:rsid w:val="00DA5885"/>
    <w:rsid w:val="00DB1284"/>
    <w:rsid w:val="00DC1CEE"/>
    <w:rsid w:val="00DD100C"/>
    <w:rsid w:val="00DD1885"/>
    <w:rsid w:val="00DD1DCD"/>
    <w:rsid w:val="00DD7E0F"/>
    <w:rsid w:val="00DE18F0"/>
    <w:rsid w:val="00DE29FD"/>
    <w:rsid w:val="00DE7A0D"/>
    <w:rsid w:val="00E04090"/>
    <w:rsid w:val="00E05E41"/>
    <w:rsid w:val="00E06CA6"/>
    <w:rsid w:val="00E07640"/>
    <w:rsid w:val="00E07DD7"/>
    <w:rsid w:val="00E10F55"/>
    <w:rsid w:val="00E13073"/>
    <w:rsid w:val="00E14F1D"/>
    <w:rsid w:val="00E17E85"/>
    <w:rsid w:val="00E2265E"/>
    <w:rsid w:val="00E2283B"/>
    <w:rsid w:val="00E23D94"/>
    <w:rsid w:val="00E24020"/>
    <w:rsid w:val="00E24314"/>
    <w:rsid w:val="00E25B5F"/>
    <w:rsid w:val="00E2637D"/>
    <w:rsid w:val="00E320EF"/>
    <w:rsid w:val="00E33AF9"/>
    <w:rsid w:val="00E359AC"/>
    <w:rsid w:val="00E41838"/>
    <w:rsid w:val="00E43088"/>
    <w:rsid w:val="00E440E2"/>
    <w:rsid w:val="00E46211"/>
    <w:rsid w:val="00E51E04"/>
    <w:rsid w:val="00E51F2E"/>
    <w:rsid w:val="00E5704C"/>
    <w:rsid w:val="00E62C8A"/>
    <w:rsid w:val="00E6591A"/>
    <w:rsid w:val="00E67984"/>
    <w:rsid w:val="00E70CB5"/>
    <w:rsid w:val="00E77D04"/>
    <w:rsid w:val="00E8241B"/>
    <w:rsid w:val="00E82D16"/>
    <w:rsid w:val="00E85B08"/>
    <w:rsid w:val="00E87A04"/>
    <w:rsid w:val="00E9045D"/>
    <w:rsid w:val="00E9566A"/>
    <w:rsid w:val="00E961A1"/>
    <w:rsid w:val="00E96778"/>
    <w:rsid w:val="00E97817"/>
    <w:rsid w:val="00EA5735"/>
    <w:rsid w:val="00EA647F"/>
    <w:rsid w:val="00EA69ED"/>
    <w:rsid w:val="00EB1F36"/>
    <w:rsid w:val="00EB730C"/>
    <w:rsid w:val="00EC1A25"/>
    <w:rsid w:val="00EC1A91"/>
    <w:rsid w:val="00EC254B"/>
    <w:rsid w:val="00EC2B15"/>
    <w:rsid w:val="00ED2E73"/>
    <w:rsid w:val="00ED47C8"/>
    <w:rsid w:val="00ED550D"/>
    <w:rsid w:val="00EE0AAC"/>
    <w:rsid w:val="00EE2191"/>
    <w:rsid w:val="00EE5264"/>
    <w:rsid w:val="00EE7300"/>
    <w:rsid w:val="00EF1C8E"/>
    <w:rsid w:val="00EF1D91"/>
    <w:rsid w:val="00EF661E"/>
    <w:rsid w:val="00EF6A44"/>
    <w:rsid w:val="00EF6D74"/>
    <w:rsid w:val="00F04A73"/>
    <w:rsid w:val="00F071ED"/>
    <w:rsid w:val="00F15988"/>
    <w:rsid w:val="00F20368"/>
    <w:rsid w:val="00F21782"/>
    <w:rsid w:val="00F241A5"/>
    <w:rsid w:val="00F264FF"/>
    <w:rsid w:val="00F30F21"/>
    <w:rsid w:val="00F3266B"/>
    <w:rsid w:val="00F3618E"/>
    <w:rsid w:val="00F414F8"/>
    <w:rsid w:val="00F46173"/>
    <w:rsid w:val="00F473B9"/>
    <w:rsid w:val="00F52F05"/>
    <w:rsid w:val="00F573B6"/>
    <w:rsid w:val="00F65CB3"/>
    <w:rsid w:val="00F71DC2"/>
    <w:rsid w:val="00F73A3F"/>
    <w:rsid w:val="00F73B42"/>
    <w:rsid w:val="00F76393"/>
    <w:rsid w:val="00F77E34"/>
    <w:rsid w:val="00F81532"/>
    <w:rsid w:val="00F81AED"/>
    <w:rsid w:val="00F84863"/>
    <w:rsid w:val="00F84E31"/>
    <w:rsid w:val="00F87E6E"/>
    <w:rsid w:val="00F91868"/>
    <w:rsid w:val="00F91CAE"/>
    <w:rsid w:val="00F92655"/>
    <w:rsid w:val="00F94720"/>
    <w:rsid w:val="00FA0202"/>
    <w:rsid w:val="00FA3F64"/>
    <w:rsid w:val="00FA5072"/>
    <w:rsid w:val="00FA559C"/>
    <w:rsid w:val="00FA5D0D"/>
    <w:rsid w:val="00FB4ECD"/>
    <w:rsid w:val="00FB507E"/>
    <w:rsid w:val="00FB55B4"/>
    <w:rsid w:val="00FC24DC"/>
    <w:rsid w:val="00FC5D25"/>
    <w:rsid w:val="00FC7BA2"/>
    <w:rsid w:val="00FD0FC4"/>
    <w:rsid w:val="00FD1100"/>
    <w:rsid w:val="00FD1998"/>
    <w:rsid w:val="00FD6601"/>
    <w:rsid w:val="00FD66C2"/>
    <w:rsid w:val="00FE625E"/>
    <w:rsid w:val="00FF535B"/>
    <w:rsid w:val="00FF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C7D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0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430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43088"/>
    <w:pPr>
      <w:ind w:left="720"/>
      <w:contextualSpacing/>
    </w:pPr>
  </w:style>
  <w:style w:type="paragraph" w:styleId="NoSpacing">
    <w:name w:val="No Spacing"/>
    <w:uiPriority w:val="1"/>
    <w:qFormat/>
    <w:rsid w:val="00E4308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233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3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3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3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39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396"/>
    <w:rPr>
      <w:rFonts w:ascii="Tahoma" w:hAnsi="Tahoma" w:cs="Tahoma"/>
      <w:sz w:val="16"/>
      <w:szCs w:val="16"/>
    </w:rPr>
  </w:style>
  <w:style w:type="paragraph" w:customStyle="1" w:styleId="box456941">
    <w:name w:val="box_456941"/>
    <w:basedOn w:val="Normal"/>
    <w:rsid w:val="00E90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BodyText">
    <w:name w:val="Body Text"/>
    <w:basedOn w:val="Normal"/>
    <w:link w:val="BodyTextChar"/>
    <w:uiPriority w:val="1"/>
    <w:qFormat/>
    <w:rsid w:val="007C5219"/>
    <w:pPr>
      <w:widowControl w:val="0"/>
      <w:spacing w:after="0" w:line="240" w:lineRule="auto"/>
      <w:ind w:left="620" w:firstLine="2"/>
    </w:pPr>
    <w:rPr>
      <w:rFonts w:ascii="Calibri" w:eastAsia="Calibri" w:hAnsi="Calibri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7C5219"/>
    <w:rPr>
      <w:rFonts w:ascii="Calibri" w:eastAsia="Calibri" w:hAnsi="Calibri"/>
      <w:sz w:val="19"/>
      <w:szCs w:val="19"/>
    </w:rPr>
  </w:style>
  <w:style w:type="paragraph" w:styleId="Header">
    <w:name w:val="header"/>
    <w:basedOn w:val="Normal"/>
    <w:link w:val="HeaderChar"/>
    <w:uiPriority w:val="99"/>
    <w:unhideWhenUsed/>
    <w:rsid w:val="00EF1D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1D91"/>
  </w:style>
  <w:style w:type="paragraph" w:styleId="Footer">
    <w:name w:val="footer"/>
    <w:basedOn w:val="Normal"/>
    <w:link w:val="FooterChar"/>
    <w:uiPriority w:val="99"/>
    <w:unhideWhenUsed/>
    <w:rsid w:val="00EF1D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1D91"/>
  </w:style>
  <w:style w:type="paragraph" w:customStyle="1" w:styleId="FSNT">
    <w:name w:val="FSNT"/>
    <w:basedOn w:val="Normal"/>
    <w:uiPriority w:val="99"/>
    <w:rsid w:val="004D76E2"/>
    <w:pPr>
      <w:autoSpaceDE w:val="0"/>
      <w:autoSpaceDN w:val="0"/>
      <w:adjustRightInd w:val="0"/>
      <w:spacing w:before="200" w:after="120" w:line="240" w:lineRule="auto"/>
      <w:ind w:left="850" w:hanging="170"/>
    </w:pPr>
    <w:rPr>
      <w:rFonts w:ascii="Times New Roman" w:eastAsiaTheme="minorEastAsia" w:hAnsi="Times New Roman" w:cs="Times New Roman"/>
      <w:color w:val="000000"/>
      <w:sz w:val="18"/>
      <w:szCs w:val="18"/>
    </w:rPr>
  </w:style>
  <w:style w:type="character" w:customStyle="1" w:styleId="kurziv">
    <w:name w:val="kurziv"/>
    <w:rsid w:val="00FB4ECD"/>
  </w:style>
  <w:style w:type="paragraph" w:customStyle="1" w:styleId="C30X">
    <w:name w:val="C30X"/>
    <w:basedOn w:val="Normal"/>
    <w:uiPriority w:val="99"/>
    <w:rsid w:val="00C02CD2"/>
    <w:pPr>
      <w:autoSpaceDE w:val="0"/>
      <w:autoSpaceDN w:val="0"/>
      <w:adjustRightInd w:val="0"/>
      <w:spacing w:before="200" w:after="6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4"/>
      <w:szCs w:val="24"/>
    </w:rPr>
  </w:style>
  <w:style w:type="paragraph" w:customStyle="1" w:styleId="T30X">
    <w:name w:val="T30X"/>
    <w:basedOn w:val="Normal"/>
    <w:uiPriority w:val="99"/>
    <w:rsid w:val="00C02CD2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 w:cs="Times New Roman"/>
      <w:color w:val="00000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1707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1707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1707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1707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1707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1707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0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430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43088"/>
    <w:pPr>
      <w:ind w:left="720"/>
      <w:contextualSpacing/>
    </w:pPr>
  </w:style>
  <w:style w:type="paragraph" w:styleId="NoSpacing">
    <w:name w:val="No Spacing"/>
    <w:uiPriority w:val="1"/>
    <w:qFormat/>
    <w:rsid w:val="00E4308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233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3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3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3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39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396"/>
    <w:rPr>
      <w:rFonts w:ascii="Tahoma" w:hAnsi="Tahoma" w:cs="Tahoma"/>
      <w:sz w:val="16"/>
      <w:szCs w:val="16"/>
    </w:rPr>
  </w:style>
  <w:style w:type="paragraph" w:customStyle="1" w:styleId="box456941">
    <w:name w:val="box_456941"/>
    <w:basedOn w:val="Normal"/>
    <w:rsid w:val="00E90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BodyText">
    <w:name w:val="Body Text"/>
    <w:basedOn w:val="Normal"/>
    <w:link w:val="BodyTextChar"/>
    <w:uiPriority w:val="1"/>
    <w:qFormat/>
    <w:rsid w:val="007C5219"/>
    <w:pPr>
      <w:widowControl w:val="0"/>
      <w:spacing w:after="0" w:line="240" w:lineRule="auto"/>
      <w:ind w:left="620" w:firstLine="2"/>
    </w:pPr>
    <w:rPr>
      <w:rFonts w:ascii="Calibri" w:eastAsia="Calibri" w:hAnsi="Calibri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7C5219"/>
    <w:rPr>
      <w:rFonts w:ascii="Calibri" w:eastAsia="Calibri" w:hAnsi="Calibri"/>
      <w:sz w:val="19"/>
      <w:szCs w:val="19"/>
    </w:rPr>
  </w:style>
  <w:style w:type="paragraph" w:styleId="Header">
    <w:name w:val="header"/>
    <w:basedOn w:val="Normal"/>
    <w:link w:val="HeaderChar"/>
    <w:uiPriority w:val="99"/>
    <w:unhideWhenUsed/>
    <w:rsid w:val="00EF1D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1D91"/>
  </w:style>
  <w:style w:type="paragraph" w:styleId="Footer">
    <w:name w:val="footer"/>
    <w:basedOn w:val="Normal"/>
    <w:link w:val="FooterChar"/>
    <w:uiPriority w:val="99"/>
    <w:unhideWhenUsed/>
    <w:rsid w:val="00EF1D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1D91"/>
  </w:style>
  <w:style w:type="paragraph" w:customStyle="1" w:styleId="FSNT">
    <w:name w:val="FSNT"/>
    <w:basedOn w:val="Normal"/>
    <w:uiPriority w:val="99"/>
    <w:rsid w:val="004D76E2"/>
    <w:pPr>
      <w:autoSpaceDE w:val="0"/>
      <w:autoSpaceDN w:val="0"/>
      <w:adjustRightInd w:val="0"/>
      <w:spacing w:before="200" w:after="120" w:line="240" w:lineRule="auto"/>
      <w:ind w:left="850" w:hanging="170"/>
    </w:pPr>
    <w:rPr>
      <w:rFonts w:ascii="Times New Roman" w:eastAsiaTheme="minorEastAsia" w:hAnsi="Times New Roman" w:cs="Times New Roman"/>
      <w:color w:val="000000"/>
      <w:sz w:val="18"/>
      <w:szCs w:val="18"/>
    </w:rPr>
  </w:style>
  <w:style w:type="character" w:customStyle="1" w:styleId="kurziv">
    <w:name w:val="kurziv"/>
    <w:rsid w:val="00FB4ECD"/>
  </w:style>
  <w:style w:type="paragraph" w:customStyle="1" w:styleId="C30X">
    <w:name w:val="C30X"/>
    <w:basedOn w:val="Normal"/>
    <w:uiPriority w:val="99"/>
    <w:rsid w:val="00C02CD2"/>
    <w:pPr>
      <w:autoSpaceDE w:val="0"/>
      <w:autoSpaceDN w:val="0"/>
      <w:adjustRightInd w:val="0"/>
      <w:spacing w:before="200" w:after="6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4"/>
      <w:szCs w:val="24"/>
    </w:rPr>
  </w:style>
  <w:style w:type="paragraph" w:customStyle="1" w:styleId="T30X">
    <w:name w:val="T30X"/>
    <w:basedOn w:val="Normal"/>
    <w:uiPriority w:val="99"/>
    <w:rsid w:val="00C02CD2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 w:cs="Times New Roman"/>
      <w:color w:val="00000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1707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1707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1707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1707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1707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170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2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020BC-3689-4C97-B468-127F5288E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8303</Words>
  <Characters>47330</Characters>
  <Application>Microsoft Office Word</Application>
  <DocSecurity>0</DocSecurity>
  <Lines>394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Batakovic</dc:creator>
  <cp:lastModifiedBy>Aleksandar Perovic</cp:lastModifiedBy>
  <cp:revision>2</cp:revision>
  <cp:lastPrinted>2018-04-27T06:21:00Z</cp:lastPrinted>
  <dcterms:created xsi:type="dcterms:W3CDTF">2018-04-30T10:37:00Z</dcterms:created>
  <dcterms:modified xsi:type="dcterms:W3CDTF">2018-04-30T10:37:00Z</dcterms:modified>
</cp:coreProperties>
</file>